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3392BB68" w14:textId="77777777" w:rsidR="00F56A89" w:rsidRDefault="00F56A89"/>
    <w:p w14:paraId="04C0C53B" w14:textId="77777777" w:rsidR="00F56A89" w:rsidRDefault="00F56A89"/>
    <w:p w14:paraId="20BEEB2B" w14:textId="318DF5A2" w:rsidR="006B60A6" w:rsidRDefault="00D370E2" w:rsidP="006B60A6">
      <w:pPr>
        <w:rPr>
          <w:b/>
          <w:bCs/>
        </w:rPr>
      </w:pPr>
      <w:r>
        <w:rPr>
          <w:b/>
          <w:bCs/>
        </w:rPr>
        <w:t>Školní rok: 202</w:t>
      </w:r>
      <w:r w:rsidR="00714D4E">
        <w:rPr>
          <w:b/>
          <w:bCs/>
        </w:rPr>
        <w:t>6/2027</w:t>
      </w:r>
      <w:r w:rsidR="00B825A0">
        <w:rPr>
          <w:b/>
          <w:bCs/>
        </w:rPr>
        <w:t xml:space="preserve">          </w:t>
      </w:r>
      <w:r w:rsidR="00DF4C38">
        <w:rPr>
          <w:b/>
          <w:bCs/>
        </w:rPr>
        <w:tab/>
      </w:r>
      <w:r w:rsidR="00B825A0">
        <w:rPr>
          <w:b/>
          <w:bCs/>
        </w:rPr>
        <w:t xml:space="preserve">  </w:t>
      </w:r>
      <w:r w:rsidR="00DF4C38">
        <w:rPr>
          <w:b/>
          <w:bCs/>
        </w:rPr>
        <w:t xml:space="preserve">     </w:t>
      </w:r>
      <w:r w:rsidR="00B825A0">
        <w:rPr>
          <w:b/>
          <w:bCs/>
        </w:rPr>
        <w:t xml:space="preserve"> </w:t>
      </w:r>
    </w:p>
    <w:p w14:paraId="19C3219A" w14:textId="57509A0D" w:rsidR="006B60A6" w:rsidRDefault="00D370E2" w:rsidP="006B60A6">
      <w:pPr>
        <w:rPr>
          <w:b/>
          <w:bCs/>
        </w:rPr>
      </w:pPr>
      <w:r>
        <w:rPr>
          <w:b/>
          <w:bCs/>
        </w:rPr>
        <w:t>Obor:</w:t>
      </w:r>
      <w:r w:rsidR="00393746">
        <w:rPr>
          <w:b/>
          <w:bCs/>
        </w:rPr>
        <w:t xml:space="preserve"> </w:t>
      </w:r>
      <w:r w:rsidR="00B825A0">
        <w:rPr>
          <w:b/>
          <w:bCs/>
        </w:rPr>
        <w:t>KB</w:t>
      </w:r>
      <w:r w:rsidR="006B60A6">
        <w:rPr>
          <w:b/>
          <w:bCs/>
        </w:rPr>
        <w:t>, IT, Gym</w:t>
      </w:r>
      <w:r>
        <w:rPr>
          <w:b/>
          <w:bCs/>
        </w:rPr>
        <w:t xml:space="preserve">  </w:t>
      </w:r>
      <w:r w:rsidR="00B825A0">
        <w:rPr>
          <w:b/>
          <w:bCs/>
        </w:rPr>
        <w:t xml:space="preserve">     </w:t>
      </w:r>
      <w:r w:rsidR="00DF4C38">
        <w:rPr>
          <w:b/>
          <w:bCs/>
        </w:rPr>
        <w:t xml:space="preserve">  </w:t>
      </w:r>
      <w:r w:rsidR="00DF4C38">
        <w:rPr>
          <w:b/>
          <w:bCs/>
        </w:rPr>
        <w:tab/>
        <w:t xml:space="preserve"> </w:t>
      </w:r>
    </w:p>
    <w:p w14:paraId="6DF73D51" w14:textId="3F6E57E4" w:rsidR="00F56A89" w:rsidRPr="006B60A6" w:rsidRDefault="00D370E2" w:rsidP="006B60A6">
      <w:pPr>
        <w:rPr>
          <w:b/>
          <w:bCs/>
        </w:rPr>
      </w:pPr>
      <w:r>
        <w:rPr>
          <w:b/>
          <w:bCs/>
        </w:rPr>
        <w:t>Předmět:</w:t>
      </w:r>
      <w:r w:rsidR="00E92B57">
        <w:rPr>
          <w:b/>
          <w:bCs/>
          <w:caps/>
        </w:rPr>
        <w:t xml:space="preserve"> </w:t>
      </w:r>
      <w:r w:rsidR="006B60A6">
        <w:rPr>
          <w:rFonts w:cs="Times New Roman"/>
          <w:b/>
          <w:bCs/>
        </w:rPr>
        <w:t>MVOP – Vývoj mobilních aplikací</w:t>
      </w:r>
    </w:p>
    <w:p w14:paraId="052B3651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1. Základy a principy frameworku Flutter </w:t>
      </w:r>
    </w:p>
    <w:p w14:paraId="6085AD7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2. Struktura Flutter aplikace a základní widgety layoutu </w:t>
      </w:r>
    </w:p>
    <w:p w14:paraId="01555390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3. Pokročilé widgety a layouty </w:t>
      </w:r>
    </w:p>
    <w:p w14:paraId="04628D9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4. Práce s asynchronními operacemi </w:t>
      </w:r>
    </w:p>
    <w:p w14:paraId="0900C0F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5. State management - Provider </w:t>
      </w:r>
    </w:p>
    <w:p w14:paraId="28E4C169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6. State management - Bloc </w:t>
      </w:r>
    </w:p>
    <w:p w14:paraId="2F7AC2D7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7. Práce s databázemi a úložišti </w:t>
      </w:r>
    </w:p>
    <w:p w14:paraId="51B29496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8. Navigace mezi obrazovkami </w:t>
      </w:r>
    </w:p>
    <w:p w14:paraId="1DD0075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9. Práce s nativními funkcemi pomocí platform channels </w:t>
      </w:r>
    </w:p>
    <w:p w14:paraId="6E5C3C0B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10. Nasazení aplikace na Google Play a App Store </w:t>
      </w:r>
    </w:p>
    <w:p w14:paraId="1A105656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11. Správa verzí (Git) a CI/CD ve Flutteru </w:t>
      </w:r>
    </w:p>
    <w:p w14:paraId="7073C3BA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12. Základy UX/UI designu pro mobilní aplikace </w:t>
      </w:r>
    </w:p>
    <w:p w14:paraId="490F9AA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13. UX research, zpětná vazba od uživatelů a aktualizace aplikací </w:t>
      </w:r>
    </w:p>
    <w:p w14:paraId="4F9E68FB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14. Push notifikace a geolokace </w:t>
      </w:r>
    </w:p>
    <w:p w14:paraId="518CBD64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15. Druhy API </w:t>
      </w:r>
    </w:p>
    <w:p w14:paraId="07B060CE" w14:textId="147E6F9E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16. Integrace Backend as a Service (BaaS) - Supabase a Firebase </w:t>
      </w:r>
    </w:p>
    <w:p w14:paraId="0728AFDE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17. Monetizační modely mobilních aplikací a jejich kalkulace </w:t>
      </w:r>
    </w:p>
    <w:p w14:paraId="065D2070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18. Projektové řízení - agilní, waterfall </w:t>
      </w:r>
    </w:p>
    <w:p w14:paraId="7761ECBC" w14:textId="77777777" w:rsidR="006B60A6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 xml:space="preserve">19. Životní cyklus vývoje mobilní aplikace </w:t>
      </w:r>
    </w:p>
    <w:p w14:paraId="2F854BED" w14:textId="3DB22C80" w:rsidR="00DF4C38" w:rsidRPr="00DF4C38" w:rsidRDefault="006B60A6" w:rsidP="00DF4C38">
      <w:pPr>
        <w:rPr>
          <w:rFonts w:ascii="Times New Roman" w:hAnsi="Times New Roman" w:cs="Times New Roman"/>
          <w:sz w:val="24"/>
          <w:szCs w:val="24"/>
        </w:rPr>
      </w:pPr>
      <w:r w:rsidRPr="006B60A6">
        <w:rPr>
          <w:rFonts w:ascii="Times New Roman" w:hAnsi="Times New Roman" w:cs="Times New Roman"/>
          <w:sz w:val="24"/>
          <w:szCs w:val="24"/>
        </w:rPr>
        <w:t>20. Přístupnost (accessibility) mobilních aplikací – screen readery, sémantika widgetů, kontrastní poměry, WCAG standardy</w:t>
      </w:r>
    </w:p>
    <w:sectPr w:rsidR="00DF4C38" w:rsidRPr="00DF4C38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97613" w14:textId="77777777" w:rsidR="00920B8A" w:rsidRDefault="00920B8A" w:rsidP="00FB1142">
      <w:pPr>
        <w:spacing w:after="0" w:line="240" w:lineRule="auto"/>
      </w:pPr>
      <w:r>
        <w:separator/>
      </w:r>
    </w:p>
  </w:endnote>
  <w:endnote w:type="continuationSeparator" w:id="0">
    <w:p w14:paraId="5F091B36" w14:textId="77777777" w:rsidR="00920B8A" w:rsidRDefault="00920B8A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D9593" w14:textId="77777777" w:rsidR="00920B8A" w:rsidRDefault="00920B8A" w:rsidP="00FB1142">
      <w:pPr>
        <w:spacing w:after="0" w:line="240" w:lineRule="auto"/>
      </w:pPr>
      <w:r>
        <w:separator/>
      </w:r>
    </w:p>
  </w:footnote>
  <w:footnote w:type="continuationSeparator" w:id="0">
    <w:p w14:paraId="3A23ADD9" w14:textId="77777777" w:rsidR="00920B8A" w:rsidRDefault="00920B8A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5AC6A61D" w:rsidR="00FB1142" w:rsidRDefault="00000000">
    <w:pPr>
      <w:pStyle w:val="Header"/>
    </w:pPr>
    <w:r>
      <w:rPr>
        <w:noProof/>
      </w:rPr>
      <w:pict w14:anchorId="11DF9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4" o:spid="_x0000_s1038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5A3FB2DC" w:rsidR="00FB1142" w:rsidRDefault="00714D4E" w:rsidP="00714D4E">
    <w:pPr>
      <w:pStyle w:val="Header"/>
      <w:tabs>
        <w:tab w:val="clear" w:pos="4536"/>
        <w:tab w:val="clear" w:pos="9072"/>
        <w:tab w:val="left" w:pos="1245"/>
      </w:tabs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45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3468A30" w:rsidR="00FB1142" w:rsidRDefault="00000000">
    <w:pPr>
      <w:pStyle w:val="Header"/>
    </w:pPr>
    <w:r>
      <w:rPr>
        <w:noProof/>
      </w:rPr>
      <w:pict w14:anchorId="54304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3" o:spid="_x0000_s1037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FBF"/>
    <w:multiLevelType w:val="hybridMultilevel"/>
    <w:tmpl w:val="2390CE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C724C"/>
    <w:multiLevelType w:val="hybridMultilevel"/>
    <w:tmpl w:val="3FD6519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5610E"/>
    <w:multiLevelType w:val="hybridMultilevel"/>
    <w:tmpl w:val="C0D8AFFA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D50E97"/>
    <w:multiLevelType w:val="hybridMultilevel"/>
    <w:tmpl w:val="3B0EE5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EC6CFC"/>
    <w:multiLevelType w:val="multilevel"/>
    <w:tmpl w:val="92B83D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19209401">
    <w:abstractNumId w:val="3"/>
  </w:num>
  <w:num w:numId="2" w16cid:durableId="144861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247774">
    <w:abstractNumId w:val="1"/>
  </w:num>
  <w:num w:numId="4" w16cid:durableId="2029091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76428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275CD"/>
    <w:rsid w:val="001D70CD"/>
    <w:rsid w:val="00393746"/>
    <w:rsid w:val="004311BA"/>
    <w:rsid w:val="00445EB6"/>
    <w:rsid w:val="005E3660"/>
    <w:rsid w:val="005F3FB3"/>
    <w:rsid w:val="006B137E"/>
    <w:rsid w:val="006B60A6"/>
    <w:rsid w:val="006E7E67"/>
    <w:rsid w:val="00703008"/>
    <w:rsid w:val="00714D4E"/>
    <w:rsid w:val="00877165"/>
    <w:rsid w:val="008A6349"/>
    <w:rsid w:val="00920B8A"/>
    <w:rsid w:val="00A378C8"/>
    <w:rsid w:val="00AF3985"/>
    <w:rsid w:val="00B53B5D"/>
    <w:rsid w:val="00B6606A"/>
    <w:rsid w:val="00B825A0"/>
    <w:rsid w:val="00D26253"/>
    <w:rsid w:val="00D370E2"/>
    <w:rsid w:val="00DA5C61"/>
    <w:rsid w:val="00DF4C38"/>
    <w:rsid w:val="00E92B57"/>
    <w:rsid w:val="00F025FB"/>
    <w:rsid w:val="00F56A89"/>
    <w:rsid w:val="00F62831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142"/>
  </w:style>
  <w:style w:type="paragraph" w:styleId="Footer">
    <w:name w:val="footer"/>
    <w:basedOn w:val="Normal"/>
    <w:link w:val="Foot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142"/>
  </w:style>
  <w:style w:type="character" w:styleId="CommentReference">
    <w:name w:val="annotation reference"/>
    <w:basedOn w:val="DefaultParagraphFont"/>
    <w:uiPriority w:val="99"/>
    <w:semiHidden/>
    <w:unhideWhenUsed/>
    <w:rsid w:val="00DF4C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3</cp:revision>
  <dcterms:created xsi:type="dcterms:W3CDTF">2026-02-24T10:29:00Z</dcterms:created>
  <dcterms:modified xsi:type="dcterms:W3CDTF">2026-09-30T16:41:00Z</dcterms:modified>
</cp:coreProperties>
</file>