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A39BF" w14:textId="26624D78" w:rsidR="00E279B8" w:rsidRPr="007D1440" w:rsidRDefault="00B67577" w:rsidP="00E279B8">
      <w:pPr>
        <w:pStyle w:val="Podnadpis"/>
        <w:rPr>
          <w:noProof/>
        </w:rPr>
      </w:pPr>
      <w:r>
        <w:rPr>
          <w:noProof/>
        </w:rPr>
        <w:t>2026</w:t>
      </w:r>
    </w:p>
    <w:p w14:paraId="05A60C70" w14:textId="1B54D2B3" w:rsidR="00E279B8" w:rsidRPr="007D1440" w:rsidRDefault="00E279B8" w:rsidP="00E279B8">
      <w:pPr>
        <w:pStyle w:val="Podnadpis"/>
        <w:rPr>
          <w:noProof/>
        </w:rPr>
      </w:pPr>
    </w:p>
    <w:p w14:paraId="4E37D311" w14:textId="07C6DDC3" w:rsidR="00E279B8" w:rsidRPr="007D1440" w:rsidRDefault="00B67577" w:rsidP="002B21AE">
      <w:pPr>
        <w:pStyle w:val="Logo"/>
        <w:tabs>
          <w:tab w:val="left" w:pos="6282"/>
        </w:tabs>
      </w:pPr>
      <w:r w:rsidRPr="00B67577">
        <w:rPr>
          <w:lang w:eastAsia="en-US"/>
        </w:rPr>
        <w:drawing>
          <wp:anchor distT="0" distB="0" distL="114300" distR="114300" simplePos="0" relativeHeight="251658240" behindDoc="1" locked="0" layoutInCell="1" allowOverlap="1" wp14:anchorId="1A8C553C" wp14:editId="49C7FB61">
            <wp:simplePos x="0" y="0"/>
            <wp:positionH relativeFrom="column">
              <wp:posOffset>3514725</wp:posOffset>
            </wp:positionH>
            <wp:positionV relativeFrom="paragraph">
              <wp:posOffset>1994535</wp:posOffset>
            </wp:positionV>
            <wp:extent cx="1981200" cy="2256845"/>
            <wp:effectExtent l="0" t="0" r="0" b="0"/>
            <wp:wrapTight wrapText="bothSides">
              <wp:wrapPolygon edited="0">
                <wp:start x="0" y="0"/>
                <wp:lineTo x="0" y="21333"/>
                <wp:lineTo x="21392" y="21333"/>
                <wp:lineTo x="21392" y="0"/>
                <wp:lineTo x="0" y="0"/>
              </wp:wrapPolygon>
            </wp:wrapTight>
            <wp:docPr id="10341759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75999" name=""/>
                    <pic:cNvPicPr/>
                  </pic:nvPicPr>
                  <pic:blipFill>
                    <a:blip r:embed="rId9"/>
                    <a:stretch>
                      <a:fillRect/>
                    </a:stretch>
                  </pic:blipFill>
                  <pic:spPr>
                    <a:xfrm>
                      <a:off x="0" y="0"/>
                      <a:ext cx="1981200" cy="2256845"/>
                    </a:xfrm>
                    <a:prstGeom prst="rect">
                      <a:avLst/>
                    </a:prstGeom>
                  </pic:spPr>
                </pic:pic>
              </a:graphicData>
            </a:graphic>
          </wp:anchor>
        </w:drawing>
      </w:r>
    </w:p>
    <w:p w14:paraId="6CB9A3BE" w14:textId="77777777" w:rsidR="00B67577" w:rsidRDefault="00B67577" w:rsidP="00B67577">
      <w:pPr>
        <w:pStyle w:val="Podnadpis"/>
        <w:jc w:val="center"/>
        <w:rPr>
          <w:noProof/>
        </w:rPr>
      </w:pPr>
    </w:p>
    <w:p w14:paraId="29513187" w14:textId="77777777" w:rsidR="00B67577" w:rsidRDefault="00B67577" w:rsidP="00B67577">
      <w:pPr>
        <w:pStyle w:val="Podnadpis"/>
        <w:jc w:val="center"/>
        <w:rPr>
          <w:noProof/>
        </w:rPr>
      </w:pPr>
    </w:p>
    <w:p w14:paraId="4AE488A7" w14:textId="77777777" w:rsidR="00B67577" w:rsidRDefault="00B67577" w:rsidP="00B67577">
      <w:pPr>
        <w:pStyle w:val="Podnadpis"/>
        <w:jc w:val="center"/>
        <w:rPr>
          <w:noProof/>
        </w:rPr>
      </w:pPr>
    </w:p>
    <w:p w14:paraId="13642723" w14:textId="77777777" w:rsidR="00B67577" w:rsidRDefault="00B67577" w:rsidP="00B67577">
      <w:pPr>
        <w:pStyle w:val="Podnadpis"/>
        <w:jc w:val="center"/>
        <w:rPr>
          <w:noProof/>
        </w:rPr>
      </w:pPr>
    </w:p>
    <w:p w14:paraId="5EB9098C" w14:textId="77777777" w:rsidR="00B67577" w:rsidRDefault="00B67577" w:rsidP="00B67577">
      <w:pPr>
        <w:pStyle w:val="Podnadpis"/>
        <w:jc w:val="center"/>
        <w:rPr>
          <w:noProof/>
        </w:rPr>
      </w:pPr>
    </w:p>
    <w:p w14:paraId="3126B38D" w14:textId="77777777" w:rsidR="00B67577" w:rsidRDefault="00B67577" w:rsidP="00B67577">
      <w:pPr>
        <w:pStyle w:val="Podnadpis"/>
        <w:jc w:val="center"/>
        <w:rPr>
          <w:noProof/>
        </w:rPr>
      </w:pPr>
    </w:p>
    <w:p w14:paraId="4EA91DB9" w14:textId="62F154D7" w:rsidR="00E279B8" w:rsidRPr="007D1440" w:rsidRDefault="008F0DF9" w:rsidP="00323814">
      <w:pPr>
        <w:pStyle w:val="Podnadpis"/>
        <w:rPr>
          <w:noProof/>
        </w:rPr>
      </w:pPr>
      <w:r>
        <w:rPr>
          <w:noProof/>
        </w:rPr>
        <w:t xml:space="preserve"> </w:t>
      </w:r>
      <w:r w:rsidR="00B67577">
        <w:rPr>
          <w:noProof/>
        </w:rPr>
        <w:t xml:space="preserve">Školní vzdělávcí program pro obor </w:t>
      </w:r>
      <w:r w:rsidR="00323814">
        <w:rPr>
          <w:noProof/>
        </w:rPr>
        <w:t>65</w:t>
      </w:r>
      <w:r w:rsidR="00B67577">
        <w:rPr>
          <w:noProof/>
        </w:rPr>
        <w:t xml:space="preserve"> – 42 – M/0</w:t>
      </w:r>
      <w:r w:rsidR="00323814">
        <w:rPr>
          <w:noProof/>
        </w:rPr>
        <w:t>2</w:t>
      </w:r>
      <w:r w:rsidR="00B67577">
        <w:rPr>
          <w:noProof/>
        </w:rPr>
        <w:t xml:space="preserve"> </w:t>
      </w:r>
      <w:r w:rsidR="00323814">
        <w:rPr>
          <w:noProof/>
        </w:rPr>
        <w:t>cestovní ruch</w:t>
      </w:r>
    </w:p>
    <w:p w14:paraId="48E62749" w14:textId="0C57C812" w:rsidR="00E279B8" w:rsidRPr="007D1440" w:rsidRDefault="00000000" w:rsidP="00E279B8">
      <w:pPr>
        <w:pStyle w:val="Kontaktndaje"/>
        <w:rPr>
          <w:noProof/>
        </w:rPr>
      </w:pPr>
      <w:sdt>
        <w:sdtPr>
          <w:rPr>
            <w:noProof/>
          </w:rPr>
          <w:alias w:val="Zadejte název společnosti:"/>
          <w:tag w:val=""/>
          <w:id w:val="442581965"/>
          <w:placeholder>
            <w:docPart w:val="A0FFAD3243A24BDF96CAD6884ACB4645"/>
          </w:placeholder>
          <w:dataBinding w:prefixMappings="xmlns:ns0='http://schemas.openxmlformats.org/officeDocument/2006/extended-properties' " w:xpath="/ns0:Properties[1]/ns0:Company[1]" w:storeItemID="{6668398D-A668-4E3E-A5EB-62B293D839F1}"/>
          <w15:appearance w15:val="hidden"/>
          <w:text/>
        </w:sdtPr>
        <w:sdtContent>
          <w:r w:rsidR="00B67577">
            <w:rPr>
              <w:noProof/>
            </w:rPr>
            <w:t>Smíchovská střední škola, příspěvková organizace</w:t>
          </w:r>
        </w:sdtContent>
      </w:sdt>
    </w:p>
    <w:p w14:paraId="407DF6A2" w14:textId="63D96E05" w:rsidR="00E279B8" w:rsidRPr="007D1440" w:rsidRDefault="00000000" w:rsidP="00714CE5">
      <w:pPr>
        <w:pStyle w:val="Kontaktndaje"/>
        <w:rPr>
          <w:noProof/>
        </w:rPr>
      </w:pPr>
      <w:sdt>
        <w:sdtPr>
          <w:rPr>
            <w:noProof/>
          </w:rPr>
          <w:alias w:val="Zadejte adresu společnosti:"/>
          <w:tag w:val="Zadejte adresu společnosti:"/>
          <w:id w:val="1489432431"/>
          <w:placeholder>
            <w:docPart w:val="FAB78FC40B2A4370BAFF2F7D9222A2C0"/>
          </w:placeholder>
          <w:dataBinding w:prefixMappings="xmlns:ns0='http://schemas.microsoft.com/office/2006/coverPageProps' " w:xpath="/ns0:CoverPageProperties[1]/ns0:CompanyAddress[1]" w:storeItemID="{55AF091B-3C7A-41E3-B477-F2FDAA23CFDA}"/>
          <w15:appearance w15:val="hidden"/>
          <w:text/>
        </w:sdtPr>
        <w:sdtContent>
          <w:r w:rsidR="00B67577">
            <w:rPr>
              <w:noProof/>
            </w:rPr>
            <w:t>preslova 72/25, praha 5 – smíchov, 150 00</w:t>
          </w:r>
        </w:sdtContent>
      </w:sdt>
    </w:p>
    <w:p w14:paraId="3B6B79E5" w14:textId="77777777" w:rsidR="00907CBB" w:rsidRPr="007D1440" w:rsidRDefault="00907CBB" w:rsidP="00E279B8">
      <w:pPr>
        <w:rPr>
          <w:noProof/>
        </w:rPr>
      </w:pPr>
    </w:p>
    <w:sdt>
      <w:sdtPr>
        <w:rPr>
          <w:rFonts w:asciiTheme="minorHAnsi" w:eastAsiaTheme="minorEastAsia" w:hAnsiTheme="minorHAnsi" w:cstheme="minorBidi"/>
          <w:caps w:val="0"/>
          <w:color w:val="auto"/>
          <w:sz w:val="24"/>
          <w:szCs w:val="22"/>
        </w:rPr>
        <w:id w:val="-815490776"/>
        <w:docPartObj>
          <w:docPartGallery w:val="Table of Contents"/>
          <w:docPartUnique/>
        </w:docPartObj>
      </w:sdtPr>
      <w:sdtEndPr>
        <w:rPr>
          <w:b/>
          <w:bCs/>
        </w:rPr>
      </w:sdtEndPr>
      <w:sdtContent>
        <w:p w14:paraId="4290573E" w14:textId="491C8F4F" w:rsidR="00F5016F" w:rsidRDefault="00F5016F">
          <w:pPr>
            <w:pStyle w:val="Nadpisobsahu"/>
          </w:pPr>
          <w:r>
            <w:t>Obsah</w:t>
          </w:r>
        </w:p>
        <w:p w14:paraId="1E995210" w14:textId="359E1360" w:rsidR="00B716F3" w:rsidRDefault="00551EFD">
          <w:pPr>
            <w:pStyle w:val="Obsah1"/>
            <w:rPr>
              <w:noProof/>
              <w:kern w:val="2"/>
              <w:szCs w:val="24"/>
              <w:lang w:eastAsia="cs-CZ"/>
              <w14:ligatures w14:val="standardContextual"/>
            </w:rPr>
          </w:pPr>
          <w:r>
            <w:fldChar w:fldCharType="begin"/>
          </w:r>
          <w:r>
            <w:instrText xml:space="preserve"> TOC \o "1-2" \h \z \u </w:instrText>
          </w:r>
          <w:r>
            <w:fldChar w:fldCharType="separate"/>
          </w:r>
          <w:hyperlink w:anchor="_Toc238318364" w:history="1">
            <w:r w:rsidR="00B716F3" w:rsidRPr="00552BE8">
              <w:rPr>
                <w:rStyle w:val="Hypertextovodkaz"/>
                <w:noProof/>
              </w:rPr>
              <w:t>1</w:t>
            </w:r>
            <w:r w:rsidR="00B716F3">
              <w:rPr>
                <w:noProof/>
                <w:kern w:val="2"/>
                <w:szCs w:val="24"/>
                <w:lang w:eastAsia="cs-CZ"/>
                <w14:ligatures w14:val="standardContextual"/>
              </w:rPr>
              <w:tab/>
            </w:r>
            <w:r w:rsidR="00B716F3" w:rsidRPr="00552BE8">
              <w:rPr>
                <w:rStyle w:val="Hypertextovodkaz"/>
                <w:noProof/>
              </w:rPr>
              <w:t>úvodní identifikační údaje</w:t>
            </w:r>
            <w:r w:rsidR="00B716F3">
              <w:rPr>
                <w:noProof/>
                <w:webHidden/>
              </w:rPr>
              <w:tab/>
            </w:r>
            <w:r w:rsidR="00B716F3">
              <w:rPr>
                <w:noProof/>
                <w:webHidden/>
              </w:rPr>
              <w:tab/>
            </w:r>
            <w:r w:rsidR="00B716F3">
              <w:rPr>
                <w:noProof/>
                <w:webHidden/>
              </w:rPr>
              <w:fldChar w:fldCharType="begin"/>
            </w:r>
            <w:r w:rsidR="00B716F3">
              <w:rPr>
                <w:noProof/>
                <w:webHidden/>
              </w:rPr>
              <w:instrText xml:space="preserve"> PAGEREF _Toc238318364 \h </w:instrText>
            </w:r>
            <w:r w:rsidR="00B716F3">
              <w:rPr>
                <w:noProof/>
                <w:webHidden/>
              </w:rPr>
            </w:r>
            <w:r w:rsidR="00B716F3">
              <w:rPr>
                <w:noProof/>
                <w:webHidden/>
              </w:rPr>
              <w:fldChar w:fldCharType="separate"/>
            </w:r>
            <w:r w:rsidR="00B716F3">
              <w:rPr>
                <w:noProof/>
                <w:webHidden/>
              </w:rPr>
              <w:t>3</w:t>
            </w:r>
            <w:r w:rsidR="00B716F3">
              <w:rPr>
                <w:noProof/>
                <w:webHidden/>
              </w:rPr>
              <w:fldChar w:fldCharType="end"/>
            </w:r>
          </w:hyperlink>
        </w:p>
        <w:p w14:paraId="7AEDF711" w14:textId="293997A1" w:rsidR="00B716F3" w:rsidRDefault="00B716F3">
          <w:pPr>
            <w:pStyle w:val="Obsah2"/>
            <w:tabs>
              <w:tab w:val="left" w:pos="960"/>
              <w:tab w:val="right" w:leader="dot" w:pos="9016"/>
            </w:tabs>
            <w:rPr>
              <w:noProof/>
              <w:kern w:val="2"/>
              <w:szCs w:val="24"/>
              <w:lang w:eastAsia="cs-CZ"/>
              <w14:ligatures w14:val="standardContextual"/>
            </w:rPr>
          </w:pPr>
          <w:hyperlink w:anchor="_Toc238318365" w:history="1">
            <w:r w:rsidRPr="00552BE8">
              <w:rPr>
                <w:rStyle w:val="Hypertextovodkaz"/>
                <w:noProof/>
              </w:rPr>
              <w:t>1.1</w:t>
            </w:r>
            <w:r>
              <w:rPr>
                <w:noProof/>
                <w:kern w:val="2"/>
                <w:szCs w:val="24"/>
                <w:lang w:eastAsia="cs-CZ"/>
                <w14:ligatures w14:val="standardContextual"/>
              </w:rPr>
              <w:tab/>
            </w:r>
            <w:r w:rsidRPr="00552BE8">
              <w:rPr>
                <w:rStyle w:val="Hypertextovodkaz"/>
                <w:noProof/>
              </w:rPr>
              <w:t>název a adresa školy</w:t>
            </w:r>
            <w:r>
              <w:rPr>
                <w:noProof/>
                <w:webHidden/>
              </w:rPr>
              <w:tab/>
            </w:r>
            <w:r>
              <w:rPr>
                <w:noProof/>
                <w:webHidden/>
              </w:rPr>
              <w:fldChar w:fldCharType="begin"/>
            </w:r>
            <w:r>
              <w:rPr>
                <w:noProof/>
                <w:webHidden/>
              </w:rPr>
              <w:instrText xml:space="preserve"> PAGEREF _Toc238318365 \h </w:instrText>
            </w:r>
            <w:r>
              <w:rPr>
                <w:noProof/>
                <w:webHidden/>
              </w:rPr>
            </w:r>
            <w:r>
              <w:rPr>
                <w:noProof/>
                <w:webHidden/>
              </w:rPr>
              <w:fldChar w:fldCharType="separate"/>
            </w:r>
            <w:r>
              <w:rPr>
                <w:noProof/>
                <w:webHidden/>
              </w:rPr>
              <w:t>3</w:t>
            </w:r>
            <w:r>
              <w:rPr>
                <w:noProof/>
                <w:webHidden/>
              </w:rPr>
              <w:fldChar w:fldCharType="end"/>
            </w:r>
          </w:hyperlink>
        </w:p>
        <w:p w14:paraId="162C3D6A" w14:textId="7BA81F1D" w:rsidR="00B716F3" w:rsidRDefault="00B716F3">
          <w:pPr>
            <w:pStyle w:val="Obsah2"/>
            <w:tabs>
              <w:tab w:val="left" w:pos="960"/>
              <w:tab w:val="right" w:leader="dot" w:pos="9016"/>
            </w:tabs>
            <w:rPr>
              <w:noProof/>
              <w:kern w:val="2"/>
              <w:szCs w:val="24"/>
              <w:lang w:eastAsia="cs-CZ"/>
              <w14:ligatures w14:val="standardContextual"/>
            </w:rPr>
          </w:pPr>
          <w:hyperlink w:anchor="_Toc238318366" w:history="1">
            <w:r w:rsidRPr="00552BE8">
              <w:rPr>
                <w:rStyle w:val="Hypertextovodkaz"/>
                <w:noProof/>
              </w:rPr>
              <w:t>1.2</w:t>
            </w:r>
            <w:r>
              <w:rPr>
                <w:noProof/>
                <w:kern w:val="2"/>
                <w:szCs w:val="24"/>
                <w:lang w:eastAsia="cs-CZ"/>
                <w14:ligatures w14:val="standardContextual"/>
              </w:rPr>
              <w:tab/>
            </w:r>
            <w:r w:rsidRPr="00552BE8">
              <w:rPr>
                <w:rStyle w:val="Hypertextovodkaz"/>
                <w:noProof/>
              </w:rPr>
              <w:t>název školního vzdělávacího programu</w:t>
            </w:r>
            <w:r>
              <w:rPr>
                <w:noProof/>
                <w:webHidden/>
              </w:rPr>
              <w:tab/>
            </w:r>
            <w:r>
              <w:rPr>
                <w:noProof/>
                <w:webHidden/>
              </w:rPr>
              <w:fldChar w:fldCharType="begin"/>
            </w:r>
            <w:r>
              <w:rPr>
                <w:noProof/>
                <w:webHidden/>
              </w:rPr>
              <w:instrText xml:space="preserve"> PAGEREF _Toc238318366 \h </w:instrText>
            </w:r>
            <w:r>
              <w:rPr>
                <w:noProof/>
                <w:webHidden/>
              </w:rPr>
            </w:r>
            <w:r>
              <w:rPr>
                <w:noProof/>
                <w:webHidden/>
              </w:rPr>
              <w:fldChar w:fldCharType="separate"/>
            </w:r>
            <w:r>
              <w:rPr>
                <w:noProof/>
                <w:webHidden/>
              </w:rPr>
              <w:t>3</w:t>
            </w:r>
            <w:r>
              <w:rPr>
                <w:noProof/>
                <w:webHidden/>
              </w:rPr>
              <w:fldChar w:fldCharType="end"/>
            </w:r>
          </w:hyperlink>
        </w:p>
        <w:p w14:paraId="3A3CD743" w14:textId="592A61B0" w:rsidR="00B716F3" w:rsidRDefault="00B716F3">
          <w:pPr>
            <w:pStyle w:val="Obsah2"/>
            <w:tabs>
              <w:tab w:val="left" w:pos="960"/>
              <w:tab w:val="right" w:leader="dot" w:pos="9016"/>
            </w:tabs>
            <w:rPr>
              <w:noProof/>
              <w:kern w:val="2"/>
              <w:szCs w:val="24"/>
              <w:lang w:eastAsia="cs-CZ"/>
              <w14:ligatures w14:val="standardContextual"/>
            </w:rPr>
          </w:pPr>
          <w:hyperlink w:anchor="_Toc238318367" w:history="1">
            <w:r w:rsidRPr="00552BE8">
              <w:rPr>
                <w:rStyle w:val="Hypertextovodkaz"/>
                <w:noProof/>
              </w:rPr>
              <w:t>1.3</w:t>
            </w:r>
            <w:r>
              <w:rPr>
                <w:noProof/>
                <w:kern w:val="2"/>
                <w:szCs w:val="24"/>
                <w:lang w:eastAsia="cs-CZ"/>
                <w14:ligatures w14:val="standardContextual"/>
              </w:rPr>
              <w:tab/>
            </w:r>
            <w:r w:rsidRPr="00552BE8">
              <w:rPr>
                <w:rStyle w:val="Hypertextovodkaz"/>
                <w:noProof/>
              </w:rPr>
              <w:t>kód a název oboru vzdělávání</w:t>
            </w:r>
            <w:r>
              <w:rPr>
                <w:noProof/>
                <w:webHidden/>
              </w:rPr>
              <w:tab/>
            </w:r>
            <w:r>
              <w:rPr>
                <w:noProof/>
                <w:webHidden/>
              </w:rPr>
              <w:fldChar w:fldCharType="begin"/>
            </w:r>
            <w:r>
              <w:rPr>
                <w:noProof/>
                <w:webHidden/>
              </w:rPr>
              <w:instrText xml:space="preserve"> PAGEREF _Toc238318367 \h </w:instrText>
            </w:r>
            <w:r>
              <w:rPr>
                <w:noProof/>
                <w:webHidden/>
              </w:rPr>
            </w:r>
            <w:r>
              <w:rPr>
                <w:noProof/>
                <w:webHidden/>
              </w:rPr>
              <w:fldChar w:fldCharType="separate"/>
            </w:r>
            <w:r>
              <w:rPr>
                <w:noProof/>
                <w:webHidden/>
              </w:rPr>
              <w:t>3</w:t>
            </w:r>
            <w:r>
              <w:rPr>
                <w:noProof/>
                <w:webHidden/>
              </w:rPr>
              <w:fldChar w:fldCharType="end"/>
            </w:r>
          </w:hyperlink>
        </w:p>
        <w:p w14:paraId="4B1AF151" w14:textId="754507A7" w:rsidR="00B716F3" w:rsidRDefault="00B716F3">
          <w:pPr>
            <w:pStyle w:val="Obsah2"/>
            <w:tabs>
              <w:tab w:val="left" w:pos="960"/>
              <w:tab w:val="right" w:leader="dot" w:pos="9016"/>
            </w:tabs>
            <w:rPr>
              <w:noProof/>
              <w:kern w:val="2"/>
              <w:szCs w:val="24"/>
              <w:lang w:eastAsia="cs-CZ"/>
              <w14:ligatures w14:val="standardContextual"/>
            </w:rPr>
          </w:pPr>
          <w:hyperlink w:anchor="_Toc238318368" w:history="1">
            <w:r w:rsidRPr="00552BE8">
              <w:rPr>
                <w:rStyle w:val="Hypertextovodkaz"/>
                <w:noProof/>
              </w:rPr>
              <w:t>1.4</w:t>
            </w:r>
            <w:r>
              <w:rPr>
                <w:noProof/>
                <w:kern w:val="2"/>
                <w:szCs w:val="24"/>
                <w:lang w:eastAsia="cs-CZ"/>
                <w14:ligatures w14:val="standardContextual"/>
              </w:rPr>
              <w:tab/>
            </w:r>
            <w:r w:rsidRPr="00552BE8">
              <w:rPr>
                <w:rStyle w:val="Hypertextovodkaz"/>
                <w:noProof/>
              </w:rPr>
              <w:t>stupeň poskytovaného vzdělávání</w:t>
            </w:r>
            <w:r>
              <w:rPr>
                <w:noProof/>
                <w:webHidden/>
              </w:rPr>
              <w:tab/>
            </w:r>
            <w:r>
              <w:rPr>
                <w:noProof/>
                <w:webHidden/>
              </w:rPr>
              <w:fldChar w:fldCharType="begin"/>
            </w:r>
            <w:r>
              <w:rPr>
                <w:noProof/>
                <w:webHidden/>
              </w:rPr>
              <w:instrText xml:space="preserve"> PAGEREF _Toc238318368 \h </w:instrText>
            </w:r>
            <w:r>
              <w:rPr>
                <w:noProof/>
                <w:webHidden/>
              </w:rPr>
            </w:r>
            <w:r>
              <w:rPr>
                <w:noProof/>
                <w:webHidden/>
              </w:rPr>
              <w:fldChar w:fldCharType="separate"/>
            </w:r>
            <w:r>
              <w:rPr>
                <w:noProof/>
                <w:webHidden/>
              </w:rPr>
              <w:t>3</w:t>
            </w:r>
            <w:r>
              <w:rPr>
                <w:noProof/>
                <w:webHidden/>
              </w:rPr>
              <w:fldChar w:fldCharType="end"/>
            </w:r>
          </w:hyperlink>
        </w:p>
        <w:p w14:paraId="63A8914E" w14:textId="5D9C3CA3" w:rsidR="00B716F3" w:rsidRDefault="00B716F3">
          <w:pPr>
            <w:pStyle w:val="Obsah2"/>
            <w:tabs>
              <w:tab w:val="left" w:pos="960"/>
              <w:tab w:val="right" w:leader="dot" w:pos="9016"/>
            </w:tabs>
            <w:rPr>
              <w:noProof/>
              <w:kern w:val="2"/>
              <w:szCs w:val="24"/>
              <w:lang w:eastAsia="cs-CZ"/>
              <w14:ligatures w14:val="standardContextual"/>
            </w:rPr>
          </w:pPr>
          <w:hyperlink w:anchor="_Toc238318369" w:history="1">
            <w:r w:rsidRPr="00552BE8">
              <w:rPr>
                <w:rStyle w:val="Hypertextovodkaz"/>
                <w:noProof/>
              </w:rPr>
              <w:t>1.5</w:t>
            </w:r>
            <w:r>
              <w:rPr>
                <w:noProof/>
                <w:kern w:val="2"/>
                <w:szCs w:val="24"/>
                <w:lang w:eastAsia="cs-CZ"/>
                <w14:ligatures w14:val="standardContextual"/>
              </w:rPr>
              <w:tab/>
            </w:r>
            <w:r w:rsidRPr="00552BE8">
              <w:rPr>
                <w:rStyle w:val="Hypertextovodkaz"/>
                <w:noProof/>
              </w:rPr>
              <w:t>délka a forma vzdělávání</w:t>
            </w:r>
            <w:r>
              <w:rPr>
                <w:noProof/>
                <w:webHidden/>
              </w:rPr>
              <w:tab/>
            </w:r>
            <w:r>
              <w:rPr>
                <w:noProof/>
                <w:webHidden/>
              </w:rPr>
              <w:fldChar w:fldCharType="begin"/>
            </w:r>
            <w:r>
              <w:rPr>
                <w:noProof/>
                <w:webHidden/>
              </w:rPr>
              <w:instrText xml:space="preserve"> PAGEREF _Toc238318369 \h </w:instrText>
            </w:r>
            <w:r>
              <w:rPr>
                <w:noProof/>
                <w:webHidden/>
              </w:rPr>
            </w:r>
            <w:r>
              <w:rPr>
                <w:noProof/>
                <w:webHidden/>
              </w:rPr>
              <w:fldChar w:fldCharType="separate"/>
            </w:r>
            <w:r>
              <w:rPr>
                <w:noProof/>
                <w:webHidden/>
              </w:rPr>
              <w:t>3</w:t>
            </w:r>
            <w:r>
              <w:rPr>
                <w:noProof/>
                <w:webHidden/>
              </w:rPr>
              <w:fldChar w:fldCharType="end"/>
            </w:r>
          </w:hyperlink>
        </w:p>
        <w:p w14:paraId="54DB5838" w14:textId="2105D91E" w:rsidR="00B716F3" w:rsidRDefault="00B716F3">
          <w:pPr>
            <w:pStyle w:val="Obsah2"/>
            <w:tabs>
              <w:tab w:val="left" w:pos="960"/>
              <w:tab w:val="right" w:leader="dot" w:pos="9016"/>
            </w:tabs>
            <w:rPr>
              <w:noProof/>
              <w:kern w:val="2"/>
              <w:szCs w:val="24"/>
              <w:lang w:eastAsia="cs-CZ"/>
              <w14:ligatures w14:val="standardContextual"/>
            </w:rPr>
          </w:pPr>
          <w:hyperlink w:anchor="_Toc238318370" w:history="1">
            <w:r w:rsidRPr="00552BE8">
              <w:rPr>
                <w:rStyle w:val="Hypertextovodkaz"/>
                <w:noProof/>
              </w:rPr>
              <w:t>1.6</w:t>
            </w:r>
            <w:r>
              <w:rPr>
                <w:noProof/>
                <w:kern w:val="2"/>
                <w:szCs w:val="24"/>
                <w:lang w:eastAsia="cs-CZ"/>
                <w14:ligatures w14:val="standardContextual"/>
              </w:rPr>
              <w:tab/>
            </w:r>
            <w:r w:rsidRPr="00552BE8">
              <w:rPr>
                <w:rStyle w:val="Hypertextovodkaz"/>
                <w:noProof/>
              </w:rPr>
              <w:t>platnost švp, podpis ředitele, číslo jednací, razítko školy</w:t>
            </w:r>
            <w:r>
              <w:rPr>
                <w:noProof/>
                <w:webHidden/>
              </w:rPr>
              <w:tab/>
            </w:r>
            <w:r>
              <w:rPr>
                <w:noProof/>
                <w:webHidden/>
              </w:rPr>
              <w:fldChar w:fldCharType="begin"/>
            </w:r>
            <w:r>
              <w:rPr>
                <w:noProof/>
                <w:webHidden/>
              </w:rPr>
              <w:instrText xml:space="preserve"> PAGEREF _Toc238318370 \h </w:instrText>
            </w:r>
            <w:r>
              <w:rPr>
                <w:noProof/>
                <w:webHidden/>
              </w:rPr>
            </w:r>
            <w:r>
              <w:rPr>
                <w:noProof/>
                <w:webHidden/>
              </w:rPr>
              <w:fldChar w:fldCharType="separate"/>
            </w:r>
            <w:r>
              <w:rPr>
                <w:noProof/>
                <w:webHidden/>
              </w:rPr>
              <w:t>3</w:t>
            </w:r>
            <w:r>
              <w:rPr>
                <w:noProof/>
                <w:webHidden/>
              </w:rPr>
              <w:fldChar w:fldCharType="end"/>
            </w:r>
          </w:hyperlink>
        </w:p>
        <w:p w14:paraId="7DD431FC" w14:textId="0C5A23DE" w:rsidR="00B716F3" w:rsidRDefault="00B716F3">
          <w:pPr>
            <w:pStyle w:val="Obsah1"/>
            <w:rPr>
              <w:noProof/>
              <w:kern w:val="2"/>
              <w:szCs w:val="24"/>
              <w:lang w:eastAsia="cs-CZ"/>
              <w14:ligatures w14:val="standardContextual"/>
            </w:rPr>
          </w:pPr>
          <w:hyperlink w:anchor="_Toc238318371" w:history="1">
            <w:r w:rsidRPr="00552BE8">
              <w:rPr>
                <w:rStyle w:val="Hypertextovodkaz"/>
                <w:noProof/>
              </w:rPr>
              <w:t>2</w:t>
            </w:r>
            <w:r>
              <w:rPr>
                <w:noProof/>
                <w:kern w:val="2"/>
                <w:szCs w:val="24"/>
                <w:lang w:eastAsia="cs-CZ"/>
                <w14:ligatures w14:val="standardContextual"/>
              </w:rPr>
              <w:tab/>
            </w:r>
            <w:r w:rsidRPr="00552BE8">
              <w:rPr>
                <w:rStyle w:val="Hypertextovodkaz"/>
                <w:noProof/>
              </w:rPr>
              <w:t>profil absolventa</w:t>
            </w:r>
            <w:r>
              <w:rPr>
                <w:noProof/>
                <w:webHidden/>
              </w:rPr>
              <w:tab/>
            </w:r>
            <w:r>
              <w:rPr>
                <w:noProof/>
                <w:webHidden/>
              </w:rPr>
              <w:tab/>
            </w:r>
            <w:r>
              <w:rPr>
                <w:noProof/>
                <w:webHidden/>
              </w:rPr>
              <w:fldChar w:fldCharType="begin"/>
            </w:r>
            <w:r>
              <w:rPr>
                <w:noProof/>
                <w:webHidden/>
              </w:rPr>
              <w:instrText xml:space="preserve"> PAGEREF _Toc238318371 \h </w:instrText>
            </w:r>
            <w:r>
              <w:rPr>
                <w:noProof/>
                <w:webHidden/>
              </w:rPr>
            </w:r>
            <w:r>
              <w:rPr>
                <w:noProof/>
                <w:webHidden/>
              </w:rPr>
              <w:fldChar w:fldCharType="separate"/>
            </w:r>
            <w:r>
              <w:rPr>
                <w:noProof/>
                <w:webHidden/>
              </w:rPr>
              <w:t>4</w:t>
            </w:r>
            <w:r>
              <w:rPr>
                <w:noProof/>
                <w:webHidden/>
              </w:rPr>
              <w:fldChar w:fldCharType="end"/>
            </w:r>
          </w:hyperlink>
        </w:p>
        <w:p w14:paraId="508E81FD" w14:textId="588F19BA" w:rsidR="00B716F3" w:rsidRDefault="00B716F3">
          <w:pPr>
            <w:pStyle w:val="Obsah2"/>
            <w:tabs>
              <w:tab w:val="left" w:pos="960"/>
              <w:tab w:val="right" w:leader="dot" w:pos="9016"/>
            </w:tabs>
            <w:rPr>
              <w:noProof/>
              <w:kern w:val="2"/>
              <w:szCs w:val="24"/>
              <w:lang w:eastAsia="cs-CZ"/>
              <w14:ligatures w14:val="standardContextual"/>
            </w:rPr>
          </w:pPr>
          <w:hyperlink w:anchor="_Toc238318372" w:history="1">
            <w:r w:rsidRPr="00552BE8">
              <w:rPr>
                <w:rStyle w:val="Hypertextovodkaz"/>
                <w:noProof/>
              </w:rPr>
              <w:t>2.1</w:t>
            </w:r>
            <w:r>
              <w:rPr>
                <w:noProof/>
                <w:kern w:val="2"/>
                <w:szCs w:val="24"/>
                <w:lang w:eastAsia="cs-CZ"/>
                <w14:ligatures w14:val="standardContextual"/>
              </w:rPr>
              <w:tab/>
            </w:r>
            <w:r w:rsidRPr="00552BE8">
              <w:rPr>
                <w:rStyle w:val="Hypertextovodkaz"/>
                <w:noProof/>
              </w:rPr>
              <w:t>profil absolventa</w:t>
            </w:r>
            <w:r>
              <w:rPr>
                <w:noProof/>
                <w:webHidden/>
              </w:rPr>
              <w:tab/>
            </w:r>
            <w:r>
              <w:rPr>
                <w:noProof/>
                <w:webHidden/>
              </w:rPr>
              <w:fldChar w:fldCharType="begin"/>
            </w:r>
            <w:r>
              <w:rPr>
                <w:noProof/>
                <w:webHidden/>
              </w:rPr>
              <w:instrText xml:space="preserve"> PAGEREF _Toc238318372 \h </w:instrText>
            </w:r>
            <w:r>
              <w:rPr>
                <w:noProof/>
                <w:webHidden/>
              </w:rPr>
            </w:r>
            <w:r>
              <w:rPr>
                <w:noProof/>
                <w:webHidden/>
              </w:rPr>
              <w:fldChar w:fldCharType="separate"/>
            </w:r>
            <w:r>
              <w:rPr>
                <w:noProof/>
                <w:webHidden/>
              </w:rPr>
              <w:t>4</w:t>
            </w:r>
            <w:r>
              <w:rPr>
                <w:noProof/>
                <w:webHidden/>
              </w:rPr>
              <w:fldChar w:fldCharType="end"/>
            </w:r>
          </w:hyperlink>
        </w:p>
        <w:p w14:paraId="061DA10E" w14:textId="791EB4E4" w:rsidR="00B716F3" w:rsidRDefault="00B716F3">
          <w:pPr>
            <w:pStyle w:val="Obsah1"/>
            <w:rPr>
              <w:noProof/>
              <w:kern w:val="2"/>
              <w:szCs w:val="24"/>
              <w:lang w:eastAsia="cs-CZ"/>
              <w14:ligatures w14:val="standardContextual"/>
            </w:rPr>
          </w:pPr>
          <w:hyperlink w:anchor="_Toc238318373" w:history="1">
            <w:r w:rsidRPr="00552BE8">
              <w:rPr>
                <w:rStyle w:val="Hypertextovodkaz"/>
                <w:noProof/>
              </w:rPr>
              <w:t>3</w:t>
            </w:r>
            <w:r>
              <w:rPr>
                <w:noProof/>
                <w:kern w:val="2"/>
                <w:szCs w:val="24"/>
                <w:lang w:eastAsia="cs-CZ"/>
                <w14:ligatures w14:val="standardContextual"/>
              </w:rPr>
              <w:tab/>
            </w:r>
            <w:r w:rsidRPr="00552BE8">
              <w:rPr>
                <w:rStyle w:val="Hypertextovodkaz"/>
                <w:noProof/>
              </w:rPr>
              <w:t>charakteristika vzdělávacího programu</w:t>
            </w:r>
            <w:r>
              <w:rPr>
                <w:noProof/>
                <w:webHidden/>
              </w:rPr>
              <w:tab/>
            </w:r>
            <w:r>
              <w:rPr>
                <w:noProof/>
                <w:webHidden/>
              </w:rPr>
              <w:tab/>
            </w:r>
            <w:r>
              <w:rPr>
                <w:noProof/>
                <w:webHidden/>
              </w:rPr>
              <w:fldChar w:fldCharType="begin"/>
            </w:r>
            <w:r>
              <w:rPr>
                <w:noProof/>
                <w:webHidden/>
              </w:rPr>
              <w:instrText xml:space="preserve"> PAGEREF _Toc238318373 \h </w:instrText>
            </w:r>
            <w:r>
              <w:rPr>
                <w:noProof/>
                <w:webHidden/>
              </w:rPr>
            </w:r>
            <w:r>
              <w:rPr>
                <w:noProof/>
                <w:webHidden/>
              </w:rPr>
              <w:fldChar w:fldCharType="separate"/>
            </w:r>
            <w:r>
              <w:rPr>
                <w:noProof/>
                <w:webHidden/>
              </w:rPr>
              <w:t>5</w:t>
            </w:r>
            <w:r>
              <w:rPr>
                <w:noProof/>
                <w:webHidden/>
              </w:rPr>
              <w:fldChar w:fldCharType="end"/>
            </w:r>
          </w:hyperlink>
        </w:p>
        <w:p w14:paraId="39B836E8" w14:textId="4481508E" w:rsidR="00B716F3" w:rsidRDefault="00B716F3">
          <w:pPr>
            <w:pStyle w:val="Obsah2"/>
            <w:tabs>
              <w:tab w:val="left" w:pos="960"/>
              <w:tab w:val="right" w:leader="dot" w:pos="9016"/>
            </w:tabs>
            <w:rPr>
              <w:noProof/>
              <w:kern w:val="2"/>
              <w:szCs w:val="24"/>
              <w:lang w:eastAsia="cs-CZ"/>
              <w14:ligatures w14:val="standardContextual"/>
            </w:rPr>
          </w:pPr>
          <w:hyperlink w:anchor="_Toc238318374" w:history="1">
            <w:r w:rsidRPr="00552BE8">
              <w:rPr>
                <w:rStyle w:val="Hypertextovodkaz"/>
                <w:noProof/>
              </w:rPr>
              <w:t>3.1</w:t>
            </w:r>
            <w:r>
              <w:rPr>
                <w:noProof/>
                <w:kern w:val="2"/>
                <w:szCs w:val="24"/>
                <w:lang w:eastAsia="cs-CZ"/>
                <w14:ligatures w14:val="standardContextual"/>
              </w:rPr>
              <w:tab/>
            </w:r>
            <w:r w:rsidRPr="00552BE8">
              <w:rPr>
                <w:rStyle w:val="Hypertextovodkaz"/>
                <w:noProof/>
              </w:rPr>
              <w:t>charakteristika oboru</w:t>
            </w:r>
            <w:r>
              <w:rPr>
                <w:noProof/>
                <w:webHidden/>
              </w:rPr>
              <w:tab/>
            </w:r>
            <w:r>
              <w:rPr>
                <w:noProof/>
                <w:webHidden/>
              </w:rPr>
              <w:fldChar w:fldCharType="begin"/>
            </w:r>
            <w:r>
              <w:rPr>
                <w:noProof/>
                <w:webHidden/>
              </w:rPr>
              <w:instrText xml:space="preserve"> PAGEREF _Toc238318374 \h </w:instrText>
            </w:r>
            <w:r>
              <w:rPr>
                <w:noProof/>
                <w:webHidden/>
              </w:rPr>
            </w:r>
            <w:r>
              <w:rPr>
                <w:noProof/>
                <w:webHidden/>
              </w:rPr>
              <w:fldChar w:fldCharType="separate"/>
            </w:r>
            <w:r>
              <w:rPr>
                <w:noProof/>
                <w:webHidden/>
              </w:rPr>
              <w:t>5</w:t>
            </w:r>
            <w:r>
              <w:rPr>
                <w:noProof/>
                <w:webHidden/>
              </w:rPr>
              <w:fldChar w:fldCharType="end"/>
            </w:r>
          </w:hyperlink>
        </w:p>
        <w:p w14:paraId="6B1F2B2F" w14:textId="2A0E8657" w:rsidR="00B716F3" w:rsidRDefault="00B716F3">
          <w:pPr>
            <w:pStyle w:val="Obsah1"/>
            <w:rPr>
              <w:noProof/>
              <w:kern w:val="2"/>
              <w:szCs w:val="24"/>
              <w:lang w:eastAsia="cs-CZ"/>
              <w14:ligatures w14:val="standardContextual"/>
            </w:rPr>
          </w:pPr>
          <w:hyperlink w:anchor="_Toc238318375" w:history="1">
            <w:r w:rsidRPr="00552BE8">
              <w:rPr>
                <w:rStyle w:val="Hypertextovodkaz"/>
                <w:noProof/>
              </w:rPr>
              <w:t>4</w:t>
            </w:r>
            <w:r>
              <w:rPr>
                <w:noProof/>
                <w:kern w:val="2"/>
                <w:szCs w:val="24"/>
                <w:lang w:eastAsia="cs-CZ"/>
                <w14:ligatures w14:val="standardContextual"/>
              </w:rPr>
              <w:tab/>
            </w:r>
            <w:r w:rsidRPr="00552BE8">
              <w:rPr>
                <w:rStyle w:val="Hypertextovodkaz"/>
                <w:noProof/>
              </w:rPr>
              <w:t>podmínky realizace</w:t>
            </w:r>
            <w:r>
              <w:rPr>
                <w:noProof/>
                <w:webHidden/>
              </w:rPr>
              <w:tab/>
            </w:r>
            <w:r>
              <w:rPr>
                <w:noProof/>
                <w:webHidden/>
              </w:rPr>
              <w:tab/>
            </w:r>
            <w:r>
              <w:rPr>
                <w:noProof/>
                <w:webHidden/>
              </w:rPr>
              <w:fldChar w:fldCharType="begin"/>
            </w:r>
            <w:r>
              <w:rPr>
                <w:noProof/>
                <w:webHidden/>
              </w:rPr>
              <w:instrText xml:space="preserve"> PAGEREF _Toc238318375 \h </w:instrText>
            </w:r>
            <w:r>
              <w:rPr>
                <w:noProof/>
                <w:webHidden/>
              </w:rPr>
            </w:r>
            <w:r>
              <w:rPr>
                <w:noProof/>
                <w:webHidden/>
              </w:rPr>
              <w:fldChar w:fldCharType="separate"/>
            </w:r>
            <w:r>
              <w:rPr>
                <w:noProof/>
                <w:webHidden/>
              </w:rPr>
              <w:t>6</w:t>
            </w:r>
            <w:r>
              <w:rPr>
                <w:noProof/>
                <w:webHidden/>
              </w:rPr>
              <w:fldChar w:fldCharType="end"/>
            </w:r>
          </w:hyperlink>
        </w:p>
        <w:p w14:paraId="25C8A02A" w14:textId="283A731A" w:rsidR="00B716F3" w:rsidRDefault="00B716F3">
          <w:pPr>
            <w:pStyle w:val="Obsah2"/>
            <w:tabs>
              <w:tab w:val="left" w:pos="960"/>
              <w:tab w:val="right" w:leader="dot" w:pos="9016"/>
            </w:tabs>
            <w:rPr>
              <w:noProof/>
              <w:kern w:val="2"/>
              <w:szCs w:val="24"/>
              <w:lang w:eastAsia="cs-CZ"/>
              <w14:ligatures w14:val="standardContextual"/>
            </w:rPr>
          </w:pPr>
          <w:hyperlink w:anchor="_Toc238318376" w:history="1">
            <w:r w:rsidRPr="00552BE8">
              <w:rPr>
                <w:rStyle w:val="Hypertextovodkaz"/>
                <w:noProof/>
              </w:rPr>
              <w:t>4.1</w:t>
            </w:r>
            <w:r>
              <w:rPr>
                <w:noProof/>
                <w:kern w:val="2"/>
                <w:szCs w:val="24"/>
                <w:lang w:eastAsia="cs-CZ"/>
                <w14:ligatures w14:val="standardContextual"/>
              </w:rPr>
              <w:tab/>
            </w:r>
            <w:r w:rsidRPr="00552BE8">
              <w:rPr>
                <w:rStyle w:val="Hypertextovodkaz"/>
                <w:noProof/>
              </w:rPr>
              <w:t>organizace vzdělávání</w:t>
            </w:r>
            <w:r>
              <w:rPr>
                <w:noProof/>
                <w:webHidden/>
              </w:rPr>
              <w:tab/>
            </w:r>
            <w:r>
              <w:rPr>
                <w:noProof/>
                <w:webHidden/>
              </w:rPr>
              <w:fldChar w:fldCharType="begin"/>
            </w:r>
            <w:r>
              <w:rPr>
                <w:noProof/>
                <w:webHidden/>
              </w:rPr>
              <w:instrText xml:space="preserve"> PAGEREF _Toc238318376 \h </w:instrText>
            </w:r>
            <w:r>
              <w:rPr>
                <w:noProof/>
                <w:webHidden/>
              </w:rPr>
            </w:r>
            <w:r>
              <w:rPr>
                <w:noProof/>
                <w:webHidden/>
              </w:rPr>
              <w:fldChar w:fldCharType="separate"/>
            </w:r>
            <w:r>
              <w:rPr>
                <w:noProof/>
                <w:webHidden/>
              </w:rPr>
              <w:t>6</w:t>
            </w:r>
            <w:r>
              <w:rPr>
                <w:noProof/>
                <w:webHidden/>
              </w:rPr>
              <w:fldChar w:fldCharType="end"/>
            </w:r>
          </w:hyperlink>
        </w:p>
        <w:p w14:paraId="1CB528ED" w14:textId="72503E5C" w:rsidR="00B716F3" w:rsidRDefault="00B716F3">
          <w:pPr>
            <w:pStyle w:val="Obsah2"/>
            <w:tabs>
              <w:tab w:val="left" w:pos="960"/>
              <w:tab w:val="right" w:leader="dot" w:pos="9016"/>
            </w:tabs>
            <w:rPr>
              <w:noProof/>
              <w:kern w:val="2"/>
              <w:szCs w:val="24"/>
              <w:lang w:eastAsia="cs-CZ"/>
              <w14:ligatures w14:val="standardContextual"/>
            </w:rPr>
          </w:pPr>
          <w:hyperlink w:anchor="_Toc238318377" w:history="1">
            <w:r w:rsidRPr="00552BE8">
              <w:rPr>
                <w:rStyle w:val="Hypertextovodkaz"/>
                <w:noProof/>
              </w:rPr>
              <w:t>4.2</w:t>
            </w:r>
            <w:r>
              <w:rPr>
                <w:noProof/>
                <w:kern w:val="2"/>
                <w:szCs w:val="24"/>
                <w:lang w:eastAsia="cs-CZ"/>
                <w14:ligatures w14:val="standardContextual"/>
              </w:rPr>
              <w:tab/>
            </w:r>
            <w:r w:rsidRPr="00552BE8">
              <w:rPr>
                <w:rStyle w:val="Hypertextovodkaz"/>
                <w:noProof/>
              </w:rPr>
              <w:t>kultura a prostředí školy</w:t>
            </w:r>
            <w:r>
              <w:rPr>
                <w:noProof/>
                <w:webHidden/>
              </w:rPr>
              <w:tab/>
            </w:r>
            <w:r>
              <w:rPr>
                <w:noProof/>
                <w:webHidden/>
              </w:rPr>
              <w:fldChar w:fldCharType="begin"/>
            </w:r>
            <w:r>
              <w:rPr>
                <w:noProof/>
                <w:webHidden/>
              </w:rPr>
              <w:instrText xml:space="preserve"> PAGEREF _Toc238318377 \h </w:instrText>
            </w:r>
            <w:r>
              <w:rPr>
                <w:noProof/>
                <w:webHidden/>
              </w:rPr>
            </w:r>
            <w:r>
              <w:rPr>
                <w:noProof/>
                <w:webHidden/>
              </w:rPr>
              <w:fldChar w:fldCharType="separate"/>
            </w:r>
            <w:r>
              <w:rPr>
                <w:noProof/>
                <w:webHidden/>
              </w:rPr>
              <w:t>6</w:t>
            </w:r>
            <w:r>
              <w:rPr>
                <w:noProof/>
                <w:webHidden/>
              </w:rPr>
              <w:fldChar w:fldCharType="end"/>
            </w:r>
          </w:hyperlink>
        </w:p>
        <w:p w14:paraId="6CEFD261" w14:textId="2AAE0AA4" w:rsidR="00B716F3" w:rsidRDefault="00B716F3">
          <w:pPr>
            <w:pStyle w:val="Obsah2"/>
            <w:tabs>
              <w:tab w:val="left" w:pos="960"/>
              <w:tab w:val="right" w:leader="dot" w:pos="9016"/>
            </w:tabs>
            <w:rPr>
              <w:noProof/>
              <w:kern w:val="2"/>
              <w:szCs w:val="24"/>
              <w:lang w:eastAsia="cs-CZ"/>
              <w14:ligatures w14:val="standardContextual"/>
            </w:rPr>
          </w:pPr>
          <w:hyperlink w:anchor="_Toc238318378" w:history="1">
            <w:r w:rsidRPr="00552BE8">
              <w:rPr>
                <w:rStyle w:val="Hypertextovodkaz"/>
                <w:noProof/>
              </w:rPr>
              <w:t>4.3</w:t>
            </w:r>
            <w:r>
              <w:rPr>
                <w:noProof/>
                <w:kern w:val="2"/>
                <w:szCs w:val="24"/>
                <w:lang w:eastAsia="cs-CZ"/>
                <w14:ligatures w14:val="standardContextual"/>
              </w:rPr>
              <w:tab/>
            </w:r>
            <w:r w:rsidRPr="00552BE8">
              <w:rPr>
                <w:rStyle w:val="Hypertextovodkaz"/>
                <w:noProof/>
              </w:rPr>
              <w:t>kritéria pro přijetí ke studiu</w:t>
            </w:r>
            <w:r>
              <w:rPr>
                <w:noProof/>
                <w:webHidden/>
              </w:rPr>
              <w:tab/>
            </w:r>
            <w:r>
              <w:rPr>
                <w:noProof/>
                <w:webHidden/>
              </w:rPr>
              <w:fldChar w:fldCharType="begin"/>
            </w:r>
            <w:r>
              <w:rPr>
                <w:noProof/>
                <w:webHidden/>
              </w:rPr>
              <w:instrText xml:space="preserve"> PAGEREF _Toc238318378 \h </w:instrText>
            </w:r>
            <w:r>
              <w:rPr>
                <w:noProof/>
                <w:webHidden/>
              </w:rPr>
            </w:r>
            <w:r>
              <w:rPr>
                <w:noProof/>
                <w:webHidden/>
              </w:rPr>
              <w:fldChar w:fldCharType="separate"/>
            </w:r>
            <w:r>
              <w:rPr>
                <w:noProof/>
                <w:webHidden/>
              </w:rPr>
              <w:t>7</w:t>
            </w:r>
            <w:r>
              <w:rPr>
                <w:noProof/>
                <w:webHidden/>
              </w:rPr>
              <w:fldChar w:fldCharType="end"/>
            </w:r>
          </w:hyperlink>
        </w:p>
        <w:p w14:paraId="4766BB9D" w14:textId="787E94FC" w:rsidR="00B716F3" w:rsidRDefault="00B716F3">
          <w:pPr>
            <w:pStyle w:val="Obsah2"/>
            <w:tabs>
              <w:tab w:val="left" w:pos="960"/>
              <w:tab w:val="right" w:leader="dot" w:pos="9016"/>
            </w:tabs>
            <w:rPr>
              <w:noProof/>
              <w:kern w:val="2"/>
              <w:szCs w:val="24"/>
              <w:lang w:eastAsia="cs-CZ"/>
              <w14:ligatures w14:val="standardContextual"/>
            </w:rPr>
          </w:pPr>
          <w:hyperlink w:anchor="_Toc238318379" w:history="1">
            <w:r w:rsidRPr="00552BE8">
              <w:rPr>
                <w:rStyle w:val="Hypertextovodkaz"/>
                <w:noProof/>
              </w:rPr>
              <w:t>4.4</w:t>
            </w:r>
            <w:r>
              <w:rPr>
                <w:noProof/>
                <w:kern w:val="2"/>
                <w:szCs w:val="24"/>
                <w:lang w:eastAsia="cs-CZ"/>
                <w14:ligatures w14:val="standardContextual"/>
              </w:rPr>
              <w:tab/>
            </w:r>
            <w:r w:rsidRPr="00552BE8">
              <w:rPr>
                <w:rStyle w:val="Hypertextovodkaz"/>
                <w:noProof/>
              </w:rPr>
              <w:t>podmínky ukončování studia vč. specifikace maturitní zkoušky</w:t>
            </w:r>
            <w:r>
              <w:rPr>
                <w:noProof/>
                <w:webHidden/>
              </w:rPr>
              <w:tab/>
            </w:r>
            <w:r>
              <w:rPr>
                <w:noProof/>
                <w:webHidden/>
              </w:rPr>
              <w:fldChar w:fldCharType="begin"/>
            </w:r>
            <w:r>
              <w:rPr>
                <w:noProof/>
                <w:webHidden/>
              </w:rPr>
              <w:instrText xml:space="preserve"> PAGEREF _Toc238318379 \h </w:instrText>
            </w:r>
            <w:r>
              <w:rPr>
                <w:noProof/>
                <w:webHidden/>
              </w:rPr>
            </w:r>
            <w:r>
              <w:rPr>
                <w:noProof/>
                <w:webHidden/>
              </w:rPr>
              <w:fldChar w:fldCharType="separate"/>
            </w:r>
            <w:r>
              <w:rPr>
                <w:noProof/>
                <w:webHidden/>
              </w:rPr>
              <w:t>7</w:t>
            </w:r>
            <w:r>
              <w:rPr>
                <w:noProof/>
                <w:webHidden/>
              </w:rPr>
              <w:fldChar w:fldCharType="end"/>
            </w:r>
          </w:hyperlink>
        </w:p>
        <w:p w14:paraId="4B3850EC" w14:textId="7EC872CA" w:rsidR="00B716F3" w:rsidRDefault="00B716F3">
          <w:pPr>
            <w:pStyle w:val="Obsah2"/>
            <w:tabs>
              <w:tab w:val="left" w:pos="960"/>
              <w:tab w:val="right" w:leader="dot" w:pos="9016"/>
            </w:tabs>
            <w:rPr>
              <w:noProof/>
              <w:kern w:val="2"/>
              <w:szCs w:val="24"/>
              <w:lang w:eastAsia="cs-CZ"/>
              <w14:ligatures w14:val="standardContextual"/>
            </w:rPr>
          </w:pPr>
          <w:hyperlink w:anchor="_Toc238318380" w:history="1">
            <w:r w:rsidRPr="00552BE8">
              <w:rPr>
                <w:rStyle w:val="Hypertextovodkaz"/>
                <w:noProof/>
              </w:rPr>
              <w:t>4.5</w:t>
            </w:r>
            <w:r>
              <w:rPr>
                <w:noProof/>
                <w:kern w:val="2"/>
                <w:szCs w:val="24"/>
                <w:lang w:eastAsia="cs-CZ"/>
                <w14:ligatures w14:val="standardContextual"/>
              </w:rPr>
              <w:tab/>
            </w:r>
            <w:r w:rsidRPr="00552BE8">
              <w:rPr>
                <w:rStyle w:val="Hypertextovodkaz"/>
                <w:noProof/>
              </w:rPr>
              <w:t>klíčové kompetence</w:t>
            </w:r>
            <w:r>
              <w:rPr>
                <w:noProof/>
                <w:webHidden/>
              </w:rPr>
              <w:tab/>
            </w:r>
            <w:r>
              <w:rPr>
                <w:noProof/>
                <w:webHidden/>
              </w:rPr>
              <w:fldChar w:fldCharType="begin"/>
            </w:r>
            <w:r>
              <w:rPr>
                <w:noProof/>
                <w:webHidden/>
              </w:rPr>
              <w:instrText xml:space="preserve"> PAGEREF _Toc238318380 \h </w:instrText>
            </w:r>
            <w:r>
              <w:rPr>
                <w:noProof/>
                <w:webHidden/>
              </w:rPr>
            </w:r>
            <w:r>
              <w:rPr>
                <w:noProof/>
                <w:webHidden/>
              </w:rPr>
              <w:fldChar w:fldCharType="separate"/>
            </w:r>
            <w:r>
              <w:rPr>
                <w:noProof/>
                <w:webHidden/>
              </w:rPr>
              <w:t>8</w:t>
            </w:r>
            <w:r>
              <w:rPr>
                <w:noProof/>
                <w:webHidden/>
              </w:rPr>
              <w:fldChar w:fldCharType="end"/>
            </w:r>
          </w:hyperlink>
        </w:p>
        <w:p w14:paraId="4A85543C" w14:textId="79F2D2B0" w:rsidR="00B716F3" w:rsidRDefault="00B716F3">
          <w:pPr>
            <w:pStyle w:val="Obsah2"/>
            <w:tabs>
              <w:tab w:val="left" w:pos="960"/>
              <w:tab w:val="right" w:leader="dot" w:pos="9016"/>
            </w:tabs>
            <w:rPr>
              <w:noProof/>
              <w:kern w:val="2"/>
              <w:szCs w:val="24"/>
              <w:lang w:eastAsia="cs-CZ"/>
              <w14:ligatures w14:val="standardContextual"/>
            </w:rPr>
          </w:pPr>
          <w:hyperlink w:anchor="_Toc238318381" w:history="1">
            <w:r w:rsidRPr="00552BE8">
              <w:rPr>
                <w:rStyle w:val="Hypertextovodkaz"/>
                <w:noProof/>
              </w:rPr>
              <w:t>4.6</w:t>
            </w:r>
            <w:r>
              <w:rPr>
                <w:noProof/>
                <w:kern w:val="2"/>
                <w:szCs w:val="24"/>
                <w:lang w:eastAsia="cs-CZ"/>
                <w14:ligatures w14:val="standardContextual"/>
              </w:rPr>
              <w:tab/>
            </w:r>
            <w:r w:rsidRPr="00552BE8">
              <w:rPr>
                <w:rStyle w:val="Hypertextovodkaz"/>
                <w:noProof/>
              </w:rPr>
              <w:t>podpora studentu se speciální vzdělávacími potřebami</w:t>
            </w:r>
            <w:r>
              <w:rPr>
                <w:noProof/>
                <w:webHidden/>
              </w:rPr>
              <w:tab/>
            </w:r>
            <w:r>
              <w:rPr>
                <w:noProof/>
                <w:webHidden/>
              </w:rPr>
              <w:fldChar w:fldCharType="begin"/>
            </w:r>
            <w:r>
              <w:rPr>
                <w:noProof/>
                <w:webHidden/>
              </w:rPr>
              <w:instrText xml:space="preserve"> PAGEREF _Toc238318381 \h </w:instrText>
            </w:r>
            <w:r>
              <w:rPr>
                <w:noProof/>
                <w:webHidden/>
              </w:rPr>
            </w:r>
            <w:r>
              <w:rPr>
                <w:noProof/>
                <w:webHidden/>
              </w:rPr>
              <w:fldChar w:fldCharType="separate"/>
            </w:r>
            <w:r>
              <w:rPr>
                <w:noProof/>
                <w:webHidden/>
              </w:rPr>
              <w:t>12</w:t>
            </w:r>
            <w:r>
              <w:rPr>
                <w:noProof/>
                <w:webHidden/>
              </w:rPr>
              <w:fldChar w:fldCharType="end"/>
            </w:r>
          </w:hyperlink>
        </w:p>
        <w:p w14:paraId="77FD6E37" w14:textId="04876ADD" w:rsidR="00B716F3" w:rsidRDefault="00B716F3">
          <w:pPr>
            <w:pStyle w:val="Obsah2"/>
            <w:tabs>
              <w:tab w:val="left" w:pos="960"/>
              <w:tab w:val="right" w:leader="dot" w:pos="9016"/>
            </w:tabs>
            <w:rPr>
              <w:noProof/>
              <w:kern w:val="2"/>
              <w:szCs w:val="24"/>
              <w:lang w:eastAsia="cs-CZ"/>
              <w14:ligatures w14:val="standardContextual"/>
            </w:rPr>
          </w:pPr>
          <w:hyperlink w:anchor="_Toc238318382" w:history="1">
            <w:r w:rsidRPr="00552BE8">
              <w:rPr>
                <w:rStyle w:val="Hypertextovodkaz"/>
                <w:noProof/>
              </w:rPr>
              <w:t>4.7</w:t>
            </w:r>
            <w:r>
              <w:rPr>
                <w:noProof/>
                <w:kern w:val="2"/>
                <w:szCs w:val="24"/>
                <w:lang w:eastAsia="cs-CZ"/>
                <w14:ligatures w14:val="standardContextual"/>
              </w:rPr>
              <w:tab/>
            </w:r>
            <w:r w:rsidRPr="00552BE8">
              <w:rPr>
                <w:rStyle w:val="Hypertextovodkaz"/>
                <w:noProof/>
              </w:rPr>
              <w:t>podpora studentů nadaných</w:t>
            </w:r>
            <w:r>
              <w:rPr>
                <w:noProof/>
                <w:webHidden/>
              </w:rPr>
              <w:tab/>
            </w:r>
            <w:r>
              <w:rPr>
                <w:noProof/>
                <w:webHidden/>
              </w:rPr>
              <w:fldChar w:fldCharType="begin"/>
            </w:r>
            <w:r>
              <w:rPr>
                <w:noProof/>
                <w:webHidden/>
              </w:rPr>
              <w:instrText xml:space="preserve"> PAGEREF _Toc238318382 \h </w:instrText>
            </w:r>
            <w:r>
              <w:rPr>
                <w:noProof/>
                <w:webHidden/>
              </w:rPr>
            </w:r>
            <w:r>
              <w:rPr>
                <w:noProof/>
                <w:webHidden/>
              </w:rPr>
              <w:fldChar w:fldCharType="separate"/>
            </w:r>
            <w:r>
              <w:rPr>
                <w:noProof/>
                <w:webHidden/>
              </w:rPr>
              <w:t>12</w:t>
            </w:r>
            <w:r>
              <w:rPr>
                <w:noProof/>
                <w:webHidden/>
              </w:rPr>
              <w:fldChar w:fldCharType="end"/>
            </w:r>
          </w:hyperlink>
        </w:p>
        <w:p w14:paraId="507A2DD0" w14:textId="0A4486A9" w:rsidR="00B716F3" w:rsidRDefault="00B716F3">
          <w:pPr>
            <w:pStyle w:val="Obsah1"/>
            <w:rPr>
              <w:noProof/>
              <w:kern w:val="2"/>
              <w:szCs w:val="24"/>
              <w:lang w:eastAsia="cs-CZ"/>
              <w14:ligatures w14:val="standardContextual"/>
            </w:rPr>
          </w:pPr>
          <w:hyperlink w:anchor="_Toc238318383" w:history="1">
            <w:r w:rsidRPr="00552BE8">
              <w:rPr>
                <w:rStyle w:val="Hypertextovodkaz"/>
                <w:noProof/>
              </w:rPr>
              <w:t>5</w:t>
            </w:r>
            <w:r>
              <w:rPr>
                <w:noProof/>
                <w:kern w:val="2"/>
                <w:szCs w:val="24"/>
                <w:lang w:eastAsia="cs-CZ"/>
                <w14:ligatures w14:val="standardContextual"/>
              </w:rPr>
              <w:tab/>
            </w:r>
            <w:r w:rsidRPr="00552BE8">
              <w:rPr>
                <w:rStyle w:val="Hypertextovodkaz"/>
                <w:noProof/>
              </w:rPr>
              <w:t>hodnocení studentů</w:t>
            </w:r>
            <w:r>
              <w:rPr>
                <w:noProof/>
                <w:webHidden/>
              </w:rPr>
              <w:tab/>
            </w:r>
            <w:r>
              <w:rPr>
                <w:noProof/>
                <w:webHidden/>
              </w:rPr>
              <w:tab/>
            </w:r>
            <w:r>
              <w:rPr>
                <w:noProof/>
                <w:webHidden/>
              </w:rPr>
              <w:fldChar w:fldCharType="begin"/>
            </w:r>
            <w:r>
              <w:rPr>
                <w:noProof/>
                <w:webHidden/>
              </w:rPr>
              <w:instrText xml:space="preserve"> PAGEREF _Toc238318383 \h </w:instrText>
            </w:r>
            <w:r>
              <w:rPr>
                <w:noProof/>
                <w:webHidden/>
              </w:rPr>
            </w:r>
            <w:r>
              <w:rPr>
                <w:noProof/>
                <w:webHidden/>
              </w:rPr>
              <w:fldChar w:fldCharType="separate"/>
            </w:r>
            <w:r>
              <w:rPr>
                <w:noProof/>
                <w:webHidden/>
              </w:rPr>
              <w:t>13</w:t>
            </w:r>
            <w:r>
              <w:rPr>
                <w:noProof/>
                <w:webHidden/>
              </w:rPr>
              <w:fldChar w:fldCharType="end"/>
            </w:r>
          </w:hyperlink>
        </w:p>
        <w:p w14:paraId="7A3C6BE3" w14:textId="4A4A49CD" w:rsidR="00B716F3" w:rsidRDefault="00B716F3">
          <w:pPr>
            <w:pStyle w:val="Obsah2"/>
            <w:tabs>
              <w:tab w:val="left" w:pos="960"/>
              <w:tab w:val="right" w:leader="dot" w:pos="9016"/>
            </w:tabs>
            <w:rPr>
              <w:noProof/>
              <w:kern w:val="2"/>
              <w:szCs w:val="24"/>
              <w:lang w:eastAsia="cs-CZ"/>
              <w14:ligatures w14:val="standardContextual"/>
            </w:rPr>
          </w:pPr>
          <w:hyperlink w:anchor="_Toc238318384" w:history="1">
            <w:r w:rsidRPr="00552BE8">
              <w:rPr>
                <w:rStyle w:val="Hypertextovodkaz"/>
                <w:noProof/>
              </w:rPr>
              <w:t>5.1</w:t>
            </w:r>
            <w:r>
              <w:rPr>
                <w:noProof/>
                <w:kern w:val="2"/>
                <w:szCs w:val="24"/>
                <w:lang w:eastAsia="cs-CZ"/>
                <w14:ligatures w14:val="standardContextual"/>
              </w:rPr>
              <w:tab/>
            </w:r>
            <w:r w:rsidRPr="00552BE8">
              <w:rPr>
                <w:rStyle w:val="Hypertextovodkaz"/>
                <w:noProof/>
              </w:rPr>
              <w:t>klasifikační řád</w:t>
            </w:r>
            <w:r>
              <w:rPr>
                <w:noProof/>
                <w:webHidden/>
              </w:rPr>
              <w:tab/>
            </w:r>
            <w:r>
              <w:rPr>
                <w:noProof/>
                <w:webHidden/>
              </w:rPr>
              <w:fldChar w:fldCharType="begin"/>
            </w:r>
            <w:r>
              <w:rPr>
                <w:noProof/>
                <w:webHidden/>
              </w:rPr>
              <w:instrText xml:space="preserve"> PAGEREF _Toc238318384 \h </w:instrText>
            </w:r>
            <w:r>
              <w:rPr>
                <w:noProof/>
                <w:webHidden/>
              </w:rPr>
            </w:r>
            <w:r>
              <w:rPr>
                <w:noProof/>
                <w:webHidden/>
              </w:rPr>
              <w:fldChar w:fldCharType="separate"/>
            </w:r>
            <w:r>
              <w:rPr>
                <w:noProof/>
                <w:webHidden/>
              </w:rPr>
              <w:t>13</w:t>
            </w:r>
            <w:r>
              <w:rPr>
                <w:noProof/>
                <w:webHidden/>
              </w:rPr>
              <w:fldChar w:fldCharType="end"/>
            </w:r>
          </w:hyperlink>
        </w:p>
        <w:p w14:paraId="7B03CFCF" w14:textId="13D4351E" w:rsidR="00B716F3" w:rsidRDefault="00B716F3">
          <w:pPr>
            <w:pStyle w:val="Obsah2"/>
            <w:tabs>
              <w:tab w:val="left" w:pos="960"/>
              <w:tab w:val="right" w:leader="dot" w:pos="9016"/>
            </w:tabs>
            <w:rPr>
              <w:noProof/>
              <w:kern w:val="2"/>
              <w:szCs w:val="24"/>
              <w:lang w:eastAsia="cs-CZ"/>
              <w14:ligatures w14:val="standardContextual"/>
            </w:rPr>
          </w:pPr>
          <w:hyperlink w:anchor="_Toc238318385" w:history="1">
            <w:r w:rsidRPr="00552BE8">
              <w:rPr>
                <w:rStyle w:val="Hypertextovodkaz"/>
                <w:noProof/>
              </w:rPr>
              <w:t>5.2</w:t>
            </w:r>
            <w:r>
              <w:rPr>
                <w:noProof/>
                <w:kern w:val="2"/>
                <w:szCs w:val="24"/>
                <w:lang w:eastAsia="cs-CZ"/>
                <w14:ligatures w14:val="standardContextual"/>
              </w:rPr>
              <w:tab/>
            </w:r>
            <w:r w:rsidRPr="00552BE8">
              <w:rPr>
                <w:rStyle w:val="Hypertextovodkaz"/>
                <w:noProof/>
              </w:rPr>
              <w:t>rozvoj klíčových kompetencí</w:t>
            </w:r>
            <w:r>
              <w:rPr>
                <w:noProof/>
                <w:webHidden/>
              </w:rPr>
              <w:tab/>
            </w:r>
            <w:r>
              <w:rPr>
                <w:noProof/>
                <w:webHidden/>
              </w:rPr>
              <w:fldChar w:fldCharType="begin"/>
            </w:r>
            <w:r>
              <w:rPr>
                <w:noProof/>
                <w:webHidden/>
              </w:rPr>
              <w:instrText xml:space="preserve"> PAGEREF _Toc238318385 \h </w:instrText>
            </w:r>
            <w:r>
              <w:rPr>
                <w:noProof/>
                <w:webHidden/>
              </w:rPr>
            </w:r>
            <w:r>
              <w:rPr>
                <w:noProof/>
                <w:webHidden/>
              </w:rPr>
              <w:fldChar w:fldCharType="separate"/>
            </w:r>
            <w:r>
              <w:rPr>
                <w:noProof/>
                <w:webHidden/>
              </w:rPr>
              <w:t>13</w:t>
            </w:r>
            <w:r>
              <w:rPr>
                <w:noProof/>
                <w:webHidden/>
              </w:rPr>
              <w:fldChar w:fldCharType="end"/>
            </w:r>
          </w:hyperlink>
        </w:p>
        <w:p w14:paraId="5C482B36" w14:textId="01EEA6B7" w:rsidR="00B716F3" w:rsidRDefault="00B716F3">
          <w:pPr>
            <w:pStyle w:val="Obsah1"/>
            <w:rPr>
              <w:noProof/>
              <w:kern w:val="2"/>
              <w:szCs w:val="24"/>
              <w:lang w:eastAsia="cs-CZ"/>
              <w14:ligatures w14:val="standardContextual"/>
            </w:rPr>
          </w:pPr>
          <w:hyperlink w:anchor="_Toc238318386" w:history="1">
            <w:r w:rsidRPr="00552BE8">
              <w:rPr>
                <w:rStyle w:val="Hypertextovodkaz"/>
                <w:noProof/>
              </w:rPr>
              <w:t>6</w:t>
            </w:r>
            <w:r>
              <w:rPr>
                <w:noProof/>
                <w:kern w:val="2"/>
                <w:szCs w:val="24"/>
                <w:lang w:eastAsia="cs-CZ"/>
                <w14:ligatures w14:val="standardContextual"/>
              </w:rPr>
              <w:tab/>
            </w:r>
            <w:r w:rsidRPr="00552BE8">
              <w:rPr>
                <w:rStyle w:val="Hypertextovodkaz"/>
                <w:noProof/>
              </w:rPr>
              <w:t>začlenění průřezových témat</w:t>
            </w:r>
            <w:r>
              <w:rPr>
                <w:noProof/>
                <w:webHidden/>
              </w:rPr>
              <w:tab/>
            </w:r>
            <w:r>
              <w:rPr>
                <w:noProof/>
                <w:webHidden/>
              </w:rPr>
              <w:tab/>
            </w:r>
            <w:r>
              <w:rPr>
                <w:noProof/>
                <w:webHidden/>
              </w:rPr>
              <w:fldChar w:fldCharType="begin"/>
            </w:r>
            <w:r>
              <w:rPr>
                <w:noProof/>
                <w:webHidden/>
              </w:rPr>
              <w:instrText xml:space="preserve"> PAGEREF _Toc238318386 \h </w:instrText>
            </w:r>
            <w:r>
              <w:rPr>
                <w:noProof/>
                <w:webHidden/>
              </w:rPr>
            </w:r>
            <w:r>
              <w:rPr>
                <w:noProof/>
                <w:webHidden/>
              </w:rPr>
              <w:fldChar w:fldCharType="separate"/>
            </w:r>
            <w:r>
              <w:rPr>
                <w:noProof/>
                <w:webHidden/>
              </w:rPr>
              <w:t>15</w:t>
            </w:r>
            <w:r>
              <w:rPr>
                <w:noProof/>
                <w:webHidden/>
              </w:rPr>
              <w:fldChar w:fldCharType="end"/>
            </w:r>
          </w:hyperlink>
        </w:p>
        <w:p w14:paraId="57AEAFED" w14:textId="6CEF4A4C" w:rsidR="00B716F3" w:rsidRDefault="00B716F3">
          <w:pPr>
            <w:pStyle w:val="Obsah2"/>
            <w:tabs>
              <w:tab w:val="left" w:pos="960"/>
              <w:tab w:val="right" w:leader="dot" w:pos="9016"/>
            </w:tabs>
            <w:rPr>
              <w:noProof/>
              <w:kern w:val="2"/>
              <w:szCs w:val="24"/>
              <w:lang w:eastAsia="cs-CZ"/>
              <w14:ligatures w14:val="standardContextual"/>
            </w:rPr>
          </w:pPr>
          <w:hyperlink w:anchor="_Toc238318387" w:history="1">
            <w:r w:rsidRPr="00552BE8">
              <w:rPr>
                <w:rStyle w:val="Hypertextovodkaz"/>
                <w:noProof/>
              </w:rPr>
              <w:t>6.1</w:t>
            </w:r>
            <w:r>
              <w:rPr>
                <w:noProof/>
                <w:kern w:val="2"/>
                <w:szCs w:val="24"/>
                <w:lang w:eastAsia="cs-CZ"/>
                <w14:ligatures w14:val="standardContextual"/>
              </w:rPr>
              <w:tab/>
            </w:r>
            <w:r w:rsidRPr="00552BE8">
              <w:rPr>
                <w:rStyle w:val="Hypertextovodkaz"/>
                <w:noProof/>
              </w:rPr>
              <w:t>průřezové téma občan v demokratické společnosti</w:t>
            </w:r>
            <w:r>
              <w:rPr>
                <w:noProof/>
                <w:webHidden/>
              </w:rPr>
              <w:tab/>
            </w:r>
            <w:r>
              <w:rPr>
                <w:noProof/>
                <w:webHidden/>
              </w:rPr>
              <w:fldChar w:fldCharType="begin"/>
            </w:r>
            <w:r>
              <w:rPr>
                <w:noProof/>
                <w:webHidden/>
              </w:rPr>
              <w:instrText xml:space="preserve"> PAGEREF _Toc238318387 \h </w:instrText>
            </w:r>
            <w:r>
              <w:rPr>
                <w:noProof/>
                <w:webHidden/>
              </w:rPr>
            </w:r>
            <w:r>
              <w:rPr>
                <w:noProof/>
                <w:webHidden/>
              </w:rPr>
              <w:fldChar w:fldCharType="separate"/>
            </w:r>
            <w:r>
              <w:rPr>
                <w:noProof/>
                <w:webHidden/>
              </w:rPr>
              <w:t>15</w:t>
            </w:r>
            <w:r>
              <w:rPr>
                <w:noProof/>
                <w:webHidden/>
              </w:rPr>
              <w:fldChar w:fldCharType="end"/>
            </w:r>
          </w:hyperlink>
        </w:p>
        <w:p w14:paraId="639FF3DB" w14:textId="789C158C" w:rsidR="00B716F3" w:rsidRDefault="00B716F3">
          <w:pPr>
            <w:pStyle w:val="Obsah2"/>
            <w:tabs>
              <w:tab w:val="left" w:pos="960"/>
              <w:tab w:val="right" w:leader="dot" w:pos="9016"/>
            </w:tabs>
            <w:rPr>
              <w:noProof/>
              <w:kern w:val="2"/>
              <w:szCs w:val="24"/>
              <w:lang w:eastAsia="cs-CZ"/>
              <w14:ligatures w14:val="standardContextual"/>
            </w:rPr>
          </w:pPr>
          <w:hyperlink w:anchor="_Toc238318388" w:history="1">
            <w:r w:rsidRPr="00552BE8">
              <w:rPr>
                <w:rStyle w:val="Hypertextovodkaz"/>
                <w:noProof/>
              </w:rPr>
              <w:t>6.2</w:t>
            </w:r>
            <w:r>
              <w:rPr>
                <w:noProof/>
                <w:kern w:val="2"/>
                <w:szCs w:val="24"/>
                <w:lang w:eastAsia="cs-CZ"/>
                <w14:ligatures w14:val="standardContextual"/>
              </w:rPr>
              <w:tab/>
            </w:r>
            <w:r w:rsidRPr="00552BE8">
              <w:rPr>
                <w:rStyle w:val="Hypertextovodkaz"/>
                <w:noProof/>
              </w:rPr>
              <w:t>průřezové téma člověk a životní prostředí</w:t>
            </w:r>
            <w:r>
              <w:rPr>
                <w:noProof/>
                <w:webHidden/>
              </w:rPr>
              <w:tab/>
            </w:r>
            <w:r>
              <w:rPr>
                <w:noProof/>
                <w:webHidden/>
              </w:rPr>
              <w:fldChar w:fldCharType="begin"/>
            </w:r>
            <w:r>
              <w:rPr>
                <w:noProof/>
                <w:webHidden/>
              </w:rPr>
              <w:instrText xml:space="preserve"> PAGEREF _Toc238318388 \h </w:instrText>
            </w:r>
            <w:r>
              <w:rPr>
                <w:noProof/>
                <w:webHidden/>
              </w:rPr>
            </w:r>
            <w:r>
              <w:rPr>
                <w:noProof/>
                <w:webHidden/>
              </w:rPr>
              <w:fldChar w:fldCharType="separate"/>
            </w:r>
            <w:r>
              <w:rPr>
                <w:noProof/>
                <w:webHidden/>
              </w:rPr>
              <w:t>15</w:t>
            </w:r>
            <w:r>
              <w:rPr>
                <w:noProof/>
                <w:webHidden/>
              </w:rPr>
              <w:fldChar w:fldCharType="end"/>
            </w:r>
          </w:hyperlink>
        </w:p>
        <w:p w14:paraId="0A5B13D2" w14:textId="1BC7F75A" w:rsidR="00B716F3" w:rsidRDefault="00B716F3">
          <w:pPr>
            <w:pStyle w:val="Obsah2"/>
            <w:tabs>
              <w:tab w:val="left" w:pos="960"/>
              <w:tab w:val="right" w:leader="dot" w:pos="9016"/>
            </w:tabs>
            <w:rPr>
              <w:noProof/>
              <w:kern w:val="2"/>
              <w:szCs w:val="24"/>
              <w:lang w:eastAsia="cs-CZ"/>
              <w14:ligatures w14:val="standardContextual"/>
            </w:rPr>
          </w:pPr>
          <w:hyperlink w:anchor="_Toc238318389" w:history="1">
            <w:r w:rsidRPr="00552BE8">
              <w:rPr>
                <w:rStyle w:val="Hypertextovodkaz"/>
                <w:noProof/>
              </w:rPr>
              <w:t>6.3</w:t>
            </w:r>
            <w:r>
              <w:rPr>
                <w:noProof/>
                <w:kern w:val="2"/>
                <w:szCs w:val="24"/>
                <w:lang w:eastAsia="cs-CZ"/>
                <w14:ligatures w14:val="standardContextual"/>
              </w:rPr>
              <w:tab/>
            </w:r>
            <w:r w:rsidRPr="00552BE8">
              <w:rPr>
                <w:rStyle w:val="Hypertextovodkaz"/>
                <w:noProof/>
              </w:rPr>
              <w:t>průřezové téma člověk a svět práce</w:t>
            </w:r>
            <w:r>
              <w:rPr>
                <w:noProof/>
                <w:webHidden/>
              </w:rPr>
              <w:tab/>
            </w:r>
            <w:r>
              <w:rPr>
                <w:noProof/>
                <w:webHidden/>
              </w:rPr>
              <w:fldChar w:fldCharType="begin"/>
            </w:r>
            <w:r>
              <w:rPr>
                <w:noProof/>
                <w:webHidden/>
              </w:rPr>
              <w:instrText xml:space="preserve"> PAGEREF _Toc238318389 \h </w:instrText>
            </w:r>
            <w:r>
              <w:rPr>
                <w:noProof/>
                <w:webHidden/>
              </w:rPr>
            </w:r>
            <w:r>
              <w:rPr>
                <w:noProof/>
                <w:webHidden/>
              </w:rPr>
              <w:fldChar w:fldCharType="separate"/>
            </w:r>
            <w:r>
              <w:rPr>
                <w:noProof/>
                <w:webHidden/>
              </w:rPr>
              <w:t>16</w:t>
            </w:r>
            <w:r>
              <w:rPr>
                <w:noProof/>
                <w:webHidden/>
              </w:rPr>
              <w:fldChar w:fldCharType="end"/>
            </w:r>
          </w:hyperlink>
        </w:p>
        <w:p w14:paraId="63140B0C" w14:textId="11EA5EF6" w:rsidR="00B716F3" w:rsidRDefault="00B716F3">
          <w:pPr>
            <w:pStyle w:val="Obsah2"/>
            <w:tabs>
              <w:tab w:val="left" w:pos="960"/>
              <w:tab w:val="right" w:leader="dot" w:pos="9016"/>
            </w:tabs>
            <w:rPr>
              <w:noProof/>
              <w:kern w:val="2"/>
              <w:szCs w:val="24"/>
              <w:lang w:eastAsia="cs-CZ"/>
              <w14:ligatures w14:val="standardContextual"/>
            </w:rPr>
          </w:pPr>
          <w:hyperlink w:anchor="_Toc238318390" w:history="1">
            <w:r w:rsidRPr="00552BE8">
              <w:rPr>
                <w:rStyle w:val="Hypertextovodkaz"/>
                <w:noProof/>
              </w:rPr>
              <w:t>6.4</w:t>
            </w:r>
            <w:r>
              <w:rPr>
                <w:noProof/>
                <w:kern w:val="2"/>
                <w:szCs w:val="24"/>
                <w:lang w:eastAsia="cs-CZ"/>
                <w14:ligatures w14:val="standardContextual"/>
              </w:rPr>
              <w:tab/>
            </w:r>
            <w:r w:rsidRPr="00552BE8">
              <w:rPr>
                <w:rStyle w:val="Hypertextovodkaz"/>
                <w:noProof/>
              </w:rPr>
              <w:t>průřezové téma informační a komunikační technologie</w:t>
            </w:r>
            <w:r>
              <w:rPr>
                <w:noProof/>
                <w:webHidden/>
              </w:rPr>
              <w:tab/>
            </w:r>
            <w:r>
              <w:rPr>
                <w:noProof/>
                <w:webHidden/>
              </w:rPr>
              <w:fldChar w:fldCharType="begin"/>
            </w:r>
            <w:r>
              <w:rPr>
                <w:noProof/>
                <w:webHidden/>
              </w:rPr>
              <w:instrText xml:space="preserve"> PAGEREF _Toc238318390 \h </w:instrText>
            </w:r>
            <w:r>
              <w:rPr>
                <w:noProof/>
                <w:webHidden/>
              </w:rPr>
            </w:r>
            <w:r>
              <w:rPr>
                <w:noProof/>
                <w:webHidden/>
              </w:rPr>
              <w:fldChar w:fldCharType="separate"/>
            </w:r>
            <w:r>
              <w:rPr>
                <w:noProof/>
                <w:webHidden/>
              </w:rPr>
              <w:t>16</w:t>
            </w:r>
            <w:r>
              <w:rPr>
                <w:noProof/>
                <w:webHidden/>
              </w:rPr>
              <w:fldChar w:fldCharType="end"/>
            </w:r>
          </w:hyperlink>
        </w:p>
        <w:p w14:paraId="12F8A833" w14:textId="1193B2AC" w:rsidR="00B716F3" w:rsidRDefault="00B716F3">
          <w:pPr>
            <w:pStyle w:val="Obsah2"/>
            <w:tabs>
              <w:tab w:val="left" w:pos="960"/>
              <w:tab w:val="right" w:leader="dot" w:pos="9016"/>
            </w:tabs>
            <w:rPr>
              <w:noProof/>
              <w:kern w:val="2"/>
              <w:szCs w:val="24"/>
              <w:lang w:eastAsia="cs-CZ"/>
              <w14:ligatures w14:val="standardContextual"/>
            </w:rPr>
          </w:pPr>
          <w:hyperlink w:anchor="_Toc238318391" w:history="1">
            <w:r w:rsidRPr="00552BE8">
              <w:rPr>
                <w:rStyle w:val="Hypertextovodkaz"/>
                <w:noProof/>
              </w:rPr>
              <w:t>6.5</w:t>
            </w:r>
            <w:r>
              <w:rPr>
                <w:noProof/>
                <w:kern w:val="2"/>
                <w:szCs w:val="24"/>
                <w:lang w:eastAsia="cs-CZ"/>
                <w14:ligatures w14:val="standardContextual"/>
              </w:rPr>
              <w:tab/>
            </w:r>
            <w:r w:rsidRPr="00552BE8">
              <w:rPr>
                <w:rStyle w:val="Hypertextovodkaz"/>
                <w:noProof/>
              </w:rPr>
              <w:t>rozpracování průřezových témat v ŠVP</w:t>
            </w:r>
            <w:r>
              <w:rPr>
                <w:noProof/>
                <w:webHidden/>
              </w:rPr>
              <w:tab/>
            </w:r>
            <w:r>
              <w:rPr>
                <w:noProof/>
                <w:webHidden/>
              </w:rPr>
              <w:fldChar w:fldCharType="begin"/>
            </w:r>
            <w:r>
              <w:rPr>
                <w:noProof/>
                <w:webHidden/>
              </w:rPr>
              <w:instrText xml:space="preserve"> PAGEREF _Toc238318391 \h </w:instrText>
            </w:r>
            <w:r>
              <w:rPr>
                <w:noProof/>
                <w:webHidden/>
              </w:rPr>
            </w:r>
            <w:r>
              <w:rPr>
                <w:noProof/>
                <w:webHidden/>
              </w:rPr>
              <w:fldChar w:fldCharType="separate"/>
            </w:r>
            <w:r>
              <w:rPr>
                <w:noProof/>
                <w:webHidden/>
              </w:rPr>
              <w:t>17</w:t>
            </w:r>
            <w:r>
              <w:rPr>
                <w:noProof/>
                <w:webHidden/>
              </w:rPr>
              <w:fldChar w:fldCharType="end"/>
            </w:r>
          </w:hyperlink>
        </w:p>
        <w:p w14:paraId="68596206" w14:textId="3B7E5920" w:rsidR="00B716F3" w:rsidRDefault="00B716F3">
          <w:pPr>
            <w:pStyle w:val="Obsah1"/>
            <w:rPr>
              <w:noProof/>
              <w:kern w:val="2"/>
              <w:szCs w:val="24"/>
              <w:lang w:eastAsia="cs-CZ"/>
              <w14:ligatures w14:val="standardContextual"/>
            </w:rPr>
          </w:pPr>
          <w:hyperlink w:anchor="_Toc238318392" w:history="1">
            <w:r w:rsidRPr="00552BE8">
              <w:rPr>
                <w:rStyle w:val="Hypertextovodkaz"/>
                <w:noProof/>
              </w:rPr>
              <w:t>7</w:t>
            </w:r>
            <w:r>
              <w:rPr>
                <w:noProof/>
                <w:kern w:val="2"/>
                <w:szCs w:val="24"/>
                <w:lang w:eastAsia="cs-CZ"/>
                <w14:ligatures w14:val="standardContextual"/>
              </w:rPr>
              <w:tab/>
            </w:r>
            <w:r w:rsidRPr="00552BE8">
              <w:rPr>
                <w:rStyle w:val="Hypertextovodkaz"/>
                <w:noProof/>
              </w:rPr>
              <w:t>učební plán</w:t>
            </w:r>
            <w:r>
              <w:rPr>
                <w:noProof/>
                <w:webHidden/>
              </w:rPr>
              <w:tab/>
            </w:r>
            <w:r>
              <w:rPr>
                <w:noProof/>
                <w:webHidden/>
              </w:rPr>
              <w:tab/>
            </w:r>
            <w:r>
              <w:rPr>
                <w:noProof/>
                <w:webHidden/>
              </w:rPr>
              <w:fldChar w:fldCharType="begin"/>
            </w:r>
            <w:r>
              <w:rPr>
                <w:noProof/>
                <w:webHidden/>
              </w:rPr>
              <w:instrText xml:space="preserve"> PAGEREF _Toc238318392 \h </w:instrText>
            </w:r>
            <w:r>
              <w:rPr>
                <w:noProof/>
                <w:webHidden/>
              </w:rPr>
            </w:r>
            <w:r>
              <w:rPr>
                <w:noProof/>
                <w:webHidden/>
              </w:rPr>
              <w:fldChar w:fldCharType="separate"/>
            </w:r>
            <w:r>
              <w:rPr>
                <w:noProof/>
                <w:webHidden/>
              </w:rPr>
              <w:t>18</w:t>
            </w:r>
            <w:r>
              <w:rPr>
                <w:noProof/>
                <w:webHidden/>
              </w:rPr>
              <w:fldChar w:fldCharType="end"/>
            </w:r>
          </w:hyperlink>
        </w:p>
        <w:p w14:paraId="4812748B" w14:textId="57B5B53F" w:rsidR="00B716F3" w:rsidRDefault="00B716F3">
          <w:pPr>
            <w:pStyle w:val="Obsah2"/>
            <w:tabs>
              <w:tab w:val="left" w:pos="960"/>
              <w:tab w:val="right" w:leader="dot" w:pos="9016"/>
            </w:tabs>
            <w:rPr>
              <w:noProof/>
              <w:kern w:val="2"/>
              <w:szCs w:val="24"/>
              <w:lang w:eastAsia="cs-CZ"/>
              <w14:ligatures w14:val="standardContextual"/>
            </w:rPr>
          </w:pPr>
          <w:hyperlink w:anchor="_Toc238318393" w:history="1">
            <w:r w:rsidRPr="00552BE8">
              <w:rPr>
                <w:rStyle w:val="Hypertextovodkaz"/>
                <w:noProof/>
              </w:rPr>
              <w:t>7.1</w:t>
            </w:r>
            <w:r>
              <w:rPr>
                <w:noProof/>
                <w:kern w:val="2"/>
                <w:szCs w:val="24"/>
                <w:lang w:eastAsia="cs-CZ"/>
                <w14:ligatures w14:val="standardContextual"/>
              </w:rPr>
              <w:tab/>
            </w:r>
            <w:r w:rsidRPr="00552BE8">
              <w:rPr>
                <w:rStyle w:val="Hypertextovodkaz"/>
                <w:noProof/>
              </w:rPr>
              <w:t>tabulka učebního plánu</w:t>
            </w:r>
            <w:r>
              <w:rPr>
                <w:noProof/>
                <w:webHidden/>
              </w:rPr>
              <w:tab/>
            </w:r>
            <w:r>
              <w:rPr>
                <w:noProof/>
                <w:webHidden/>
              </w:rPr>
              <w:fldChar w:fldCharType="begin"/>
            </w:r>
            <w:r>
              <w:rPr>
                <w:noProof/>
                <w:webHidden/>
              </w:rPr>
              <w:instrText xml:space="preserve"> PAGEREF _Toc238318393 \h </w:instrText>
            </w:r>
            <w:r>
              <w:rPr>
                <w:noProof/>
                <w:webHidden/>
              </w:rPr>
            </w:r>
            <w:r>
              <w:rPr>
                <w:noProof/>
                <w:webHidden/>
              </w:rPr>
              <w:fldChar w:fldCharType="separate"/>
            </w:r>
            <w:r>
              <w:rPr>
                <w:noProof/>
                <w:webHidden/>
              </w:rPr>
              <w:t>18</w:t>
            </w:r>
            <w:r>
              <w:rPr>
                <w:noProof/>
                <w:webHidden/>
              </w:rPr>
              <w:fldChar w:fldCharType="end"/>
            </w:r>
          </w:hyperlink>
        </w:p>
        <w:p w14:paraId="070DD5B6" w14:textId="534430D1" w:rsidR="00B716F3" w:rsidRDefault="00B716F3">
          <w:pPr>
            <w:pStyle w:val="Obsah2"/>
            <w:tabs>
              <w:tab w:val="left" w:pos="960"/>
              <w:tab w:val="right" w:leader="dot" w:pos="9016"/>
            </w:tabs>
            <w:rPr>
              <w:noProof/>
              <w:kern w:val="2"/>
              <w:szCs w:val="24"/>
              <w:lang w:eastAsia="cs-CZ"/>
              <w14:ligatures w14:val="standardContextual"/>
            </w:rPr>
          </w:pPr>
          <w:hyperlink w:anchor="_Toc238318394" w:history="1">
            <w:r w:rsidRPr="00552BE8">
              <w:rPr>
                <w:rStyle w:val="Hypertextovodkaz"/>
                <w:noProof/>
              </w:rPr>
              <w:t>7.2</w:t>
            </w:r>
            <w:r>
              <w:rPr>
                <w:noProof/>
                <w:kern w:val="2"/>
                <w:szCs w:val="24"/>
                <w:lang w:eastAsia="cs-CZ"/>
                <w14:ligatures w14:val="standardContextual"/>
              </w:rPr>
              <w:tab/>
            </w:r>
            <w:r w:rsidRPr="00552BE8">
              <w:rPr>
                <w:rStyle w:val="Hypertextovodkaz"/>
                <w:noProof/>
              </w:rPr>
              <w:t>celkové počty vyučovacích hodin</w:t>
            </w:r>
            <w:r>
              <w:rPr>
                <w:noProof/>
                <w:webHidden/>
              </w:rPr>
              <w:tab/>
            </w:r>
            <w:r>
              <w:rPr>
                <w:noProof/>
                <w:webHidden/>
              </w:rPr>
              <w:fldChar w:fldCharType="begin"/>
            </w:r>
            <w:r>
              <w:rPr>
                <w:noProof/>
                <w:webHidden/>
              </w:rPr>
              <w:instrText xml:space="preserve"> PAGEREF _Toc238318394 \h </w:instrText>
            </w:r>
            <w:r>
              <w:rPr>
                <w:noProof/>
                <w:webHidden/>
              </w:rPr>
            </w:r>
            <w:r>
              <w:rPr>
                <w:noProof/>
                <w:webHidden/>
              </w:rPr>
              <w:fldChar w:fldCharType="separate"/>
            </w:r>
            <w:r>
              <w:rPr>
                <w:noProof/>
                <w:webHidden/>
              </w:rPr>
              <w:t>19</w:t>
            </w:r>
            <w:r>
              <w:rPr>
                <w:noProof/>
                <w:webHidden/>
              </w:rPr>
              <w:fldChar w:fldCharType="end"/>
            </w:r>
          </w:hyperlink>
        </w:p>
        <w:p w14:paraId="38CC5918" w14:textId="0FEAC761" w:rsidR="00B716F3" w:rsidRDefault="00B716F3">
          <w:pPr>
            <w:pStyle w:val="Obsah2"/>
            <w:tabs>
              <w:tab w:val="left" w:pos="960"/>
              <w:tab w:val="right" w:leader="dot" w:pos="9016"/>
            </w:tabs>
            <w:rPr>
              <w:noProof/>
              <w:kern w:val="2"/>
              <w:szCs w:val="24"/>
              <w:lang w:eastAsia="cs-CZ"/>
              <w14:ligatures w14:val="standardContextual"/>
            </w:rPr>
          </w:pPr>
          <w:hyperlink w:anchor="_Toc238318395" w:history="1">
            <w:r w:rsidRPr="00552BE8">
              <w:rPr>
                <w:rStyle w:val="Hypertextovodkaz"/>
                <w:noProof/>
              </w:rPr>
              <w:t>7.3</w:t>
            </w:r>
            <w:r>
              <w:rPr>
                <w:noProof/>
                <w:kern w:val="2"/>
                <w:szCs w:val="24"/>
                <w:lang w:eastAsia="cs-CZ"/>
                <w14:ligatures w14:val="standardContextual"/>
              </w:rPr>
              <w:tab/>
            </w:r>
            <w:r w:rsidRPr="00552BE8">
              <w:rPr>
                <w:rStyle w:val="Hypertextovodkaz"/>
                <w:noProof/>
              </w:rPr>
              <w:t>přehled využití týdnů ve školním roce</w:t>
            </w:r>
            <w:r>
              <w:rPr>
                <w:noProof/>
                <w:webHidden/>
              </w:rPr>
              <w:tab/>
            </w:r>
            <w:r>
              <w:rPr>
                <w:noProof/>
                <w:webHidden/>
              </w:rPr>
              <w:fldChar w:fldCharType="begin"/>
            </w:r>
            <w:r>
              <w:rPr>
                <w:noProof/>
                <w:webHidden/>
              </w:rPr>
              <w:instrText xml:space="preserve"> PAGEREF _Toc238318395 \h </w:instrText>
            </w:r>
            <w:r>
              <w:rPr>
                <w:noProof/>
                <w:webHidden/>
              </w:rPr>
            </w:r>
            <w:r>
              <w:rPr>
                <w:noProof/>
                <w:webHidden/>
              </w:rPr>
              <w:fldChar w:fldCharType="separate"/>
            </w:r>
            <w:r>
              <w:rPr>
                <w:noProof/>
                <w:webHidden/>
              </w:rPr>
              <w:t>20</w:t>
            </w:r>
            <w:r>
              <w:rPr>
                <w:noProof/>
                <w:webHidden/>
              </w:rPr>
              <w:fldChar w:fldCharType="end"/>
            </w:r>
          </w:hyperlink>
        </w:p>
        <w:p w14:paraId="1282CD7B" w14:textId="37B2F268" w:rsidR="00B716F3" w:rsidRDefault="00B716F3">
          <w:pPr>
            <w:pStyle w:val="Obsah2"/>
            <w:tabs>
              <w:tab w:val="left" w:pos="960"/>
              <w:tab w:val="right" w:leader="dot" w:pos="9016"/>
            </w:tabs>
            <w:rPr>
              <w:noProof/>
              <w:kern w:val="2"/>
              <w:szCs w:val="24"/>
              <w:lang w:eastAsia="cs-CZ"/>
              <w14:ligatures w14:val="standardContextual"/>
            </w:rPr>
          </w:pPr>
          <w:hyperlink w:anchor="_Toc238318396" w:history="1">
            <w:r w:rsidRPr="00552BE8">
              <w:rPr>
                <w:rStyle w:val="Hypertextovodkaz"/>
                <w:noProof/>
              </w:rPr>
              <w:t>7.4</w:t>
            </w:r>
            <w:r>
              <w:rPr>
                <w:noProof/>
                <w:kern w:val="2"/>
                <w:szCs w:val="24"/>
                <w:lang w:eastAsia="cs-CZ"/>
                <w14:ligatures w14:val="standardContextual"/>
              </w:rPr>
              <w:tab/>
            </w:r>
            <w:r w:rsidRPr="00552BE8">
              <w:rPr>
                <w:rStyle w:val="Hypertextovodkaz"/>
                <w:noProof/>
              </w:rPr>
              <w:t>přehled rozpracování obsahu vzdělávání v R</w:t>
            </w:r>
            <w:r w:rsidR="00E96373">
              <w:rPr>
                <w:rStyle w:val="Hypertextovodkaz"/>
                <w:noProof/>
              </w:rPr>
              <w:t>VP</w:t>
            </w:r>
            <w:r w:rsidRPr="00552BE8">
              <w:rPr>
                <w:rStyle w:val="Hypertextovodkaz"/>
                <w:noProof/>
              </w:rPr>
              <w:t xml:space="preserve"> do </w:t>
            </w:r>
            <w:r w:rsidR="00E96373">
              <w:rPr>
                <w:rStyle w:val="Hypertextovodkaz"/>
                <w:noProof/>
              </w:rPr>
              <w:t>ŠVP</w:t>
            </w:r>
            <w:r>
              <w:rPr>
                <w:noProof/>
                <w:webHidden/>
              </w:rPr>
              <w:tab/>
            </w:r>
            <w:r>
              <w:rPr>
                <w:noProof/>
                <w:webHidden/>
              </w:rPr>
              <w:fldChar w:fldCharType="begin"/>
            </w:r>
            <w:r>
              <w:rPr>
                <w:noProof/>
                <w:webHidden/>
              </w:rPr>
              <w:instrText xml:space="preserve"> PAGEREF _Toc238318396 \h </w:instrText>
            </w:r>
            <w:r>
              <w:rPr>
                <w:noProof/>
                <w:webHidden/>
              </w:rPr>
            </w:r>
            <w:r>
              <w:rPr>
                <w:noProof/>
                <w:webHidden/>
              </w:rPr>
              <w:fldChar w:fldCharType="separate"/>
            </w:r>
            <w:r>
              <w:rPr>
                <w:noProof/>
                <w:webHidden/>
              </w:rPr>
              <w:t>20</w:t>
            </w:r>
            <w:r>
              <w:rPr>
                <w:noProof/>
                <w:webHidden/>
              </w:rPr>
              <w:fldChar w:fldCharType="end"/>
            </w:r>
          </w:hyperlink>
        </w:p>
        <w:p w14:paraId="3F11A068" w14:textId="0A19F0E3" w:rsidR="00B716F3" w:rsidRDefault="00B716F3">
          <w:pPr>
            <w:pStyle w:val="Obsah2"/>
            <w:tabs>
              <w:tab w:val="left" w:pos="960"/>
              <w:tab w:val="right" w:leader="dot" w:pos="9016"/>
            </w:tabs>
            <w:rPr>
              <w:noProof/>
              <w:kern w:val="2"/>
              <w:szCs w:val="24"/>
              <w:lang w:eastAsia="cs-CZ"/>
              <w14:ligatures w14:val="standardContextual"/>
            </w:rPr>
          </w:pPr>
          <w:hyperlink w:anchor="_Toc238318397" w:history="1">
            <w:r w:rsidRPr="00552BE8">
              <w:rPr>
                <w:rStyle w:val="Hypertextovodkaz"/>
                <w:noProof/>
              </w:rPr>
              <w:t>7.5</w:t>
            </w:r>
            <w:r>
              <w:rPr>
                <w:noProof/>
                <w:kern w:val="2"/>
                <w:szCs w:val="24"/>
                <w:lang w:eastAsia="cs-CZ"/>
                <w14:ligatures w14:val="standardContextual"/>
              </w:rPr>
              <w:tab/>
            </w:r>
            <w:r w:rsidRPr="00552BE8">
              <w:rPr>
                <w:rStyle w:val="Hypertextovodkaz"/>
                <w:noProof/>
              </w:rPr>
              <w:t>poznámky objasńující obsahové a organizační aspekty učebního plánu</w:t>
            </w:r>
            <w:r>
              <w:rPr>
                <w:noProof/>
                <w:webHidden/>
              </w:rPr>
              <w:tab/>
            </w:r>
            <w:r>
              <w:rPr>
                <w:noProof/>
                <w:webHidden/>
              </w:rPr>
              <w:fldChar w:fldCharType="begin"/>
            </w:r>
            <w:r>
              <w:rPr>
                <w:noProof/>
                <w:webHidden/>
              </w:rPr>
              <w:instrText xml:space="preserve"> PAGEREF _Toc238318397 \h </w:instrText>
            </w:r>
            <w:r>
              <w:rPr>
                <w:noProof/>
                <w:webHidden/>
              </w:rPr>
            </w:r>
            <w:r>
              <w:rPr>
                <w:noProof/>
                <w:webHidden/>
              </w:rPr>
              <w:fldChar w:fldCharType="separate"/>
            </w:r>
            <w:r>
              <w:rPr>
                <w:noProof/>
                <w:webHidden/>
              </w:rPr>
              <w:t>21</w:t>
            </w:r>
            <w:r>
              <w:rPr>
                <w:noProof/>
                <w:webHidden/>
              </w:rPr>
              <w:fldChar w:fldCharType="end"/>
            </w:r>
          </w:hyperlink>
        </w:p>
        <w:p w14:paraId="22437C84" w14:textId="792E05A1" w:rsidR="00B716F3" w:rsidRDefault="00B716F3">
          <w:pPr>
            <w:pStyle w:val="Obsah1"/>
            <w:rPr>
              <w:noProof/>
              <w:kern w:val="2"/>
              <w:szCs w:val="24"/>
              <w:lang w:eastAsia="cs-CZ"/>
              <w14:ligatures w14:val="standardContextual"/>
            </w:rPr>
          </w:pPr>
          <w:hyperlink w:anchor="_Toc238318398" w:history="1">
            <w:r w:rsidRPr="00552BE8">
              <w:rPr>
                <w:rStyle w:val="Hypertextovodkaz"/>
                <w:noProof/>
              </w:rPr>
              <w:t>8</w:t>
            </w:r>
            <w:r>
              <w:rPr>
                <w:noProof/>
                <w:kern w:val="2"/>
                <w:szCs w:val="24"/>
                <w:lang w:eastAsia="cs-CZ"/>
                <w14:ligatures w14:val="standardContextual"/>
              </w:rPr>
              <w:tab/>
            </w:r>
            <w:r w:rsidRPr="00552BE8">
              <w:rPr>
                <w:rStyle w:val="Hypertextovodkaz"/>
                <w:noProof/>
              </w:rPr>
              <w:t>učební osnovy</w:t>
            </w:r>
            <w:r>
              <w:rPr>
                <w:noProof/>
                <w:webHidden/>
              </w:rPr>
              <w:tab/>
            </w:r>
            <w:r>
              <w:rPr>
                <w:noProof/>
                <w:webHidden/>
              </w:rPr>
              <w:tab/>
            </w:r>
            <w:r>
              <w:rPr>
                <w:noProof/>
                <w:webHidden/>
              </w:rPr>
              <w:fldChar w:fldCharType="begin"/>
            </w:r>
            <w:r>
              <w:rPr>
                <w:noProof/>
                <w:webHidden/>
              </w:rPr>
              <w:instrText xml:space="preserve"> PAGEREF _Toc238318398 \h </w:instrText>
            </w:r>
            <w:r>
              <w:rPr>
                <w:noProof/>
                <w:webHidden/>
              </w:rPr>
            </w:r>
            <w:r>
              <w:rPr>
                <w:noProof/>
                <w:webHidden/>
              </w:rPr>
              <w:fldChar w:fldCharType="separate"/>
            </w:r>
            <w:r>
              <w:rPr>
                <w:noProof/>
                <w:webHidden/>
              </w:rPr>
              <w:t>22</w:t>
            </w:r>
            <w:r>
              <w:rPr>
                <w:noProof/>
                <w:webHidden/>
              </w:rPr>
              <w:fldChar w:fldCharType="end"/>
            </w:r>
          </w:hyperlink>
        </w:p>
        <w:p w14:paraId="120C996A" w14:textId="45D36FCE" w:rsidR="00B716F3" w:rsidRDefault="00B716F3">
          <w:pPr>
            <w:pStyle w:val="Obsah2"/>
            <w:tabs>
              <w:tab w:val="left" w:pos="960"/>
              <w:tab w:val="right" w:leader="dot" w:pos="9016"/>
            </w:tabs>
            <w:rPr>
              <w:noProof/>
              <w:kern w:val="2"/>
              <w:szCs w:val="24"/>
              <w:lang w:eastAsia="cs-CZ"/>
              <w14:ligatures w14:val="standardContextual"/>
            </w:rPr>
          </w:pPr>
          <w:hyperlink w:anchor="_Toc238318399" w:history="1">
            <w:r w:rsidRPr="00552BE8">
              <w:rPr>
                <w:rStyle w:val="Hypertextovodkaz"/>
                <w:noProof/>
              </w:rPr>
              <w:t>8.1</w:t>
            </w:r>
            <w:r>
              <w:rPr>
                <w:noProof/>
                <w:kern w:val="2"/>
                <w:szCs w:val="24"/>
                <w:lang w:eastAsia="cs-CZ"/>
                <w14:ligatures w14:val="standardContextual"/>
              </w:rPr>
              <w:tab/>
            </w:r>
            <w:r w:rsidRPr="00552BE8">
              <w:rPr>
                <w:rStyle w:val="Hypertextovodkaz"/>
                <w:noProof/>
              </w:rPr>
              <w:t>jazykovědné vzdělávání a komunikace</w:t>
            </w:r>
            <w:r>
              <w:rPr>
                <w:noProof/>
                <w:webHidden/>
              </w:rPr>
              <w:tab/>
            </w:r>
            <w:r>
              <w:rPr>
                <w:noProof/>
                <w:webHidden/>
              </w:rPr>
              <w:fldChar w:fldCharType="begin"/>
            </w:r>
            <w:r>
              <w:rPr>
                <w:noProof/>
                <w:webHidden/>
              </w:rPr>
              <w:instrText xml:space="preserve"> PAGEREF _Toc238318399 \h </w:instrText>
            </w:r>
            <w:r>
              <w:rPr>
                <w:noProof/>
                <w:webHidden/>
              </w:rPr>
            </w:r>
            <w:r>
              <w:rPr>
                <w:noProof/>
                <w:webHidden/>
              </w:rPr>
              <w:fldChar w:fldCharType="separate"/>
            </w:r>
            <w:r>
              <w:rPr>
                <w:noProof/>
                <w:webHidden/>
              </w:rPr>
              <w:t>22</w:t>
            </w:r>
            <w:r>
              <w:rPr>
                <w:noProof/>
                <w:webHidden/>
              </w:rPr>
              <w:fldChar w:fldCharType="end"/>
            </w:r>
          </w:hyperlink>
        </w:p>
        <w:p w14:paraId="08663999" w14:textId="34EEB647" w:rsidR="00B716F3" w:rsidRDefault="00B716F3">
          <w:pPr>
            <w:pStyle w:val="Obsah2"/>
            <w:tabs>
              <w:tab w:val="left" w:pos="960"/>
              <w:tab w:val="right" w:leader="dot" w:pos="9016"/>
            </w:tabs>
            <w:rPr>
              <w:noProof/>
              <w:kern w:val="2"/>
              <w:szCs w:val="24"/>
              <w:lang w:eastAsia="cs-CZ"/>
              <w14:ligatures w14:val="standardContextual"/>
            </w:rPr>
          </w:pPr>
          <w:hyperlink w:anchor="_Toc238318400" w:history="1">
            <w:r w:rsidRPr="00552BE8">
              <w:rPr>
                <w:rStyle w:val="Hypertextovodkaz"/>
                <w:noProof/>
              </w:rPr>
              <w:t>8.2</w:t>
            </w:r>
            <w:r>
              <w:rPr>
                <w:noProof/>
                <w:kern w:val="2"/>
                <w:szCs w:val="24"/>
                <w:lang w:eastAsia="cs-CZ"/>
                <w14:ligatures w14:val="standardContextual"/>
              </w:rPr>
              <w:tab/>
            </w:r>
            <w:r w:rsidRPr="00552BE8">
              <w:rPr>
                <w:rStyle w:val="Hypertextovodkaz"/>
                <w:noProof/>
              </w:rPr>
              <w:t>vzdělávání a komunikace v cizím jazyce</w:t>
            </w:r>
            <w:r>
              <w:rPr>
                <w:noProof/>
                <w:webHidden/>
              </w:rPr>
              <w:tab/>
            </w:r>
            <w:r>
              <w:rPr>
                <w:noProof/>
                <w:webHidden/>
              </w:rPr>
              <w:fldChar w:fldCharType="begin"/>
            </w:r>
            <w:r>
              <w:rPr>
                <w:noProof/>
                <w:webHidden/>
              </w:rPr>
              <w:instrText xml:space="preserve"> PAGEREF _Toc238318400 \h </w:instrText>
            </w:r>
            <w:r>
              <w:rPr>
                <w:noProof/>
                <w:webHidden/>
              </w:rPr>
            </w:r>
            <w:r>
              <w:rPr>
                <w:noProof/>
                <w:webHidden/>
              </w:rPr>
              <w:fldChar w:fldCharType="separate"/>
            </w:r>
            <w:r>
              <w:rPr>
                <w:noProof/>
                <w:webHidden/>
              </w:rPr>
              <w:t>24</w:t>
            </w:r>
            <w:r>
              <w:rPr>
                <w:noProof/>
                <w:webHidden/>
              </w:rPr>
              <w:fldChar w:fldCharType="end"/>
            </w:r>
          </w:hyperlink>
        </w:p>
        <w:p w14:paraId="54BC5E00" w14:textId="04DE2957" w:rsidR="00B716F3" w:rsidRDefault="00B716F3">
          <w:pPr>
            <w:pStyle w:val="Obsah2"/>
            <w:tabs>
              <w:tab w:val="left" w:pos="960"/>
              <w:tab w:val="right" w:leader="dot" w:pos="9016"/>
            </w:tabs>
            <w:rPr>
              <w:noProof/>
              <w:kern w:val="2"/>
              <w:szCs w:val="24"/>
              <w:lang w:eastAsia="cs-CZ"/>
              <w14:ligatures w14:val="standardContextual"/>
            </w:rPr>
          </w:pPr>
          <w:hyperlink w:anchor="_Toc238318401" w:history="1">
            <w:r w:rsidRPr="00552BE8">
              <w:rPr>
                <w:rStyle w:val="Hypertextovodkaz"/>
                <w:noProof/>
              </w:rPr>
              <w:t>8.3</w:t>
            </w:r>
            <w:r>
              <w:rPr>
                <w:noProof/>
                <w:kern w:val="2"/>
                <w:szCs w:val="24"/>
                <w:lang w:eastAsia="cs-CZ"/>
                <w14:ligatures w14:val="standardContextual"/>
              </w:rPr>
              <w:tab/>
            </w:r>
            <w:r w:rsidRPr="00552BE8">
              <w:rPr>
                <w:rStyle w:val="Hypertextovodkaz"/>
                <w:noProof/>
              </w:rPr>
              <w:t>společenskovědní vzdělávání</w:t>
            </w:r>
            <w:r>
              <w:rPr>
                <w:noProof/>
                <w:webHidden/>
              </w:rPr>
              <w:tab/>
            </w:r>
            <w:r>
              <w:rPr>
                <w:noProof/>
                <w:webHidden/>
              </w:rPr>
              <w:fldChar w:fldCharType="begin"/>
            </w:r>
            <w:r>
              <w:rPr>
                <w:noProof/>
                <w:webHidden/>
              </w:rPr>
              <w:instrText xml:space="preserve"> PAGEREF _Toc238318401 \h </w:instrText>
            </w:r>
            <w:r>
              <w:rPr>
                <w:noProof/>
                <w:webHidden/>
              </w:rPr>
            </w:r>
            <w:r>
              <w:rPr>
                <w:noProof/>
                <w:webHidden/>
              </w:rPr>
              <w:fldChar w:fldCharType="separate"/>
            </w:r>
            <w:r>
              <w:rPr>
                <w:noProof/>
                <w:webHidden/>
              </w:rPr>
              <w:t>25</w:t>
            </w:r>
            <w:r>
              <w:rPr>
                <w:noProof/>
                <w:webHidden/>
              </w:rPr>
              <w:fldChar w:fldCharType="end"/>
            </w:r>
          </w:hyperlink>
        </w:p>
        <w:p w14:paraId="596F0169" w14:textId="303F72ED" w:rsidR="00B716F3" w:rsidRDefault="00B716F3">
          <w:pPr>
            <w:pStyle w:val="Obsah2"/>
            <w:tabs>
              <w:tab w:val="left" w:pos="960"/>
              <w:tab w:val="right" w:leader="dot" w:pos="9016"/>
            </w:tabs>
            <w:rPr>
              <w:noProof/>
              <w:kern w:val="2"/>
              <w:szCs w:val="24"/>
              <w:lang w:eastAsia="cs-CZ"/>
              <w14:ligatures w14:val="standardContextual"/>
            </w:rPr>
          </w:pPr>
          <w:hyperlink w:anchor="_Toc238318402" w:history="1">
            <w:r w:rsidRPr="00552BE8">
              <w:rPr>
                <w:rStyle w:val="Hypertextovodkaz"/>
                <w:noProof/>
              </w:rPr>
              <w:t>8.4</w:t>
            </w:r>
            <w:r>
              <w:rPr>
                <w:noProof/>
                <w:kern w:val="2"/>
                <w:szCs w:val="24"/>
                <w:lang w:eastAsia="cs-CZ"/>
                <w14:ligatures w14:val="standardContextual"/>
              </w:rPr>
              <w:tab/>
            </w:r>
            <w:r w:rsidRPr="00552BE8">
              <w:rPr>
                <w:rStyle w:val="Hypertextovodkaz"/>
                <w:noProof/>
              </w:rPr>
              <w:t>matematické vzdělávání</w:t>
            </w:r>
            <w:r>
              <w:rPr>
                <w:noProof/>
                <w:webHidden/>
              </w:rPr>
              <w:tab/>
            </w:r>
            <w:r>
              <w:rPr>
                <w:noProof/>
                <w:webHidden/>
              </w:rPr>
              <w:fldChar w:fldCharType="begin"/>
            </w:r>
            <w:r>
              <w:rPr>
                <w:noProof/>
                <w:webHidden/>
              </w:rPr>
              <w:instrText xml:space="preserve"> PAGEREF _Toc238318402 \h </w:instrText>
            </w:r>
            <w:r>
              <w:rPr>
                <w:noProof/>
                <w:webHidden/>
              </w:rPr>
            </w:r>
            <w:r>
              <w:rPr>
                <w:noProof/>
                <w:webHidden/>
              </w:rPr>
              <w:fldChar w:fldCharType="separate"/>
            </w:r>
            <w:r>
              <w:rPr>
                <w:noProof/>
                <w:webHidden/>
              </w:rPr>
              <w:t>27</w:t>
            </w:r>
            <w:r>
              <w:rPr>
                <w:noProof/>
                <w:webHidden/>
              </w:rPr>
              <w:fldChar w:fldCharType="end"/>
            </w:r>
          </w:hyperlink>
        </w:p>
        <w:p w14:paraId="12960A11" w14:textId="7012594A" w:rsidR="00B716F3" w:rsidRDefault="00B716F3">
          <w:pPr>
            <w:pStyle w:val="Obsah2"/>
            <w:tabs>
              <w:tab w:val="left" w:pos="960"/>
              <w:tab w:val="right" w:leader="dot" w:pos="9016"/>
            </w:tabs>
            <w:rPr>
              <w:noProof/>
              <w:kern w:val="2"/>
              <w:szCs w:val="24"/>
              <w:lang w:eastAsia="cs-CZ"/>
              <w14:ligatures w14:val="standardContextual"/>
            </w:rPr>
          </w:pPr>
          <w:hyperlink w:anchor="_Toc238318403" w:history="1">
            <w:r w:rsidRPr="00552BE8">
              <w:rPr>
                <w:rStyle w:val="Hypertextovodkaz"/>
                <w:noProof/>
              </w:rPr>
              <w:t>8.5</w:t>
            </w:r>
            <w:r>
              <w:rPr>
                <w:noProof/>
                <w:kern w:val="2"/>
                <w:szCs w:val="24"/>
                <w:lang w:eastAsia="cs-CZ"/>
                <w14:ligatures w14:val="standardContextual"/>
              </w:rPr>
              <w:tab/>
            </w:r>
            <w:r w:rsidRPr="00552BE8">
              <w:rPr>
                <w:rStyle w:val="Hypertextovodkaz"/>
                <w:noProof/>
              </w:rPr>
              <w:t>Vzdělávání pro zdraví</w:t>
            </w:r>
            <w:r>
              <w:rPr>
                <w:noProof/>
                <w:webHidden/>
              </w:rPr>
              <w:tab/>
            </w:r>
            <w:r>
              <w:rPr>
                <w:noProof/>
                <w:webHidden/>
              </w:rPr>
              <w:fldChar w:fldCharType="begin"/>
            </w:r>
            <w:r>
              <w:rPr>
                <w:noProof/>
                <w:webHidden/>
              </w:rPr>
              <w:instrText xml:space="preserve"> PAGEREF _Toc238318403 \h </w:instrText>
            </w:r>
            <w:r>
              <w:rPr>
                <w:noProof/>
                <w:webHidden/>
              </w:rPr>
            </w:r>
            <w:r>
              <w:rPr>
                <w:noProof/>
                <w:webHidden/>
              </w:rPr>
              <w:fldChar w:fldCharType="separate"/>
            </w:r>
            <w:r>
              <w:rPr>
                <w:noProof/>
                <w:webHidden/>
              </w:rPr>
              <w:t>28</w:t>
            </w:r>
            <w:r>
              <w:rPr>
                <w:noProof/>
                <w:webHidden/>
              </w:rPr>
              <w:fldChar w:fldCharType="end"/>
            </w:r>
          </w:hyperlink>
        </w:p>
        <w:p w14:paraId="210CD763" w14:textId="74777AD8" w:rsidR="00B716F3" w:rsidRDefault="00B716F3">
          <w:pPr>
            <w:pStyle w:val="Obsah2"/>
            <w:tabs>
              <w:tab w:val="left" w:pos="960"/>
              <w:tab w:val="right" w:leader="dot" w:pos="9016"/>
            </w:tabs>
            <w:rPr>
              <w:noProof/>
              <w:kern w:val="2"/>
              <w:szCs w:val="24"/>
              <w:lang w:eastAsia="cs-CZ"/>
              <w14:ligatures w14:val="standardContextual"/>
            </w:rPr>
          </w:pPr>
          <w:hyperlink w:anchor="_Toc238318404" w:history="1">
            <w:r w:rsidRPr="00552BE8">
              <w:rPr>
                <w:rStyle w:val="Hypertextovodkaz"/>
                <w:noProof/>
              </w:rPr>
              <w:t>8.6</w:t>
            </w:r>
            <w:r>
              <w:rPr>
                <w:noProof/>
                <w:kern w:val="2"/>
                <w:szCs w:val="24"/>
                <w:lang w:eastAsia="cs-CZ"/>
                <w14:ligatures w14:val="standardContextual"/>
              </w:rPr>
              <w:tab/>
            </w:r>
            <w:r w:rsidRPr="00552BE8">
              <w:rPr>
                <w:rStyle w:val="Hypertextovodkaz"/>
                <w:noProof/>
              </w:rPr>
              <w:t>vzdělávání v informačních a komunikačních technologiích</w:t>
            </w:r>
            <w:r>
              <w:rPr>
                <w:noProof/>
                <w:webHidden/>
              </w:rPr>
              <w:tab/>
            </w:r>
            <w:r>
              <w:rPr>
                <w:noProof/>
                <w:webHidden/>
              </w:rPr>
              <w:fldChar w:fldCharType="begin"/>
            </w:r>
            <w:r>
              <w:rPr>
                <w:noProof/>
                <w:webHidden/>
              </w:rPr>
              <w:instrText xml:space="preserve"> PAGEREF _Toc238318404 \h </w:instrText>
            </w:r>
            <w:r>
              <w:rPr>
                <w:noProof/>
                <w:webHidden/>
              </w:rPr>
            </w:r>
            <w:r>
              <w:rPr>
                <w:noProof/>
                <w:webHidden/>
              </w:rPr>
              <w:fldChar w:fldCharType="separate"/>
            </w:r>
            <w:r>
              <w:rPr>
                <w:noProof/>
                <w:webHidden/>
              </w:rPr>
              <w:t>29</w:t>
            </w:r>
            <w:r>
              <w:rPr>
                <w:noProof/>
                <w:webHidden/>
              </w:rPr>
              <w:fldChar w:fldCharType="end"/>
            </w:r>
          </w:hyperlink>
        </w:p>
        <w:p w14:paraId="04AFC710" w14:textId="6190BE29" w:rsidR="00B716F3" w:rsidRDefault="00B716F3">
          <w:pPr>
            <w:pStyle w:val="Obsah2"/>
            <w:tabs>
              <w:tab w:val="left" w:pos="960"/>
              <w:tab w:val="right" w:leader="dot" w:pos="9016"/>
            </w:tabs>
            <w:rPr>
              <w:noProof/>
              <w:kern w:val="2"/>
              <w:szCs w:val="24"/>
              <w:lang w:eastAsia="cs-CZ"/>
              <w14:ligatures w14:val="standardContextual"/>
            </w:rPr>
          </w:pPr>
          <w:hyperlink w:anchor="_Toc238318405" w:history="1">
            <w:r w:rsidRPr="00552BE8">
              <w:rPr>
                <w:rStyle w:val="Hypertextovodkaz"/>
                <w:noProof/>
              </w:rPr>
              <w:t>8.7</w:t>
            </w:r>
            <w:r>
              <w:rPr>
                <w:noProof/>
                <w:kern w:val="2"/>
                <w:szCs w:val="24"/>
                <w:lang w:eastAsia="cs-CZ"/>
                <w14:ligatures w14:val="standardContextual"/>
              </w:rPr>
              <w:tab/>
            </w:r>
            <w:r w:rsidRPr="00552BE8">
              <w:rPr>
                <w:rStyle w:val="Hypertextovodkaz"/>
                <w:noProof/>
              </w:rPr>
              <w:t>přírodovědné vzdělávání</w:t>
            </w:r>
            <w:r>
              <w:rPr>
                <w:noProof/>
                <w:webHidden/>
              </w:rPr>
              <w:tab/>
            </w:r>
            <w:r>
              <w:rPr>
                <w:noProof/>
                <w:webHidden/>
              </w:rPr>
              <w:fldChar w:fldCharType="begin"/>
            </w:r>
            <w:r>
              <w:rPr>
                <w:noProof/>
                <w:webHidden/>
              </w:rPr>
              <w:instrText xml:space="preserve"> PAGEREF _Toc238318405 \h </w:instrText>
            </w:r>
            <w:r>
              <w:rPr>
                <w:noProof/>
                <w:webHidden/>
              </w:rPr>
            </w:r>
            <w:r>
              <w:rPr>
                <w:noProof/>
                <w:webHidden/>
              </w:rPr>
              <w:fldChar w:fldCharType="separate"/>
            </w:r>
            <w:r>
              <w:rPr>
                <w:noProof/>
                <w:webHidden/>
              </w:rPr>
              <w:t>29</w:t>
            </w:r>
            <w:r>
              <w:rPr>
                <w:noProof/>
                <w:webHidden/>
              </w:rPr>
              <w:fldChar w:fldCharType="end"/>
            </w:r>
          </w:hyperlink>
        </w:p>
        <w:p w14:paraId="667458F9" w14:textId="7E96F078" w:rsidR="00B716F3" w:rsidRDefault="00B716F3">
          <w:pPr>
            <w:pStyle w:val="Obsah2"/>
            <w:tabs>
              <w:tab w:val="left" w:pos="960"/>
              <w:tab w:val="right" w:leader="dot" w:pos="9016"/>
            </w:tabs>
            <w:rPr>
              <w:noProof/>
              <w:kern w:val="2"/>
              <w:szCs w:val="24"/>
              <w:lang w:eastAsia="cs-CZ"/>
              <w14:ligatures w14:val="standardContextual"/>
            </w:rPr>
          </w:pPr>
          <w:hyperlink w:anchor="_Toc238318406" w:history="1">
            <w:r w:rsidRPr="00552BE8">
              <w:rPr>
                <w:rStyle w:val="Hypertextovodkaz"/>
                <w:noProof/>
              </w:rPr>
              <w:t>8.8</w:t>
            </w:r>
            <w:r>
              <w:rPr>
                <w:noProof/>
                <w:kern w:val="2"/>
                <w:szCs w:val="24"/>
                <w:lang w:eastAsia="cs-CZ"/>
                <w14:ligatures w14:val="standardContextual"/>
              </w:rPr>
              <w:tab/>
            </w:r>
            <w:r w:rsidRPr="00552BE8">
              <w:rPr>
                <w:rStyle w:val="Hypertextovodkaz"/>
                <w:noProof/>
              </w:rPr>
              <w:t>Odborné vzdělávání</w:t>
            </w:r>
            <w:r>
              <w:rPr>
                <w:noProof/>
                <w:webHidden/>
              </w:rPr>
              <w:tab/>
            </w:r>
            <w:r>
              <w:rPr>
                <w:noProof/>
                <w:webHidden/>
              </w:rPr>
              <w:fldChar w:fldCharType="begin"/>
            </w:r>
            <w:r>
              <w:rPr>
                <w:noProof/>
                <w:webHidden/>
              </w:rPr>
              <w:instrText xml:space="preserve"> PAGEREF _Toc238318406 \h </w:instrText>
            </w:r>
            <w:r>
              <w:rPr>
                <w:noProof/>
                <w:webHidden/>
              </w:rPr>
            </w:r>
            <w:r>
              <w:rPr>
                <w:noProof/>
                <w:webHidden/>
              </w:rPr>
              <w:fldChar w:fldCharType="separate"/>
            </w:r>
            <w:r>
              <w:rPr>
                <w:noProof/>
                <w:webHidden/>
              </w:rPr>
              <w:t>31</w:t>
            </w:r>
            <w:r>
              <w:rPr>
                <w:noProof/>
                <w:webHidden/>
              </w:rPr>
              <w:fldChar w:fldCharType="end"/>
            </w:r>
          </w:hyperlink>
        </w:p>
        <w:p w14:paraId="18863016" w14:textId="735557C9" w:rsidR="00B716F3" w:rsidRDefault="00B716F3">
          <w:pPr>
            <w:pStyle w:val="Obsah1"/>
            <w:rPr>
              <w:noProof/>
              <w:kern w:val="2"/>
              <w:szCs w:val="24"/>
              <w:lang w:eastAsia="cs-CZ"/>
              <w14:ligatures w14:val="standardContextual"/>
            </w:rPr>
          </w:pPr>
          <w:hyperlink w:anchor="_Toc238318407" w:history="1">
            <w:r w:rsidRPr="00552BE8">
              <w:rPr>
                <w:rStyle w:val="Hypertextovodkaz"/>
                <w:noProof/>
              </w:rPr>
              <w:t>9</w:t>
            </w:r>
            <w:r>
              <w:rPr>
                <w:noProof/>
                <w:kern w:val="2"/>
                <w:szCs w:val="24"/>
                <w:lang w:eastAsia="cs-CZ"/>
                <w14:ligatures w14:val="standardContextual"/>
              </w:rPr>
              <w:tab/>
            </w:r>
            <w:r w:rsidRPr="00552BE8">
              <w:rPr>
                <w:rStyle w:val="Hypertextovodkaz"/>
                <w:noProof/>
              </w:rPr>
              <w:t>charakteristika spolupráce se sociálními partnery</w:t>
            </w:r>
            <w:r>
              <w:rPr>
                <w:noProof/>
                <w:webHidden/>
              </w:rPr>
              <w:tab/>
            </w:r>
            <w:r>
              <w:rPr>
                <w:noProof/>
                <w:webHidden/>
              </w:rPr>
              <w:fldChar w:fldCharType="begin"/>
            </w:r>
            <w:r>
              <w:rPr>
                <w:noProof/>
                <w:webHidden/>
              </w:rPr>
              <w:instrText xml:space="preserve"> PAGEREF _Toc238318407 \h </w:instrText>
            </w:r>
            <w:r>
              <w:rPr>
                <w:noProof/>
                <w:webHidden/>
              </w:rPr>
            </w:r>
            <w:r>
              <w:rPr>
                <w:noProof/>
                <w:webHidden/>
              </w:rPr>
              <w:fldChar w:fldCharType="separate"/>
            </w:r>
            <w:r>
              <w:rPr>
                <w:noProof/>
                <w:webHidden/>
              </w:rPr>
              <w:t>36</w:t>
            </w:r>
            <w:r>
              <w:rPr>
                <w:noProof/>
                <w:webHidden/>
              </w:rPr>
              <w:fldChar w:fldCharType="end"/>
            </w:r>
          </w:hyperlink>
        </w:p>
        <w:p w14:paraId="366FC38F" w14:textId="6EEF777C" w:rsidR="00F5016F" w:rsidRPr="00913FB1" w:rsidRDefault="00551EFD" w:rsidP="00913FB1">
          <w:pPr>
            <w:ind w:left="0"/>
            <w:rPr>
              <w:b/>
              <w:bCs/>
            </w:rPr>
          </w:pPr>
          <w:r>
            <w:fldChar w:fldCharType="end"/>
          </w:r>
        </w:p>
      </w:sdtContent>
    </w:sdt>
    <w:p w14:paraId="189D1736" w14:textId="77777777" w:rsidR="003D066D" w:rsidRDefault="003D066D" w:rsidP="003D066D">
      <w:pPr>
        <w:pStyle w:val="Nadpis1"/>
        <w:numPr>
          <w:ilvl w:val="0"/>
          <w:numId w:val="0"/>
        </w:numPr>
        <w:ind w:left="432"/>
      </w:pPr>
    </w:p>
    <w:p w14:paraId="7FB025C4" w14:textId="77777777" w:rsidR="003D066D" w:rsidRDefault="003D066D" w:rsidP="003D066D"/>
    <w:p w14:paraId="2875D758" w14:textId="77777777" w:rsidR="003D066D" w:rsidRDefault="003D066D" w:rsidP="003D066D"/>
    <w:p w14:paraId="7BE4E5A3" w14:textId="77777777" w:rsidR="003D066D" w:rsidRDefault="003D066D" w:rsidP="003D066D"/>
    <w:p w14:paraId="25F6D1D2" w14:textId="77777777" w:rsidR="003D066D" w:rsidRDefault="003D066D" w:rsidP="003D066D"/>
    <w:p w14:paraId="046BC6CB" w14:textId="77777777" w:rsidR="003D066D" w:rsidRDefault="003D066D" w:rsidP="003D066D"/>
    <w:p w14:paraId="24B2EF0B" w14:textId="77777777" w:rsidR="003D066D" w:rsidRDefault="003D066D" w:rsidP="003D066D"/>
    <w:p w14:paraId="50A65FA6" w14:textId="77777777" w:rsidR="003D066D" w:rsidRDefault="003D066D" w:rsidP="003D066D"/>
    <w:p w14:paraId="19EFBD10" w14:textId="77777777" w:rsidR="003D066D" w:rsidRDefault="003D066D" w:rsidP="003D066D"/>
    <w:p w14:paraId="0EC04385" w14:textId="77777777" w:rsidR="003D066D" w:rsidRDefault="003D066D" w:rsidP="003D066D"/>
    <w:p w14:paraId="528807B5" w14:textId="77777777" w:rsidR="003D066D" w:rsidRDefault="003D066D" w:rsidP="003D066D"/>
    <w:p w14:paraId="5E0CF085" w14:textId="77777777" w:rsidR="003D066D" w:rsidRDefault="003D066D" w:rsidP="003D066D"/>
    <w:p w14:paraId="4D005A4B" w14:textId="77777777" w:rsidR="003D066D" w:rsidRDefault="003D066D" w:rsidP="003D066D"/>
    <w:p w14:paraId="631B8C5D" w14:textId="77777777" w:rsidR="003D066D" w:rsidRDefault="003D066D" w:rsidP="003D066D"/>
    <w:p w14:paraId="08F4D9D3" w14:textId="77777777" w:rsidR="003D066D" w:rsidRDefault="003D066D" w:rsidP="003D066D"/>
    <w:p w14:paraId="44C4AC64" w14:textId="77777777" w:rsidR="003D066D" w:rsidRDefault="003D066D" w:rsidP="003D066D"/>
    <w:p w14:paraId="189ACCFB" w14:textId="77777777" w:rsidR="003D066D" w:rsidRDefault="003D066D" w:rsidP="003D066D"/>
    <w:p w14:paraId="4436ACC3" w14:textId="77777777" w:rsidR="003D066D" w:rsidRDefault="003D066D" w:rsidP="003D066D"/>
    <w:p w14:paraId="78B992BB" w14:textId="77777777" w:rsidR="003D066D" w:rsidRDefault="003D066D" w:rsidP="003D066D"/>
    <w:p w14:paraId="499FBD50" w14:textId="77777777" w:rsidR="003D066D" w:rsidRDefault="003D066D" w:rsidP="003D066D"/>
    <w:p w14:paraId="61E8155C" w14:textId="77777777" w:rsidR="003D066D" w:rsidRDefault="003D066D" w:rsidP="003D066D"/>
    <w:p w14:paraId="4CB7AD18" w14:textId="77777777" w:rsidR="003D066D" w:rsidRDefault="003D066D" w:rsidP="003D066D"/>
    <w:p w14:paraId="7E05947C" w14:textId="5A15FD23" w:rsidR="00F245E3" w:rsidRDefault="00F245E3" w:rsidP="00AA5F8B">
      <w:pPr>
        <w:pStyle w:val="Nadpis1"/>
        <w:numPr>
          <w:ilvl w:val="0"/>
          <w:numId w:val="3"/>
        </w:numPr>
      </w:pPr>
      <w:bookmarkStart w:id="0" w:name="_Toc238318364"/>
      <w:r>
        <w:lastRenderedPageBreak/>
        <w:t>úvodní identifikační údaje</w:t>
      </w:r>
      <w:bookmarkEnd w:id="0"/>
    </w:p>
    <w:p w14:paraId="2C239A73" w14:textId="50F124F7" w:rsidR="00F245E3" w:rsidRDefault="00C9545A" w:rsidP="00F245E3">
      <w:pPr>
        <w:pStyle w:val="Nadpis2"/>
      </w:pPr>
      <w:bookmarkStart w:id="1" w:name="_Toc238318365"/>
      <w:r>
        <w:t>název a adresa školy</w:t>
      </w:r>
      <w:bookmarkEnd w:id="1"/>
    </w:p>
    <w:p w14:paraId="27942BD7" w14:textId="71CD7092" w:rsidR="003D066D" w:rsidRDefault="003D066D" w:rsidP="003D066D">
      <w:r>
        <w:t>Smíchovská střední škola, příspěvková organizace</w:t>
      </w:r>
    </w:p>
    <w:p w14:paraId="79AB44A0" w14:textId="45F315E9" w:rsidR="003D066D" w:rsidRPr="003D066D" w:rsidRDefault="003D066D" w:rsidP="003D066D">
      <w:r>
        <w:t>Preslova 72/25, 150 00 Praha 5 - Smíchov</w:t>
      </w:r>
    </w:p>
    <w:p w14:paraId="574459B0" w14:textId="5DB1C613" w:rsidR="00C9545A" w:rsidRDefault="00C9545A" w:rsidP="00C9545A">
      <w:pPr>
        <w:pStyle w:val="Nadpis2"/>
      </w:pPr>
      <w:bookmarkStart w:id="2" w:name="_Toc238318366"/>
      <w:r>
        <w:t>název školního vzdělávacího programu</w:t>
      </w:r>
      <w:bookmarkEnd w:id="2"/>
    </w:p>
    <w:p w14:paraId="22411CF3" w14:textId="2A9372B3" w:rsidR="003D066D" w:rsidRPr="003D066D" w:rsidRDefault="007847C1" w:rsidP="003D066D">
      <w:r>
        <w:t>Cestovní ruch</w:t>
      </w:r>
    </w:p>
    <w:p w14:paraId="4F8F793C" w14:textId="5D2A52A9" w:rsidR="00C9545A" w:rsidRDefault="00C9545A" w:rsidP="00C9545A">
      <w:pPr>
        <w:pStyle w:val="Nadpis2"/>
      </w:pPr>
      <w:bookmarkStart w:id="3" w:name="_Toc238318367"/>
      <w:r>
        <w:t>kód a název oboru vzdělávání</w:t>
      </w:r>
      <w:bookmarkEnd w:id="3"/>
    </w:p>
    <w:p w14:paraId="41321850" w14:textId="3441B7A4" w:rsidR="003D066D" w:rsidRPr="003D066D" w:rsidRDefault="007847C1" w:rsidP="003D066D">
      <w:r>
        <w:t>65</w:t>
      </w:r>
      <w:r w:rsidR="003D066D">
        <w:t xml:space="preserve"> – 42 – M/0</w:t>
      </w:r>
      <w:r>
        <w:t>2</w:t>
      </w:r>
      <w:r w:rsidR="003D066D">
        <w:t xml:space="preserve"> </w:t>
      </w:r>
      <w:r>
        <w:t>Cestovní ruch</w:t>
      </w:r>
    </w:p>
    <w:p w14:paraId="38ED21DC" w14:textId="158646FE" w:rsidR="00C9545A" w:rsidRDefault="00C9545A" w:rsidP="00C9545A">
      <w:pPr>
        <w:pStyle w:val="Nadpis2"/>
      </w:pPr>
      <w:bookmarkStart w:id="4" w:name="_Toc238318368"/>
      <w:r>
        <w:t>stupeň poskytovaného vzdělávání</w:t>
      </w:r>
      <w:bookmarkEnd w:id="4"/>
    </w:p>
    <w:p w14:paraId="6E100A1F" w14:textId="1E898F63" w:rsidR="003D066D" w:rsidRPr="003D066D" w:rsidRDefault="003D066D" w:rsidP="003D066D">
      <w:r>
        <w:t>Střední vzdělávání s maturitní zkouškou – kvalifikační úroveň EQF 4</w:t>
      </w:r>
    </w:p>
    <w:p w14:paraId="4B0E5D3C" w14:textId="1852B880" w:rsidR="00C9545A" w:rsidRDefault="00C9545A" w:rsidP="00C9545A">
      <w:pPr>
        <w:pStyle w:val="Nadpis2"/>
      </w:pPr>
      <w:bookmarkStart w:id="5" w:name="_Toc238318369"/>
      <w:r>
        <w:t>délka a forma vzdělávání</w:t>
      </w:r>
      <w:bookmarkEnd w:id="5"/>
    </w:p>
    <w:p w14:paraId="466D112D" w14:textId="679A48F3" w:rsidR="003D066D" w:rsidRPr="003D066D" w:rsidRDefault="003D066D" w:rsidP="003D066D">
      <w:r>
        <w:t>4 roky v denní formě vzdělávání</w:t>
      </w:r>
    </w:p>
    <w:p w14:paraId="26BD7D8D" w14:textId="51D69937" w:rsidR="00C9545A" w:rsidRDefault="00C9545A" w:rsidP="00C9545A">
      <w:pPr>
        <w:pStyle w:val="Nadpis2"/>
      </w:pPr>
      <w:bookmarkStart w:id="6" w:name="_Toc238318370"/>
      <w:r>
        <w:t>platnost švp, podpis ředitele, číslo jednací, razítko školy</w:t>
      </w:r>
      <w:bookmarkEnd w:id="6"/>
    </w:p>
    <w:p w14:paraId="28673B79" w14:textId="77777777" w:rsidR="003D066D" w:rsidRDefault="003D066D" w:rsidP="003D066D">
      <w:r>
        <w:t>Platnost: 1.9.2026</w:t>
      </w:r>
    </w:p>
    <w:p w14:paraId="7DD304C2" w14:textId="77777777" w:rsidR="003D066D" w:rsidRDefault="003D066D" w:rsidP="003D066D"/>
    <w:p w14:paraId="4C0AF300" w14:textId="77777777" w:rsidR="003D066D" w:rsidRDefault="003D066D" w:rsidP="003D066D">
      <w:r>
        <w:t>Ing. Radko Sáblík, ředitel školy</w:t>
      </w:r>
    </w:p>
    <w:p w14:paraId="6C3EF599" w14:textId="77777777" w:rsidR="003D066D" w:rsidRDefault="003D066D" w:rsidP="003D066D"/>
    <w:p w14:paraId="0FFA63AA" w14:textId="77777777" w:rsidR="003D066D" w:rsidRDefault="003D066D" w:rsidP="003D066D"/>
    <w:p w14:paraId="69B7DC48" w14:textId="77777777" w:rsidR="003D066D" w:rsidRDefault="003D066D" w:rsidP="003D066D"/>
    <w:p w14:paraId="5A49BE35" w14:textId="77777777" w:rsidR="003D066D" w:rsidRDefault="003D066D" w:rsidP="003D066D"/>
    <w:p w14:paraId="23A0C135" w14:textId="77777777" w:rsidR="003D066D" w:rsidRDefault="003D066D" w:rsidP="003D066D"/>
    <w:p w14:paraId="28955608" w14:textId="77777777" w:rsidR="003D066D" w:rsidRDefault="003D066D" w:rsidP="003D066D"/>
    <w:p w14:paraId="4804AA06" w14:textId="77777777" w:rsidR="003D066D" w:rsidRDefault="003D066D" w:rsidP="003D066D"/>
    <w:p w14:paraId="4AA9C328" w14:textId="77777777" w:rsidR="003D066D" w:rsidRDefault="003D066D" w:rsidP="003D066D"/>
    <w:p w14:paraId="46407755" w14:textId="77777777" w:rsidR="008F0DF9" w:rsidRDefault="008F0DF9" w:rsidP="008F0DF9"/>
    <w:p w14:paraId="09D4BACD" w14:textId="77777777" w:rsidR="0095210F" w:rsidRDefault="0095210F" w:rsidP="008F0DF9"/>
    <w:p w14:paraId="319C537E" w14:textId="77777777" w:rsidR="0095210F" w:rsidRDefault="0095210F" w:rsidP="008F0DF9"/>
    <w:p w14:paraId="74F2F865" w14:textId="77777777" w:rsidR="0095210F" w:rsidRDefault="0095210F" w:rsidP="008F0DF9"/>
    <w:p w14:paraId="5BAC87D2" w14:textId="77777777" w:rsidR="0095210F" w:rsidRDefault="0095210F" w:rsidP="008F0DF9"/>
    <w:p w14:paraId="20A0F65D" w14:textId="77777777" w:rsidR="0095210F" w:rsidRDefault="0095210F" w:rsidP="008F0DF9"/>
    <w:p w14:paraId="7AF8199E" w14:textId="77777777" w:rsidR="003D066D" w:rsidRDefault="003D066D" w:rsidP="008F0DF9"/>
    <w:p w14:paraId="4B9775D7" w14:textId="380005DC" w:rsidR="008F0DF9" w:rsidRDefault="008F0DF9" w:rsidP="008F0DF9">
      <w:pPr>
        <w:pStyle w:val="Nadpis1"/>
      </w:pPr>
      <w:bookmarkStart w:id="7" w:name="_Toc238318371"/>
      <w:r>
        <w:lastRenderedPageBreak/>
        <w:t>profil absolventa</w:t>
      </w:r>
      <w:bookmarkEnd w:id="7"/>
    </w:p>
    <w:p w14:paraId="381D7B69" w14:textId="4AD719FF" w:rsidR="00C9545A" w:rsidRDefault="0095210F" w:rsidP="00C9545A">
      <w:pPr>
        <w:pStyle w:val="Nadpis2"/>
      </w:pPr>
      <w:bookmarkStart w:id="8" w:name="_Toc238318372"/>
      <w:r>
        <w:t>profil absolventa</w:t>
      </w:r>
      <w:bookmarkEnd w:id="8"/>
    </w:p>
    <w:p w14:paraId="28DC7F99" w14:textId="78B73B13" w:rsidR="005833D4" w:rsidRPr="00BE0A3C" w:rsidRDefault="005833D4" w:rsidP="005833D4">
      <w:pPr>
        <w:spacing w:after="160"/>
        <w:rPr>
          <w:szCs w:val="24"/>
        </w:rPr>
      </w:pPr>
      <w:r w:rsidRPr="00BE0A3C">
        <w:rPr>
          <w:szCs w:val="24"/>
        </w:rPr>
        <w:t>Absolvent vzdělávacího programu Cestovní ruch je odborně i všeobecně vzdělaný pracovník připravený pro výkon činností v oblasti cestovního ruchu, destinačního managementu, průvodcovských služeb, organizace volného času a služeb souvisejících s domácím i mezinárodním cestovním ruchem.</w:t>
      </w:r>
    </w:p>
    <w:p w14:paraId="2E17D9CA" w14:textId="77777777" w:rsidR="005833D4" w:rsidRPr="00BE0A3C" w:rsidRDefault="005833D4" w:rsidP="005833D4">
      <w:pPr>
        <w:spacing w:after="160"/>
        <w:rPr>
          <w:szCs w:val="24"/>
        </w:rPr>
      </w:pPr>
      <w:r w:rsidRPr="00BE0A3C">
        <w:rPr>
          <w:szCs w:val="24"/>
        </w:rPr>
        <w:t>Během studia získává odborné znalosti z ekonomiky, marketingu, managementu, geografie cestovního ruchu, služeb cestovního ruchu, práva a informačních technologií. Současně rozvíjí komunikační schopnosti, jazykovou vybavenost, digitální gramotnost, schopnost samostatně řešit problémy a pracovat v týmu.</w:t>
      </w:r>
    </w:p>
    <w:p w14:paraId="640ADF9D" w14:textId="77777777" w:rsidR="005833D4" w:rsidRPr="00BE0A3C" w:rsidRDefault="005833D4" w:rsidP="005833D4">
      <w:pPr>
        <w:spacing w:after="160"/>
        <w:rPr>
          <w:szCs w:val="24"/>
        </w:rPr>
      </w:pPr>
      <w:r w:rsidRPr="00BE0A3C">
        <w:rPr>
          <w:szCs w:val="24"/>
        </w:rPr>
        <w:t>Absolvent:</w:t>
      </w:r>
    </w:p>
    <w:p w14:paraId="103183F2" w14:textId="77777777" w:rsidR="005833D4" w:rsidRPr="00BE0A3C" w:rsidRDefault="005833D4" w:rsidP="005833D4">
      <w:pPr>
        <w:spacing w:after="160"/>
        <w:ind w:left="74" w:right="74"/>
        <w:contextualSpacing/>
        <w:rPr>
          <w:szCs w:val="24"/>
        </w:rPr>
      </w:pPr>
      <w:r w:rsidRPr="00BE0A3C">
        <w:rPr>
          <w:szCs w:val="24"/>
        </w:rPr>
        <w:t>• orientuje se v systému cestovního ruchu v České republice i v zahraničí,</w:t>
      </w:r>
    </w:p>
    <w:p w14:paraId="569FA2B2" w14:textId="77777777" w:rsidR="005833D4" w:rsidRPr="00BE0A3C" w:rsidRDefault="005833D4" w:rsidP="005833D4">
      <w:pPr>
        <w:spacing w:after="160"/>
        <w:ind w:left="74" w:right="74"/>
        <w:contextualSpacing/>
        <w:rPr>
          <w:szCs w:val="24"/>
        </w:rPr>
      </w:pPr>
      <w:r w:rsidRPr="00BE0A3C">
        <w:rPr>
          <w:szCs w:val="24"/>
        </w:rPr>
        <w:t>• zná významné turistické destinace, kulturní a přírodní atraktivity,</w:t>
      </w:r>
    </w:p>
    <w:p w14:paraId="453160F4" w14:textId="77777777" w:rsidR="005833D4" w:rsidRPr="00BE0A3C" w:rsidRDefault="005833D4" w:rsidP="005833D4">
      <w:pPr>
        <w:spacing w:after="160"/>
        <w:ind w:left="74" w:right="74"/>
        <w:contextualSpacing/>
        <w:rPr>
          <w:szCs w:val="24"/>
        </w:rPr>
      </w:pPr>
      <w:r w:rsidRPr="00BE0A3C">
        <w:rPr>
          <w:szCs w:val="24"/>
        </w:rPr>
        <w:t>• umí navrhovat a vytvářet produkty cestovního ruchu,</w:t>
      </w:r>
    </w:p>
    <w:p w14:paraId="126145C3" w14:textId="77777777" w:rsidR="005833D4" w:rsidRPr="00BE0A3C" w:rsidRDefault="005833D4" w:rsidP="005833D4">
      <w:pPr>
        <w:spacing w:after="160"/>
        <w:ind w:left="74" w:right="74"/>
        <w:contextualSpacing/>
        <w:rPr>
          <w:szCs w:val="24"/>
        </w:rPr>
      </w:pPr>
      <w:r w:rsidRPr="00BE0A3C">
        <w:rPr>
          <w:szCs w:val="24"/>
        </w:rPr>
        <w:t>• využívá moderní informační a rezervační systémy,</w:t>
      </w:r>
    </w:p>
    <w:p w14:paraId="38BE0A81" w14:textId="77777777" w:rsidR="005833D4" w:rsidRPr="00BE0A3C" w:rsidRDefault="005833D4" w:rsidP="005833D4">
      <w:pPr>
        <w:spacing w:after="160"/>
        <w:ind w:left="74" w:right="74"/>
        <w:contextualSpacing/>
        <w:rPr>
          <w:szCs w:val="24"/>
        </w:rPr>
      </w:pPr>
      <w:r w:rsidRPr="00BE0A3C">
        <w:rPr>
          <w:szCs w:val="24"/>
        </w:rPr>
        <w:t>• komunikuje profesionálně se zákazníky v českém i cizím jazyce,</w:t>
      </w:r>
    </w:p>
    <w:p w14:paraId="6DA5C755" w14:textId="77777777" w:rsidR="005833D4" w:rsidRPr="00BE0A3C" w:rsidRDefault="005833D4" w:rsidP="005833D4">
      <w:pPr>
        <w:spacing w:after="160"/>
        <w:ind w:left="74" w:right="74"/>
        <w:contextualSpacing/>
        <w:rPr>
          <w:szCs w:val="24"/>
        </w:rPr>
      </w:pPr>
      <w:r w:rsidRPr="00BE0A3C">
        <w:rPr>
          <w:szCs w:val="24"/>
        </w:rPr>
        <w:t>• organizuje a zabezpečuje turistické akce, exkurze a zájezdy,</w:t>
      </w:r>
    </w:p>
    <w:p w14:paraId="0BDD0B3B" w14:textId="77777777" w:rsidR="005833D4" w:rsidRPr="00BE0A3C" w:rsidRDefault="005833D4" w:rsidP="005833D4">
      <w:pPr>
        <w:spacing w:after="160"/>
        <w:ind w:left="74" w:right="74"/>
        <w:contextualSpacing/>
        <w:rPr>
          <w:szCs w:val="24"/>
        </w:rPr>
      </w:pPr>
      <w:r w:rsidRPr="00BE0A3C">
        <w:rPr>
          <w:szCs w:val="24"/>
        </w:rPr>
        <w:t>• aplikuje právní předpisy související s poskytováním služeb cestovního ruchu,</w:t>
      </w:r>
    </w:p>
    <w:p w14:paraId="3A0499F2" w14:textId="77777777" w:rsidR="005833D4" w:rsidRPr="00BE0A3C" w:rsidRDefault="005833D4" w:rsidP="005833D4">
      <w:pPr>
        <w:spacing w:after="160"/>
        <w:ind w:left="74" w:right="74"/>
        <w:contextualSpacing/>
        <w:rPr>
          <w:szCs w:val="24"/>
        </w:rPr>
      </w:pPr>
      <w:r w:rsidRPr="00BE0A3C">
        <w:rPr>
          <w:szCs w:val="24"/>
        </w:rPr>
        <w:t>• využívá marketingové nástroje při propagaci turistických produktů,</w:t>
      </w:r>
    </w:p>
    <w:p w14:paraId="5D92A5A4" w14:textId="77777777" w:rsidR="005833D4" w:rsidRPr="00BE0A3C" w:rsidRDefault="005833D4" w:rsidP="005833D4">
      <w:pPr>
        <w:spacing w:after="160"/>
        <w:ind w:left="74" w:right="74"/>
        <w:contextualSpacing/>
        <w:rPr>
          <w:szCs w:val="24"/>
        </w:rPr>
      </w:pPr>
      <w:r w:rsidRPr="00BE0A3C">
        <w:rPr>
          <w:szCs w:val="24"/>
        </w:rPr>
        <w:t>• jedná ekonomicky a environmentálně odpovědně,</w:t>
      </w:r>
    </w:p>
    <w:p w14:paraId="5DE95E6A" w14:textId="77777777" w:rsidR="005833D4" w:rsidRPr="00BE0A3C" w:rsidRDefault="005833D4" w:rsidP="005833D4">
      <w:pPr>
        <w:spacing w:after="160"/>
        <w:ind w:left="74" w:right="74"/>
        <w:contextualSpacing/>
        <w:rPr>
          <w:szCs w:val="24"/>
        </w:rPr>
      </w:pPr>
      <w:r w:rsidRPr="00BE0A3C">
        <w:rPr>
          <w:szCs w:val="24"/>
        </w:rPr>
        <w:t>• dokáže samostatně vyhledávat, zpracovávat a prezentovat informace,</w:t>
      </w:r>
    </w:p>
    <w:p w14:paraId="5CD8008B" w14:textId="77777777" w:rsidR="005833D4" w:rsidRPr="00BE0A3C" w:rsidRDefault="005833D4" w:rsidP="005833D4">
      <w:pPr>
        <w:spacing w:after="160"/>
        <w:ind w:left="74" w:right="74"/>
        <w:contextualSpacing/>
        <w:rPr>
          <w:szCs w:val="24"/>
        </w:rPr>
      </w:pPr>
      <w:r w:rsidRPr="00BE0A3C">
        <w:rPr>
          <w:szCs w:val="24"/>
        </w:rPr>
        <w:t>• efektivně využívá digitální technologie a kancelářské aplikace,</w:t>
      </w:r>
    </w:p>
    <w:p w14:paraId="6599ADE2" w14:textId="77777777" w:rsidR="005833D4" w:rsidRPr="00BE0A3C" w:rsidRDefault="005833D4" w:rsidP="005833D4">
      <w:pPr>
        <w:spacing w:after="160"/>
        <w:ind w:left="74" w:right="74"/>
        <w:contextualSpacing/>
        <w:rPr>
          <w:szCs w:val="24"/>
        </w:rPr>
      </w:pPr>
      <w:r w:rsidRPr="00BE0A3C">
        <w:rPr>
          <w:szCs w:val="24"/>
        </w:rPr>
        <w:t>• je připraven celoživotně se vzdělávat a reagovat na vývoj v oboru.</w:t>
      </w:r>
    </w:p>
    <w:p w14:paraId="0336E7F1" w14:textId="77777777" w:rsidR="005833D4" w:rsidRDefault="005833D4" w:rsidP="005833D4">
      <w:pPr>
        <w:spacing w:after="160"/>
        <w:rPr>
          <w:szCs w:val="24"/>
        </w:rPr>
      </w:pPr>
    </w:p>
    <w:p w14:paraId="53B0ABB0" w14:textId="5D077C42" w:rsidR="005833D4" w:rsidRPr="00BE0A3C" w:rsidRDefault="005833D4" w:rsidP="005833D4">
      <w:pPr>
        <w:spacing w:after="160"/>
        <w:rPr>
          <w:szCs w:val="24"/>
        </w:rPr>
      </w:pPr>
      <w:r w:rsidRPr="00BE0A3C">
        <w:rPr>
          <w:szCs w:val="24"/>
        </w:rPr>
        <w:t>Absolvent je připraven pokračovat ve studiu na vyšších odborných a vysokých školách zejména v oblastech cestovního ruchu, hotelnictví, ekonomiky, marketingu, managementu, regionálního rozvoje, geografie, dopravy a služeb.</w:t>
      </w:r>
    </w:p>
    <w:p w14:paraId="3BB7710E" w14:textId="77777777" w:rsidR="005833D4" w:rsidRPr="00BE0A3C" w:rsidRDefault="005833D4" w:rsidP="005833D4">
      <w:pPr>
        <w:spacing w:after="160"/>
        <w:rPr>
          <w:szCs w:val="24"/>
        </w:rPr>
      </w:pPr>
      <w:r w:rsidRPr="00BE0A3C">
        <w:rPr>
          <w:szCs w:val="24"/>
        </w:rPr>
        <w:t>Možnosti pracovního uplatnění absolventa:</w:t>
      </w:r>
    </w:p>
    <w:p w14:paraId="0778F211" w14:textId="77777777" w:rsidR="005833D4" w:rsidRPr="00BE0A3C" w:rsidRDefault="005833D4" w:rsidP="005833D4">
      <w:pPr>
        <w:spacing w:after="160"/>
        <w:ind w:left="74" w:right="74"/>
        <w:contextualSpacing/>
        <w:rPr>
          <w:szCs w:val="24"/>
        </w:rPr>
      </w:pPr>
      <w:r w:rsidRPr="00BE0A3C">
        <w:rPr>
          <w:szCs w:val="24"/>
        </w:rPr>
        <w:t>• pracovník cestovní kanceláře nebo cestovní agentury,</w:t>
      </w:r>
    </w:p>
    <w:p w14:paraId="45EB30B2" w14:textId="77777777" w:rsidR="005833D4" w:rsidRPr="00BE0A3C" w:rsidRDefault="005833D4" w:rsidP="005833D4">
      <w:pPr>
        <w:spacing w:after="160"/>
        <w:ind w:left="74" w:right="74"/>
        <w:contextualSpacing/>
        <w:rPr>
          <w:szCs w:val="24"/>
        </w:rPr>
      </w:pPr>
      <w:r w:rsidRPr="00BE0A3C">
        <w:rPr>
          <w:szCs w:val="24"/>
        </w:rPr>
        <w:t>• pracovník turistického informačního centra,</w:t>
      </w:r>
    </w:p>
    <w:p w14:paraId="6AB7F12E" w14:textId="77777777" w:rsidR="005833D4" w:rsidRPr="00BE0A3C" w:rsidRDefault="005833D4" w:rsidP="005833D4">
      <w:pPr>
        <w:spacing w:after="160"/>
        <w:ind w:left="74" w:right="74"/>
        <w:contextualSpacing/>
        <w:rPr>
          <w:szCs w:val="24"/>
        </w:rPr>
      </w:pPr>
      <w:r w:rsidRPr="00BE0A3C">
        <w:rPr>
          <w:szCs w:val="24"/>
        </w:rPr>
        <w:t>• referent destinačního managementu,</w:t>
      </w:r>
    </w:p>
    <w:p w14:paraId="2DAC6DB8" w14:textId="77777777" w:rsidR="005833D4" w:rsidRPr="00BE0A3C" w:rsidRDefault="005833D4" w:rsidP="005833D4">
      <w:pPr>
        <w:spacing w:after="160"/>
        <w:ind w:left="74" w:right="74"/>
        <w:contextualSpacing/>
        <w:rPr>
          <w:szCs w:val="24"/>
        </w:rPr>
      </w:pPr>
      <w:r w:rsidRPr="00BE0A3C">
        <w:rPr>
          <w:szCs w:val="24"/>
        </w:rPr>
        <w:t>• pracovník hotelového provozu,</w:t>
      </w:r>
    </w:p>
    <w:p w14:paraId="4AF9F6EC" w14:textId="77777777" w:rsidR="005833D4" w:rsidRPr="00BE0A3C" w:rsidRDefault="005833D4" w:rsidP="005833D4">
      <w:pPr>
        <w:spacing w:after="160"/>
        <w:ind w:left="74" w:right="74"/>
        <w:contextualSpacing/>
        <w:rPr>
          <w:szCs w:val="24"/>
        </w:rPr>
      </w:pPr>
      <w:r w:rsidRPr="00BE0A3C">
        <w:rPr>
          <w:szCs w:val="24"/>
        </w:rPr>
        <w:t>• organizátor kongresových a společenských akcí,</w:t>
      </w:r>
    </w:p>
    <w:p w14:paraId="728295B8" w14:textId="77777777" w:rsidR="005833D4" w:rsidRPr="00BE0A3C" w:rsidRDefault="005833D4" w:rsidP="005833D4">
      <w:pPr>
        <w:spacing w:after="160"/>
        <w:ind w:left="74" w:right="74"/>
        <w:contextualSpacing/>
        <w:rPr>
          <w:szCs w:val="24"/>
        </w:rPr>
      </w:pPr>
      <w:r w:rsidRPr="00BE0A3C">
        <w:rPr>
          <w:szCs w:val="24"/>
        </w:rPr>
        <w:t>• průvodce cestovního ruchu,</w:t>
      </w:r>
    </w:p>
    <w:p w14:paraId="16B6B9D2" w14:textId="77777777" w:rsidR="005833D4" w:rsidRPr="00BE0A3C" w:rsidRDefault="005833D4" w:rsidP="005833D4">
      <w:pPr>
        <w:spacing w:after="160"/>
        <w:ind w:left="74" w:right="74"/>
        <w:contextualSpacing/>
        <w:rPr>
          <w:szCs w:val="24"/>
        </w:rPr>
      </w:pPr>
      <w:r w:rsidRPr="00BE0A3C">
        <w:rPr>
          <w:szCs w:val="24"/>
        </w:rPr>
        <w:t>• pracovník marketingu a propagace turistických produktů,</w:t>
      </w:r>
    </w:p>
    <w:p w14:paraId="16C26E3E" w14:textId="77777777" w:rsidR="005833D4" w:rsidRDefault="005833D4" w:rsidP="005833D4">
      <w:pPr>
        <w:spacing w:after="160"/>
        <w:ind w:left="74" w:right="74"/>
        <w:contextualSpacing/>
        <w:rPr>
          <w:szCs w:val="24"/>
        </w:rPr>
      </w:pPr>
      <w:r w:rsidRPr="00BE0A3C">
        <w:rPr>
          <w:szCs w:val="24"/>
        </w:rPr>
        <w:t>• pracovník veřejné správy v oblasti cestovního ruchu,</w:t>
      </w:r>
    </w:p>
    <w:p w14:paraId="265CCC9E" w14:textId="34CF7B85" w:rsidR="005833D4" w:rsidRDefault="005833D4" w:rsidP="005833D4">
      <w:pPr>
        <w:spacing w:after="160"/>
        <w:ind w:left="74" w:right="74"/>
        <w:contextualSpacing/>
        <w:rPr>
          <w:szCs w:val="24"/>
        </w:rPr>
      </w:pPr>
      <w:r w:rsidRPr="00BE0A3C">
        <w:rPr>
          <w:szCs w:val="24"/>
        </w:rPr>
        <w:t>• podnikatel v oblasti cestovního ruchu a služeb.</w:t>
      </w:r>
    </w:p>
    <w:p w14:paraId="5D11A52E" w14:textId="77777777" w:rsidR="005833D4" w:rsidRPr="005833D4" w:rsidRDefault="005833D4" w:rsidP="005833D4">
      <w:pPr>
        <w:spacing w:after="160"/>
        <w:ind w:left="74" w:right="74"/>
        <w:contextualSpacing/>
        <w:rPr>
          <w:szCs w:val="24"/>
        </w:rPr>
      </w:pPr>
    </w:p>
    <w:p w14:paraId="7CA6FA3C" w14:textId="77777777" w:rsidR="008F0DF9" w:rsidRDefault="008F0DF9" w:rsidP="008F0DF9"/>
    <w:p w14:paraId="61A3DF29" w14:textId="53A8D749" w:rsidR="008F0DF9" w:rsidRDefault="008F0DF9" w:rsidP="008F0DF9">
      <w:pPr>
        <w:pStyle w:val="Nadpis1"/>
      </w:pPr>
      <w:bookmarkStart w:id="9" w:name="_Toc238318373"/>
      <w:r>
        <w:lastRenderedPageBreak/>
        <w:t>charakteristika vzdělávacího programu</w:t>
      </w:r>
      <w:bookmarkEnd w:id="9"/>
    </w:p>
    <w:p w14:paraId="5360E0D7" w14:textId="48EA1560" w:rsidR="00C9545A" w:rsidRDefault="00C9545A" w:rsidP="00C9545A">
      <w:pPr>
        <w:pStyle w:val="Nadpis2"/>
      </w:pPr>
      <w:bookmarkStart w:id="10" w:name="_Toc238318374"/>
      <w:r>
        <w:t xml:space="preserve">charakteristika </w:t>
      </w:r>
      <w:r w:rsidR="000A44CE">
        <w:t>oboru</w:t>
      </w:r>
      <w:bookmarkEnd w:id="10"/>
    </w:p>
    <w:p w14:paraId="787C2311" w14:textId="77777777" w:rsidR="005833D4" w:rsidRPr="00BE0A3C" w:rsidRDefault="005833D4" w:rsidP="005833D4">
      <w:pPr>
        <w:spacing w:after="160"/>
        <w:rPr>
          <w:szCs w:val="24"/>
        </w:rPr>
      </w:pPr>
      <w:r w:rsidRPr="00BE0A3C">
        <w:rPr>
          <w:szCs w:val="24"/>
        </w:rPr>
        <w:t>Studijní obor Cestovní ruch připravuje žáky pro odbornou činnost v oblasti cestovního ruchu, hotelnictví, průvodcovských služeb, destinančního managementu, marketingu a organizace volnočasových aktivit. Současně poskytuje všeobecné vzdělání potřebné pro úspěšné složení maturitní zkoušky a pokračování ve studiu na vyšších odborných a vysokých školách.</w:t>
      </w:r>
    </w:p>
    <w:p w14:paraId="4D5A3B96" w14:textId="77777777" w:rsidR="005833D4" w:rsidRPr="00BE0A3C" w:rsidRDefault="005833D4" w:rsidP="005833D4">
      <w:pPr>
        <w:spacing w:after="160"/>
        <w:rPr>
          <w:szCs w:val="24"/>
        </w:rPr>
      </w:pPr>
      <w:r w:rsidRPr="00BE0A3C">
        <w:rPr>
          <w:szCs w:val="24"/>
        </w:rPr>
        <w:t>Vzdělávání je koncipováno jako propojení teoretické výuky s praktickými zkušenostmi. Žáci získávají znalosti z ekonomiky, marketingu, geografie cestovního ruchu, služeb cestovního ruchu, práva, informačních technologií a cizích jazyků. Důraz je kladen na komunikační dovednosti, zákaznický servis, týmovou spolupráci, samostatné rozhodování a využívání moderních digitálních technologií.</w:t>
      </w:r>
    </w:p>
    <w:p w14:paraId="19ACBF70" w14:textId="77777777" w:rsidR="005833D4" w:rsidRPr="00BE0A3C" w:rsidRDefault="005833D4" w:rsidP="005833D4">
      <w:pPr>
        <w:spacing w:after="160"/>
        <w:rPr>
          <w:szCs w:val="24"/>
        </w:rPr>
      </w:pPr>
      <w:r w:rsidRPr="00BE0A3C">
        <w:rPr>
          <w:szCs w:val="24"/>
        </w:rPr>
        <w:t>Součástí vzdělávání je odborná praxe v celkovém rozsahu minimálně 8 týdnů během studia. Praxe probíhá u sociálních partnerů školy, zejména v cestovních kancelářích, cestovních agenturách, informačních centrech, hotelích, kongresových centrech, turistických atraktivitách a organizacích destinačního managementu.</w:t>
      </w:r>
    </w:p>
    <w:p w14:paraId="1338EC47" w14:textId="77777777" w:rsidR="005833D4" w:rsidRPr="00BE0A3C" w:rsidRDefault="005833D4" w:rsidP="005833D4">
      <w:pPr>
        <w:spacing w:after="160"/>
        <w:rPr>
          <w:szCs w:val="24"/>
        </w:rPr>
      </w:pPr>
      <w:r w:rsidRPr="00BE0A3C">
        <w:rPr>
          <w:szCs w:val="24"/>
        </w:rPr>
        <w:t>V souladu s koncepcí školy si žáci postupně volí odborné semináře. Ve druhém ročníku si volí jeden odborný seminář, ve třetím ročníku dva odborné semináře a ve čtvrtém ročníku tři odborné semináře. Ve třetím a čtvrtém ročníku si dále vybírají maturitní volitelný odborný předmět podle svého profesního zaměření a budoucího studijního či kariérního směřování.</w:t>
      </w:r>
    </w:p>
    <w:p w14:paraId="5AB3755A" w14:textId="09CD294D" w:rsidR="005833D4" w:rsidRPr="005833D4" w:rsidRDefault="005833D4" w:rsidP="005833D4">
      <w:r w:rsidRPr="00BE0A3C">
        <w:rPr>
          <w:szCs w:val="24"/>
        </w:rPr>
        <w:t>Výuka využívá moderní vzdělávací metody včetně projektového vyučování, blokové výuky, případových studií, odborných exkurzí, studentských projektů a kombinované výuky. Důraz je kladen na aktivní zapojení žáků, rozvoj podnikavosti, digitálních kompetencí a schopnosti reagovat na aktuální trendy v cestovním ruchu.</w:t>
      </w:r>
    </w:p>
    <w:p w14:paraId="3E48A43C" w14:textId="40E9EDB5" w:rsidR="000A44CE" w:rsidRDefault="000A44CE" w:rsidP="005833D4">
      <w:pPr>
        <w:pStyle w:val="Nadpis2"/>
        <w:numPr>
          <w:ilvl w:val="0"/>
          <w:numId w:val="0"/>
        </w:numPr>
      </w:pPr>
    </w:p>
    <w:p w14:paraId="450B92A1" w14:textId="77777777" w:rsidR="005833D4" w:rsidRDefault="005833D4" w:rsidP="005833D4"/>
    <w:p w14:paraId="41C51ACE" w14:textId="77777777" w:rsidR="005833D4" w:rsidRDefault="005833D4" w:rsidP="005833D4"/>
    <w:p w14:paraId="0748C9A2" w14:textId="77777777" w:rsidR="005833D4" w:rsidRDefault="005833D4" w:rsidP="005833D4"/>
    <w:p w14:paraId="6009ACDE" w14:textId="77777777" w:rsidR="005833D4" w:rsidRDefault="005833D4" w:rsidP="005833D4"/>
    <w:p w14:paraId="351EC59B" w14:textId="77777777" w:rsidR="005833D4" w:rsidRDefault="005833D4" w:rsidP="005833D4"/>
    <w:p w14:paraId="38C27FDC" w14:textId="77777777" w:rsidR="005833D4" w:rsidRDefault="005833D4" w:rsidP="005833D4"/>
    <w:p w14:paraId="248A98C2" w14:textId="77777777" w:rsidR="005833D4" w:rsidRDefault="005833D4" w:rsidP="005833D4"/>
    <w:p w14:paraId="1CCF8FD3" w14:textId="77777777" w:rsidR="005833D4" w:rsidRDefault="005833D4" w:rsidP="005833D4"/>
    <w:p w14:paraId="1E34AE62" w14:textId="77777777" w:rsidR="005833D4" w:rsidRDefault="005833D4" w:rsidP="005833D4"/>
    <w:p w14:paraId="73A11943" w14:textId="77777777" w:rsidR="005833D4" w:rsidRDefault="005833D4" w:rsidP="005833D4"/>
    <w:p w14:paraId="3AD48CF0" w14:textId="77777777" w:rsidR="005833D4" w:rsidRPr="005833D4" w:rsidRDefault="005833D4" w:rsidP="005833D4"/>
    <w:p w14:paraId="6DFB7BD3" w14:textId="77777777" w:rsidR="000A44CE" w:rsidRDefault="000A44CE" w:rsidP="000A44CE"/>
    <w:p w14:paraId="5F200A16" w14:textId="13B1D2B3" w:rsidR="000A44CE" w:rsidRDefault="000A44CE" w:rsidP="000A44CE">
      <w:pPr>
        <w:pStyle w:val="Nadpis1"/>
      </w:pPr>
      <w:bookmarkStart w:id="11" w:name="_Toc238318375"/>
      <w:r>
        <w:lastRenderedPageBreak/>
        <w:t>podmínky realizace</w:t>
      </w:r>
      <w:bookmarkEnd w:id="11"/>
    </w:p>
    <w:p w14:paraId="467FEE93" w14:textId="33D4190D" w:rsidR="000A44CE" w:rsidRDefault="000A44CE" w:rsidP="000A44CE">
      <w:pPr>
        <w:pStyle w:val="Nadpis2"/>
      </w:pPr>
      <w:bookmarkStart w:id="12" w:name="_Toc238318376"/>
      <w:r>
        <w:t>organizace vzdělávání</w:t>
      </w:r>
      <w:bookmarkEnd w:id="12"/>
    </w:p>
    <w:p w14:paraId="6DE4336C" w14:textId="77777777" w:rsidR="005833D4" w:rsidRPr="00BE0A3C" w:rsidRDefault="005833D4" w:rsidP="005833D4">
      <w:pPr>
        <w:spacing w:after="160"/>
        <w:rPr>
          <w:szCs w:val="24"/>
        </w:rPr>
      </w:pPr>
      <w:r w:rsidRPr="00BE0A3C">
        <w:rPr>
          <w:szCs w:val="24"/>
        </w:rPr>
        <w:t>Vzdělávání je organizováno jako čtyřleté denní studium.</w:t>
      </w:r>
    </w:p>
    <w:p w14:paraId="6695B11D" w14:textId="0905FB91" w:rsidR="005833D4" w:rsidRPr="00BE0A3C" w:rsidRDefault="005833D4" w:rsidP="005833D4">
      <w:pPr>
        <w:spacing w:after="160"/>
        <w:contextualSpacing/>
        <w:rPr>
          <w:szCs w:val="24"/>
        </w:rPr>
      </w:pPr>
      <w:r w:rsidRPr="00BE0A3C">
        <w:rPr>
          <w:szCs w:val="24"/>
        </w:rPr>
        <w:t>Škola využívá systém kombinované výuky</w:t>
      </w:r>
      <w:r w:rsidR="003D5E2A">
        <w:rPr>
          <w:szCs w:val="24"/>
        </w:rPr>
        <w:t xml:space="preserve">. Výuka </w:t>
      </w:r>
      <w:r w:rsidRPr="00BE0A3C">
        <w:rPr>
          <w:szCs w:val="24"/>
        </w:rPr>
        <w:t>je organizována kombinací:</w:t>
      </w:r>
    </w:p>
    <w:p w14:paraId="17B8A18B" w14:textId="77777777" w:rsidR="005833D4" w:rsidRPr="00BE0A3C" w:rsidRDefault="005833D4" w:rsidP="00B76E3A">
      <w:pPr>
        <w:spacing w:after="160"/>
        <w:ind w:left="74" w:right="74"/>
        <w:contextualSpacing/>
        <w:rPr>
          <w:szCs w:val="24"/>
        </w:rPr>
      </w:pPr>
      <w:r w:rsidRPr="00BE0A3C">
        <w:rPr>
          <w:szCs w:val="24"/>
        </w:rPr>
        <w:t>• prezenční výuky,</w:t>
      </w:r>
    </w:p>
    <w:p w14:paraId="211A1C94" w14:textId="77777777" w:rsidR="005833D4" w:rsidRPr="00BE0A3C" w:rsidRDefault="005833D4" w:rsidP="00B76E3A">
      <w:pPr>
        <w:spacing w:after="160"/>
        <w:ind w:left="74" w:right="74"/>
        <w:contextualSpacing/>
        <w:rPr>
          <w:szCs w:val="24"/>
        </w:rPr>
      </w:pPr>
      <w:r w:rsidRPr="00BE0A3C">
        <w:rPr>
          <w:szCs w:val="24"/>
        </w:rPr>
        <w:t>• synchronní online výuky,</w:t>
      </w:r>
    </w:p>
    <w:p w14:paraId="01C70D65" w14:textId="77777777" w:rsidR="005833D4" w:rsidRPr="00BE0A3C" w:rsidRDefault="005833D4" w:rsidP="00B76E3A">
      <w:pPr>
        <w:spacing w:after="160"/>
        <w:ind w:left="74" w:right="74"/>
        <w:contextualSpacing/>
        <w:rPr>
          <w:szCs w:val="24"/>
        </w:rPr>
      </w:pPr>
      <w:r w:rsidRPr="00BE0A3C">
        <w:rPr>
          <w:szCs w:val="24"/>
        </w:rPr>
        <w:t>• asynchronní výuky,</w:t>
      </w:r>
    </w:p>
    <w:p w14:paraId="4C5994F0" w14:textId="77777777" w:rsidR="005833D4" w:rsidRPr="00BE0A3C" w:rsidRDefault="005833D4" w:rsidP="00B76E3A">
      <w:pPr>
        <w:spacing w:after="160"/>
        <w:ind w:left="74" w:right="74"/>
        <w:contextualSpacing/>
        <w:rPr>
          <w:szCs w:val="24"/>
        </w:rPr>
      </w:pPr>
      <w:r w:rsidRPr="00BE0A3C">
        <w:rPr>
          <w:szCs w:val="24"/>
        </w:rPr>
        <w:t>• řízeného samostudia.</w:t>
      </w:r>
    </w:p>
    <w:p w14:paraId="2F5FB639" w14:textId="77777777" w:rsidR="003D5E2A" w:rsidRDefault="003D5E2A" w:rsidP="005833D4">
      <w:pPr>
        <w:spacing w:after="160"/>
        <w:contextualSpacing/>
        <w:rPr>
          <w:szCs w:val="24"/>
        </w:rPr>
      </w:pPr>
    </w:p>
    <w:p w14:paraId="23B38C57" w14:textId="3B8D1B5E" w:rsidR="005833D4" w:rsidRPr="00BE0A3C" w:rsidRDefault="005833D4" w:rsidP="005833D4">
      <w:pPr>
        <w:spacing w:after="160"/>
        <w:contextualSpacing/>
        <w:rPr>
          <w:szCs w:val="24"/>
        </w:rPr>
      </w:pPr>
      <w:r w:rsidRPr="00BE0A3C">
        <w:rPr>
          <w:szCs w:val="24"/>
        </w:rPr>
        <w:t>Součástí vzdělávání jsou:</w:t>
      </w:r>
    </w:p>
    <w:p w14:paraId="3A1BA538" w14:textId="77777777" w:rsidR="005833D4" w:rsidRPr="00BE0A3C" w:rsidRDefault="005833D4" w:rsidP="00B76E3A">
      <w:pPr>
        <w:spacing w:after="160"/>
        <w:ind w:left="74" w:right="74"/>
        <w:contextualSpacing/>
        <w:rPr>
          <w:szCs w:val="24"/>
        </w:rPr>
      </w:pPr>
      <w:r w:rsidRPr="00BE0A3C">
        <w:rPr>
          <w:szCs w:val="24"/>
        </w:rPr>
        <w:t>• odborné exkurze,</w:t>
      </w:r>
    </w:p>
    <w:p w14:paraId="519E3759" w14:textId="77777777" w:rsidR="005833D4" w:rsidRPr="00BE0A3C" w:rsidRDefault="005833D4" w:rsidP="00B76E3A">
      <w:pPr>
        <w:spacing w:after="160"/>
        <w:ind w:left="74" w:right="74"/>
        <w:contextualSpacing/>
        <w:rPr>
          <w:szCs w:val="24"/>
        </w:rPr>
      </w:pPr>
      <w:r w:rsidRPr="00BE0A3C">
        <w:rPr>
          <w:szCs w:val="24"/>
        </w:rPr>
        <w:t>• projektové dny,</w:t>
      </w:r>
    </w:p>
    <w:p w14:paraId="3DBE41A6" w14:textId="77777777" w:rsidR="005833D4" w:rsidRPr="00BE0A3C" w:rsidRDefault="005833D4" w:rsidP="00B76E3A">
      <w:pPr>
        <w:spacing w:after="160"/>
        <w:ind w:left="74" w:right="74"/>
        <w:contextualSpacing/>
        <w:rPr>
          <w:szCs w:val="24"/>
        </w:rPr>
      </w:pPr>
      <w:r w:rsidRPr="00BE0A3C">
        <w:rPr>
          <w:szCs w:val="24"/>
        </w:rPr>
        <w:t>• studentské projekty,</w:t>
      </w:r>
    </w:p>
    <w:p w14:paraId="46E961DC" w14:textId="77777777" w:rsidR="005833D4" w:rsidRPr="00BE0A3C" w:rsidRDefault="005833D4" w:rsidP="00B76E3A">
      <w:pPr>
        <w:spacing w:after="160"/>
        <w:ind w:left="74" w:right="74"/>
        <w:contextualSpacing/>
        <w:rPr>
          <w:szCs w:val="24"/>
        </w:rPr>
      </w:pPr>
      <w:r w:rsidRPr="00BE0A3C">
        <w:rPr>
          <w:szCs w:val="24"/>
        </w:rPr>
        <w:t>• maturitní projekty,</w:t>
      </w:r>
    </w:p>
    <w:p w14:paraId="025C05A0" w14:textId="77777777" w:rsidR="005833D4" w:rsidRPr="00BE0A3C" w:rsidRDefault="005833D4" w:rsidP="00B76E3A">
      <w:pPr>
        <w:spacing w:after="160"/>
        <w:ind w:left="74" w:right="74"/>
        <w:contextualSpacing/>
        <w:rPr>
          <w:szCs w:val="24"/>
        </w:rPr>
      </w:pPr>
      <w:r w:rsidRPr="00BE0A3C">
        <w:rPr>
          <w:szCs w:val="24"/>
        </w:rPr>
        <w:t>• odborné praxe,</w:t>
      </w:r>
    </w:p>
    <w:p w14:paraId="1F50704B" w14:textId="77777777" w:rsidR="005833D4" w:rsidRPr="00BE0A3C" w:rsidRDefault="005833D4" w:rsidP="00B76E3A">
      <w:pPr>
        <w:spacing w:after="160"/>
        <w:ind w:left="74" w:right="74"/>
        <w:contextualSpacing/>
        <w:rPr>
          <w:szCs w:val="24"/>
        </w:rPr>
      </w:pPr>
      <w:r w:rsidRPr="00BE0A3C">
        <w:rPr>
          <w:szCs w:val="24"/>
        </w:rPr>
        <w:t>• bloková výuka,</w:t>
      </w:r>
    </w:p>
    <w:p w14:paraId="15E876BF" w14:textId="122043D3" w:rsidR="003D5E2A" w:rsidRDefault="005833D4" w:rsidP="003D5E2A">
      <w:pPr>
        <w:spacing w:after="160"/>
        <w:ind w:left="74" w:right="74"/>
        <w:contextualSpacing/>
        <w:rPr>
          <w:szCs w:val="24"/>
        </w:rPr>
      </w:pPr>
      <w:r w:rsidRPr="00BE0A3C">
        <w:rPr>
          <w:szCs w:val="24"/>
        </w:rPr>
        <w:t>• mezipředmětové projekty.</w:t>
      </w:r>
    </w:p>
    <w:p w14:paraId="16A7B9BC" w14:textId="77777777" w:rsidR="003D5E2A" w:rsidRDefault="003D5E2A" w:rsidP="003D5E2A">
      <w:pPr>
        <w:spacing w:after="160"/>
        <w:ind w:left="74" w:right="74"/>
        <w:contextualSpacing/>
        <w:rPr>
          <w:szCs w:val="24"/>
        </w:rPr>
      </w:pPr>
    </w:p>
    <w:p w14:paraId="09DCBBAE" w14:textId="2FF64602" w:rsidR="005833D4" w:rsidRPr="00BE0A3C" w:rsidRDefault="005833D4" w:rsidP="005833D4">
      <w:pPr>
        <w:spacing w:after="160"/>
        <w:rPr>
          <w:szCs w:val="24"/>
        </w:rPr>
      </w:pPr>
      <w:r w:rsidRPr="00BE0A3C">
        <w:rPr>
          <w:szCs w:val="24"/>
        </w:rPr>
        <w:t>Významnou součástí vzdělávací strategie školy je rozvoj samostatnosti žáků, práce v týmu, podnikavosti, digitálních kompetencí a schopnosti celoživotního vzdělávání.</w:t>
      </w:r>
    </w:p>
    <w:p w14:paraId="7418A640" w14:textId="77777777" w:rsidR="005833D4" w:rsidRPr="00BE0A3C" w:rsidRDefault="005833D4" w:rsidP="005833D4">
      <w:pPr>
        <w:spacing w:after="160"/>
        <w:rPr>
          <w:szCs w:val="24"/>
        </w:rPr>
      </w:pPr>
      <w:r w:rsidRPr="00BE0A3C">
        <w:rPr>
          <w:szCs w:val="24"/>
        </w:rPr>
        <w:t>Výuka podporuje individuální vzdělávací cesty žáků prostřednictvím systému odborných seminářů a volitelných odborných předmětů.</w:t>
      </w:r>
    </w:p>
    <w:p w14:paraId="477EFE07" w14:textId="77777777" w:rsidR="005833D4" w:rsidRPr="005833D4" w:rsidRDefault="005833D4" w:rsidP="005833D4"/>
    <w:p w14:paraId="0F90B0F4" w14:textId="0A0FB8C6" w:rsidR="000A44CE" w:rsidRDefault="000A44CE" w:rsidP="000A44CE">
      <w:pPr>
        <w:pStyle w:val="Nadpis2"/>
      </w:pPr>
      <w:bookmarkStart w:id="13" w:name="_Toc238318377"/>
      <w:r>
        <w:t>kultura a prostředí školy</w:t>
      </w:r>
      <w:bookmarkEnd w:id="13"/>
    </w:p>
    <w:p w14:paraId="05E051C3" w14:textId="77777777" w:rsidR="005833D4" w:rsidRPr="00BE0A3C" w:rsidRDefault="005833D4" w:rsidP="005833D4">
      <w:pPr>
        <w:spacing w:after="160"/>
        <w:rPr>
          <w:szCs w:val="24"/>
        </w:rPr>
      </w:pPr>
      <w:r w:rsidRPr="00BE0A3C">
        <w:rPr>
          <w:szCs w:val="24"/>
        </w:rPr>
        <w:t>Vzdělávání zajišťují kvalifikovaní pedagogičtí pracovníci splňující požadavky zákona o pedagogických pracovnících.</w:t>
      </w:r>
    </w:p>
    <w:p w14:paraId="09AD6BE7" w14:textId="77777777" w:rsidR="005833D4" w:rsidRPr="00BE0A3C" w:rsidRDefault="005833D4" w:rsidP="005833D4">
      <w:pPr>
        <w:spacing w:after="160"/>
        <w:rPr>
          <w:szCs w:val="24"/>
        </w:rPr>
      </w:pPr>
      <w:r w:rsidRPr="00BE0A3C">
        <w:rPr>
          <w:szCs w:val="24"/>
        </w:rPr>
        <w:t>Pedagogický sbor je tvořen učiteli všeobecně vzdělávacích i odborných předmětů. Součástí odborné přípravy jsou rovněž odborníci z praxe, kteří se podílejí na výuce, odborných seminářích, projektech a exkurzích.</w:t>
      </w:r>
    </w:p>
    <w:p w14:paraId="5D112A06" w14:textId="77777777" w:rsidR="005833D4" w:rsidRPr="00BE0A3C" w:rsidRDefault="005833D4" w:rsidP="005833D4">
      <w:pPr>
        <w:spacing w:after="160"/>
        <w:rPr>
          <w:szCs w:val="24"/>
        </w:rPr>
      </w:pPr>
      <w:r w:rsidRPr="00BE0A3C">
        <w:rPr>
          <w:szCs w:val="24"/>
        </w:rPr>
        <w:t>Další vzdělávání pedagogických pracovníků je zaměřeno zejména na:</w:t>
      </w:r>
    </w:p>
    <w:p w14:paraId="76860F5A" w14:textId="77777777" w:rsidR="005833D4" w:rsidRPr="00BE0A3C" w:rsidRDefault="005833D4" w:rsidP="00B76E3A">
      <w:pPr>
        <w:spacing w:after="160"/>
        <w:ind w:left="74" w:right="74"/>
        <w:contextualSpacing/>
        <w:rPr>
          <w:szCs w:val="24"/>
        </w:rPr>
      </w:pPr>
      <w:r w:rsidRPr="00BE0A3C">
        <w:rPr>
          <w:szCs w:val="24"/>
        </w:rPr>
        <w:t>• moderní vzdělávací metody,</w:t>
      </w:r>
    </w:p>
    <w:p w14:paraId="1007F479" w14:textId="77777777" w:rsidR="005833D4" w:rsidRPr="00BE0A3C" w:rsidRDefault="005833D4" w:rsidP="00B76E3A">
      <w:pPr>
        <w:spacing w:after="160"/>
        <w:ind w:left="74" w:right="74"/>
        <w:contextualSpacing/>
        <w:rPr>
          <w:szCs w:val="24"/>
        </w:rPr>
      </w:pPr>
      <w:r w:rsidRPr="00BE0A3C">
        <w:rPr>
          <w:szCs w:val="24"/>
        </w:rPr>
        <w:t>• digitální technologie,</w:t>
      </w:r>
    </w:p>
    <w:p w14:paraId="1C3A7457" w14:textId="77777777" w:rsidR="005833D4" w:rsidRPr="00BE0A3C" w:rsidRDefault="005833D4" w:rsidP="00B76E3A">
      <w:pPr>
        <w:spacing w:after="160"/>
        <w:ind w:left="74" w:right="74"/>
        <w:contextualSpacing/>
        <w:rPr>
          <w:szCs w:val="24"/>
        </w:rPr>
      </w:pPr>
      <w:r w:rsidRPr="00BE0A3C">
        <w:rPr>
          <w:szCs w:val="24"/>
        </w:rPr>
        <w:t>• inovace v cestovním ruchu,</w:t>
      </w:r>
    </w:p>
    <w:p w14:paraId="098DF1CB" w14:textId="77777777" w:rsidR="005833D4" w:rsidRPr="00BE0A3C" w:rsidRDefault="005833D4" w:rsidP="00B76E3A">
      <w:pPr>
        <w:spacing w:after="160"/>
        <w:ind w:left="74" w:right="74"/>
        <w:contextualSpacing/>
        <w:rPr>
          <w:szCs w:val="24"/>
        </w:rPr>
      </w:pPr>
      <w:r w:rsidRPr="00BE0A3C">
        <w:rPr>
          <w:szCs w:val="24"/>
        </w:rPr>
        <w:t>• jazykové vzdělávání,</w:t>
      </w:r>
    </w:p>
    <w:p w14:paraId="2581B777" w14:textId="77777777" w:rsidR="005833D4" w:rsidRPr="00BE0A3C" w:rsidRDefault="005833D4" w:rsidP="00B76E3A">
      <w:pPr>
        <w:spacing w:after="160"/>
        <w:ind w:left="74" w:right="74"/>
        <w:contextualSpacing/>
        <w:rPr>
          <w:szCs w:val="24"/>
        </w:rPr>
      </w:pPr>
      <w:r w:rsidRPr="00BE0A3C">
        <w:rPr>
          <w:szCs w:val="24"/>
        </w:rPr>
        <w:t>• projektové vyučování,</w:t>
      </w:r>
    </w:p>
    <w:p w14:paraId="7C6804FA" w14:textId="77777777" w:rsidR="005833D4" w:rsidRPr="00BE0A3C" w:rsidRDefault="005833D4" w:rsidP="00B76E3A">
      <w:pPr>
        <w:spacing w:after="160"/>
        <w:ind w:left="74" w:right="74"/>
        <w:contextualSpacing/>
        <w:rPr>
          <w:szCs w:val="24"/>
        </w:rPr>
      </w:pPr>
      <w:r w:rsidRPr="00BE0A3C">
        <w:rPr>
          <w:szCs w:val="24"/>
        </w:rPr>
        <w:t>• legislativní změny.</w:t>
      </w:r>
    </w:p>
    <w:p w14:paraId="6582FFFE" w14:textId="77777777" w:rsidR="000D0886" w:rsidRDefault="000D0886" w:rsidP="005833D4">
      <w:pPr>
        <w:spacing w:after="160"/>
        <w:rPr>
          <w:szCs w:val="24"/>
        </w:rPr>
      </w:pPr>
    </w:p>
    <w:p w14:paraId="3D93E63A" w14:textId="14B4573A" w:rsidR="005833D4" w:rsidRPr="00BE0A3C" w:rsidRDefault="005833D4" w:rsidP="005833D4">
      <w:pPr>
        <w:spacing w:after="160"/>
        <w:rPr>
          <w:szCs w:val="24"/>
        </w:rPr>
      </w:pPr>
      <w:r w:rsidRPr="00BE0A3C">
        <w:rPr>
          <w:szCs w:val="24"/>
        </w:rPr>
        <w:t>Škola podporuje profesní rozvoj pedagogů a jejich spolupráci s odbornými institucemi a zaměstnavateli.</w:t>
      </w:r>
    </w:p>
    <w:p w14:paraId="3271E307" w14:textId="77777777" w:rsidR="005833D4" w:rsidRPr="00BE0A3C" w:rsidRDefault="005833D4" w:rsidP="005833D4">
      <w:pPr>
        <w:spacing w:after="160"/>
        <w:rPr>
          <w:szCs w:val="24"/>
        </w:rPr>
      </w:pPr>
      <w:r w:rsidRPr="00BE0A3C">
        <w:rPr>
          <w:szCs w:val="24"/>
        </w:rPr>
        <w:t>Výuka je realizována v moderně vybavených učebnách a odborných prostorách školy.</w:t>
      </w:r>
    </w:p>
    <w:p w14:paraId="09462A67" w14:textId="77777777" w:rsidR="00FD104C" w:rsidRDefault="00FD104C" w:rsidP="005833D4">
      <w:pPr>
        <w:spacing w:after="160"/>
        <w:rPr>
          <w:szCs w:val="24"/>
        </w:rPr>
      </w:pPr>
    </w:p>
    <w:p w14:paraId="561F5D02" w14:textId="6DA5B60E" w:rsidR="005833D4" w:rsidRPr="00BE0A3C" w:rsidRDefault="005833D4" w:rsidP="005833D4">
      <w:pPr>
        <w:spacing w:after="160"/>
        <w:rPr>
          <w:szCs w:val="24"/>
        </w:rPr>
      </w:pPr>
      <w:r w:rsidRPr="00BE0A3C">
        <w:rPr>
          <w:szCs w:val="24"/>
        </w:rPr>
        <w:t>Žáci mají k dispozici:</w:t>
      </w:r>
    </w:p>
    <w:p w14:paraId="0C3FEAEC" w14:textId="77777777" w:rsidR="005833D4" w:rsidRPr="00BE0A3C" w:rsidRDefault="005833D4" w:rsidP="00FD104C">
      <w:pPr>
        <w:spacing w:after="160"/>
        <w:ind w:left="74" w:right="74"/>
        <w:contextualSpacing/>
        <w:rPr>
          <w:szCs w:val="24"/>
        </w:rPr>
      </w:pPr>
      <w:r w:rsidRPr="00BE0A3C">
        <w:rPr>
          <w:szCs w:val="24"/>
        </w:rPr>
        <w:t>• počítačové učebny,</w:t>
      </w:r>
    </w:p>
    <w:p w14:paraId="0B24275F" w14:textId="77777777" w:rsidR="005833D4" w:rsidRPr="00BE0A3C" w:rsidRDefault="005833D4" w:rsidP="00FD104C">
      <w:pPr>
        <w:spacing w:after="160"/>
        <w:ind w:left="74" w:right="74"/>
        <w:contextualSpacing/>
        <w:rPr>
          <w:szCs w:val="24"/>
        </w:rPr>
      </w:pPr>
      <w:r w:rsidRPr="00BE0A3C">
        <w:rPr>
          <w:szCs w:val="24"/>
        </w:rPr>
        <w:t>• multimediální učebny,</w:t>
      </w:r>
    </w:p>
    <w:p w14:paraId="05070D81" w14:textId="77777777" w:rsidR="005833D4" w:rsidRPr="00BE0A3C" w:rsidRDefault="005833D4" w:rsidP="00FD104C">
      <w:pPr>
        <w:spacing w:after="160"/>
        <w:ind w:left="74" w:right="74"/>
        <w:contextualSpacing/>
        <w:rPr>
          <w:szCs w:val="24"/>
        </w:rPr>
      </w:pPr>
      <w:r w:rsidRPr="00BE0A3C">
        <w:rPr>
          <w:szCs w:val="24"/>
        </w:rPr>
        <w:t>• jazykové učebny,</w:t>
      </w:r>
    </w:p>
    <w:p w14:paraId="7A9DC4DB" w14:textId="77777777" w:rsidR="005833D4" w:rsidRPr="00BE0A3C" w:rsidRDefault="005833D4" w:rsidP="00FD104C">
      <w:pPr>
        <w:spacing w:after="160"/>
        <w:ind w:left="74" w:right="74"/>
        <w:contextualSpacing/>
        <w:rPr>
          <w:szCs w:val="24"/>
        </w:rPr>
      </w:pPr>
      <w:r w:rsidRPr="00BE0A3C">
        <w:rPr>
          <w:szCs w:val="24"/>
        </w:rPr>
        <w:t>• odborné laboratoře školy,</w:t>
      </w:r>
    </w:p>
    <w:p w14:paraId="11961234" w14:textId="77777777" w:rsidR="005833D4" w:rsidRPr="00BE0A3C" w:rsidRDefault="005833D4" w:rsidP="00FD104C">
      <w:pPr>
        <w:spacing w:after="160"/>
        <w:ind w:left="74" w:right="74"/>
        <w:contextualSpacing/>
        <w:rPr>
          <w:szCs w:val="24"/>
        </w:rPr>
      </w:pPr>
      <w:r w:rsidRPr="00BE0A3C">
        <w:rPr>
          <w:szCs w:val="24"/>
        </w:rPr>
        <w:t>• knihovnu a studijní zázemí,</w:t>
      </w:r>
    </w:p>
    <w:p w14:paraId="4545061E" w14:textId="77777777" w:rsidR="005833D4" w:rsidRPr="00BE0A3C" w:rsidRDefault="005833D4" w:rsidP="00FD104C">
      <w:pPr>
        <w:spacing w:after="160"/>
        <w:ind w:left="74" w:right="74"/>
        <w:contextualSpacing/>
        <w:rPr>
          <w:szCs w:val="24"/>
        </w:rPr>
      </w:pPr>
      <w:r w:rsidRPr="00BE0A3C">
        <w:rPr>
          <w:szCs w:val="24"/>
        </w:rPr>
        <w:t>• digitální vzdělávací platformy,</w:t>
      </w:r>
    </w:p>
    <w:p w14:paraId="040893B4" w14:textId="77777777" w:rsidR="005833D4" w:rsidRPr="00BE0A3C" w:rsidRDefault="005833D4" w:rsidP="00FD104C">
      <w:pPr>
        <w:spacing w:after="160"/>
        <w:ind w:left="74" w:right="74"/>
        <w:contextualSpacing/>
        <w:rPr>
          <w:szCs w:val="24"/>
        </w:rPr>
      </w:pPr>
      <w:r w:rsidRPr="00BE0A3C">
        <w:rPr>
          <w:szCs w:val="24"/>
        </w:rPr>
        <w:t>• sportovní areál školy.</w:t>
      </w:r>
    </w:p>
    <w:p w14:paraId="2FDB562C" w14:textId="77777777" w:rsidR="001E78FF" w:rsidRDefault="001E78FF" w:rsidP="005833D4">
      <w:pPr>
        <w:spacing w:after="160"/>
        <w:rPr>
          <w:szCs w:val="24"/>
        </w:rPr>
      </w:pPr>
    </w:p>
    <w:p w14:paraId="58171BF5" w14:textId="22A505C7" w:rsidR="005833D4" w:rsidRPr="00BE0A3C" w:rsidRDefault="005833D4" w:rsidP="005833D4">
      <w:pPr>
        <w:spacing w:after="160"/>
        <w:rPr>
          <w:szCs w:val="24"/>
        </w:rPr>
      </w:pPr>
      <w:r w:rsidRPr="00BE0A3C">
        <w:rPr>
          <w:szCs w:val="24"/>
        </w:rPr>
        <w:t>Ve výuce jsou využívány moderní informační technologie, interaktivní prvky, online vzdělávací prostředí a specializovaný software.</w:t>
      </w:r>
    </w:p>
    <w:p w14:paraId="6AEFA02A" w14:textId="7273F1D4" w:rsidR="005833D4" w:rsidRPr="005833D4" w:rsidRDefault="005833D4" w:rsidP="005833D4">
      <w:pPr>
        <w:spacing w:after="160"/>
        <w:rPr>
          <w:szCs w:val="24"/>
        </w:rPr>
      </w:pPr>
      <w:r w:rsidRPr="00BE0A3C">
        <w:rPr>
          <w:szCs w:val="24"/>
        </w:rPr>
        <w:t>Materiální vybavení školy je průběžně modernizováno s ohledem na vývoj vzdělávacích technologií a požadavky trhu práce.</w:t>
      </w:r>
    </w:p>
    <w:p w14:paraId="326491F5" w14:textId="49BD303F" w:rsidR="000A44CE" w:rsidRDefault="000A44CE" w:rsidP="000A44CE">
      <w:pPr>
        <w:pStyle w:val="Nadpis2"/>
      </w:pPr>
      <w:bookmarkStart w:id="14" w:name="_Toc238318378"/>
      <w:r>
        <w:t>kritéria pro přijetí ke studiu</w:t>
      </w:r>
      <w:bookmarkEnd w:id="14"/>
    </w:p>
    <w:p w14:paraId="595571FD" w14:textId="77777777" w:rsidR="005833D4" w:rsidRPr="00BE0A3C" w:rsidRDefault="005833D4" w:rsidP="005833D4">
      <w:pPr>
        <w:spacing w:after="160"/>
        <w:rPr>
          <w:szCs w:val="24"/>
        </w:rPr>
      </w:pPr>
      <w:r w:rsidRPr="00BE0A3C">
        <w:rPr>
          <w:szCs w:val="24"/>
        </w:rPr>
        <w:t>Ke vzdělávání v oboru 65–42–M/02 Cestovní ruch mohou být přijímáni uchazeči, kteří splnili povinnou školní docházku a podmínky přijímacího řízení stanovené školským zákonem a aktuálně platnými právními předpisy.</w:t>
      </w:r>
    </w:p>
    <w:p w14:paraId="16F9EED3" w14:textId="0DFDA9E3" w:rsidR="004D5877" w:rsidRPr="00F644AE" w:rsidRDefault="004D5877" w:rsidP="004D5877">
      <w:r w:rsidRPr="00F644AE">
        <w:t>Přijímací řízení je organizováno podle platné legislativy, žáci jsou přijímáni podle celkového počtu dosažených bodů. Do prvního kola může žák podat přihlášku do libovolného počtu ze tří studijních oborů. Přijímací zkoušky se konají v termínech stanovených MŠMT. Organizace, forma, obsah přijímacího řízení a kritéria jsou zveřejněny v zákonných termínech na stránkách školy ssps.cz. Uchazeči pro obor</w:t>
      </w:r>
      <w:r>
        <w:t xml:space="preserve"> Cestovní ruch </w:t>
      </w:r>
      <w:r w:rsidRPr="00F644AE">
        <w:t>odevzdávají společně s přihláškou motivační dopis a své portfolium. Následně absolvují testy CERMAT, školní kolo testů všeobecných předpokladů a osobní pohovor veden dvojicí vyučujících a třemi studenty školy. Pohovor má za cíl ve studentech otestovat komunikační zdatnosti a zjistit, zda tato škola je opravdu tím, kam si sám student nebo studentka, přeje v následujícím roce nastoupit.</w:t>
      </w:r>
    </w:p>
    <w:p w14:paraId="2277ABE9" w14:textId="5D124AC9" w:rsidR="000A44CE" w:rsidRDefault="000A44CE" w:rsidP="000A44CE">
      <w:pPr>
        <w:pStyle w:val="Nadpis2"/>
      </w:pPr>
      <w:bookmarkStart w:id="15" w:name="_Toc238318379"/>
      <w:r>
        <w:t>podmínky ukončování studia vč. spec</w:t>
      </w:r>
      <w:r w:rsidR="005833D4">
        <w:t>i</w:t>
      </w:r>
      <w:r>
        <w:t>fikace maturitní zkoušky</w:t>
      </w:r>
      <w:bookmarkEnd w:id="15"/>
    </w:p>
    <w:p w14:paraId="640A319D" w14:textId="77777777" w:rsidR="005833D4" w:rsidRPr="00BE0A3C" w:rsidRDefault="005833D4" w:rsidP="005833D4">
      <w:pPr>
        <w:spacing w:after="160"/>
        <w:rPr>
          <w:szCs w:val="24"/>
        </w:rPr>
      </w:pPr>
      <w:r w:rsidRPr="00BE0A3C">
        <w:rPr>
          <w:szCs w:val="24"/>
        </w:rPr>
        <w:t>Vzdělávání je ukončeno maturitní zkouškou podle platných právních předpisů.</w:t>
      </w:r>
    </w:p>
    <w:p w14:paraId="761E4087" w14:textId="77777777" w:rsidR="005833D4" w:rsidRPr="00BE0A3C" w:rsidRDefault="005833D4" w:rsidP="005833D4">
      <w:pPr>
        <w:spacing w:after="160"/>
        <w:rPr>
          <w:szCs w:val="24"/>
        </w:rPr>
      </w:pPr>
      <w:r w:rsidRPr="00BE0A3C">
        <w:rPr>
          <w:szCs w:val="24"/>
        </w:rPr>
        <w:t>Dokladem o dosažení středního vzdělání s maturitní zkouškou je vysvědčení o maturitní zkoušce.</w:t>
      </w:r>
    </w:p>
    <w:p w14:paraId="019E7BD9" w14:textId="77777777" w:rsidR="005833D4" w:rsidRPr="00BE0A3C" w:rsidRDefault="005833D4" w:rsidP="005833D4">
      <w:pPr>
        <w:spacing w:after="160"/>
        <w:rPr>
          <w:szCs w:val="24"/>
        </w:rPr>
      </w:pPr>
      <w:r w:rsidRPr="00BE0A3C">
        <w:rPr>
          <w:szCs w:val="24"/>
        </w:rPr>
        <w:t>Maturitní zkouška ověřuje dosažení klíčových kompetencí, odborných kompetencí a očekávaných výsledků vzdělávání stanovených rámcovým vzdělávacím programem a školním vzdělávacím programem.</w:t>
      </w:r>
    </w:p>
    <w:p w14:paraId="254FF352" w14:textId="65113FEF" w:rsidR="005833D4" w:rsidRDefault="005833D4" w:rsidP="005833D4">
      <w:pPr>
        <w:spacing w:after="160"/>
        <w:rPr>
          <w:szCs w:val="24"/>
        </w:rPr>
      </w:pPr>
      <w:r w:rsidRPr="00BE0A3C">
        <w:rPr>
          <w:szCs w:val="24"/>
        </w:rPr>
        <w:t>Obsah profilové části maturitní zkoušky odpovídá odbornému zaměření oboru a aktuálním požadavkům praxe v cestovním ruchu.</w:t>
      </w:r>
    </w:p>
    <w:p w14:paraId="6D02364A" w14:textId="77777777" w:rsidR="007C504C" w:rsidRDefault="007C504C" w:rsidP="005833D4">
      <w:pPr>
        <w:spacing w:after="160"/>
        <w:rPr>
          <w:szCs w:val="24"/>
        </w:rPr>
      </w:pPr>
    </w:p>
    <w:p w14:paraId="0520496C" w14:textId="77777777" w:rsidR="007C504C" w:rsidRDefault="007C504C" w:rsidP="005833D4">
      <w:pPr>
        <w:spacing w:after="160"/>
        <w:rPr>
          <w:szCs w:val="24"/>
        </w:rPr>
      </w:pPr>
    </w:p>
    <w:p w14:paraId="0F3FFC03" w14:textId="77777777" w:rsidR="007C504C" w:rsidRDefault="007C504C" w:rsidP="005833D4">
      <w:pPr>
        <w:spacing w:after="160"/>
        <w:rPr>
          <w:szCs w:val="24"/>
        </w:rPr>
      </w:pPr>
    </w:p>
    <w:p w14:paraId="73532829" w14:textId="512CEF9E" w:rsidR="00862FE7" w:rsidRDefault="004D5877" w:rsidP="005833D4">
      <w:pPr>
        <w:spacing w:after="160"/>
        <w:rPr>
          <w:b/>
          <w:bCs/>
          <w:szCs w:val="24"/>
        </w:rPr>
      </w:pPr>
      <w:r>
        <w:rPr>
          <w:b/>
          <w:bCs/>
          <w:szCs w:val="24"/>
        </w:rPr>
        <w:lastRenderedPageBreak/>
        <w:t>Společná část:</w:t>
      </w:r>
    </w:p>
    <w:tbl>
      <w:tblPr>
        <w:tblStyle w:val="Mkatabulky"/>
        <w:tblW w:w="0" w:type="auto"/>
        <w:tblInd w:w="72" w:type="dxa"/>
        <w:tblLook w:val="04A0" w:firstRow="1" w:lastRow="0" w:firstColumn="1" w:lastColumn="0" w:noHBand="0" w:noVBand="1"/>
      </w:tblPr>
      <w:tblGrid>
        <w:gridCol w:w="4475"/>
        <w:gridCol w:w="4469"/>
      </w:tblGrid>
      <w:tr w:rsidR="007C504C" w14:paraId="1FF2BAC7" w14:textId="77777777" w:rsidTr="00FC7AC9">
        <w:tc>
          <w:tcPr>
            <w:tcW w:w="8944" w:type="dxa"/>
            <w:gridSpan w:val="2"/>
            <w:vAlign w:val="center"/>
          </w:tcPr>
          <w:p w14:paraId="1DB766E2" w14:textId="429403BF" w:rsidR="007C504C" w:rsidRDefault="007C504C" w:rsidP="007C504C">
            <w:pPr>
              <w:spacing w:after="160"/>
              <w:ind w:left="0"/>
              <w:jc w:val="left"/>
              <w:rPr>
                <w:szCs w:val="24"/>
              </w:rPr>
            </w:pPr>
            <w:r>
              <w:rPr>
                <w:szCs w:val="24"/>
              </w:rPr>
              <w:t>Povinné předměty</w:t>
            </w:r>
          </w:p>
        </w:tc>
      </w:tr>
      <w:tr w:rsidR="004D5877" w14:paraId="26C7B319" w14:textId="77777777" w:rsidTr="007C504C">
        <w:tc>
          <w:tcPr>
            <w:tcW w:w="4475" w:type="dxa"/>
            <w:vAlign w:val="center"/>
          </w:tcPr>
          <w:p w14:paraId="3DF4337E" w14:textId="159917B4" w:rsidR="004D5877" w:rsidRDefault="007C504C" w:rsidP="007C504C">
            <w:pPr>
              <w:spacing w:after="160"/>
              <w:ind w:left="0"/>
              <w:jc w:val="left"/>
              <w:rPr>
                <w:szCs w:val="24"/>
              </w:rPr>
            </w:pPr>
            <w:r>
              <w:rPr>
                <w:szCs w:val="24"/>
              </w:rPr>
              <w:t>Český jazyk a literatura</w:t>
            </w:r>
          </w:p>
        </w:tc>
        <w:tc>
          <w:tcPr>
            <w:tcW w:w="4469" w:type="dxa"/>
            <w:vAlign w:val="center"/>
          </w:tcPr>
          <w:p w14:paraId="5C684263" w14:textId="0ACFF621" w:rsidR="004D5877" w:rsidRDefault="007C504C" w:rsidP="007C504C">
            <w:pPr>
              <w:spacing w:after="160"/>
              <w:ind w:left="0"/>
              <w:jc w:val="left"/>
              <w:rPr>
                <w:szCs w:val="24"/>
              </w:rPr>
            </w:pPr>
            <w:r>
              <w:rPr>
                <w:szCs w:val="24"/>
              </w:rPr>
              <w:t>Didaktický test</w:t>
            </w:r>
          </w:p>
        </w:tc>
      </w:tr>
      <w:tr w:rsidR="004D5877" w14:paraId="4A7D55C4" w14:textId="77777777" w:rsidTr="007C504C">
        <w:tc>
          <w:tcPr>
            <w:tcW w:w="4475" w:type="dxa"/>
            <w:vAlign w:val="center"/>
          </w:tcPr>
          <w:p w14:paraId="562E8578" w14:textId="05A238A0" w:rsidR="004D5877" w:rsidRDefault="007C504C" w:rsidP="007C504C">
            <w:pPr>
              <w:spacing w:after="160"/>
              <w:ind w:left="0"/>
              <w:jc w:val="left"/>
              <w:rPr>
                <w:szCs w:val="24"/>
              </w:rPr>
            </w:pPr>
            <w:r>
              <w:rPr>
                <w:szCs w:val="24"/>
              </w:rPr>
              <w:t>Cizí jazyk nebo Matematika</w:t>
            </w:r>
          </w:p>
        </w:tc>
        <w:tc>
          <w:tcPr>
            <w:tcW w:w="4469" w:type="dxa"/>
            <w:vAlign w:val="center"/>
          </w:tcPr>
          <w:p w14:paraId="51C3400F" w14:textId="6AA6B8C2" w:rsidR="004D5877" w:rsidRDefault="007C504C" w:rsidP="007C504C">
            <w:pPr>
              <w:spacing w:after="160"/>
              <w:ind w:left="0"/>
              <w:jc w:val="left"/>
              <w:rPr>
                <w:szCs w:val="24"/>
              </w:rPr>
            </w:pPr>
            <w:r>
              <w:rPr>
                <w:szCs w:val="24"/>
              </w:rPr>
              <w:t>Didaktický test</w:t>
            </w:r>
          </w:p>
        </w:tc>
      </w:tr>
      <w:tr w:rsidR="007C504C" w14:paraId="2D5D1084" w14:textId="77777777" w:rsidTr="00AC5339">
        <w:tc>
          <w:tcPr>
            <w:tcW w:w="8944" w:type="dxa"/>
            <w:gridSpan w:val="2"/>
            <w:vAlign w:val="center"/>
          </w:tcPr>
          <w:p w14:paraId="2E73D91E" w14:textId="08F22F1A" w:rsidR="007C504C" w:rsidRDefault="007C504C" w:rsidP="007C504C">
            <w:pPr>
              <w:spacing w:after="160"/>
              <w:ind w:left="0"/>
              <w:jc w:val="left"/>
              <w:rPr>
                <w:szCs w:val="24"/>
              </w:rPr>
            </w:pPr>
            <w:r>
              <w:rPr>
                <w:szCs w:val="24"/>
              </w:rPr>
              <w:t>Nepovinné předměty (max. 2 nepovinné zkoušky)</w:t>
            </w:r>
          </w:p>
        </w:tc>
      </w:tr>
      <w:tr w:rsidR="004D5877" w14:paraId="0D3F9937" w14:textId="77777777" w:rsidTr="007C504C">
        <w:tc>
          <w:tcPr>
            <w:tcW w:w="4475" w:type="dxa"/>
            <w:vAlign w:val="center"/>
          </w:tcPr>
          <w:p w14:paraId="664F6FC4" w14:textId="6DA94F1A" w:rsidR="004D5877" w:rsidRDefault="007C504C" w:rsidP="007C504C">
            <w:pPr>
              <w:spacing w:after="160"/>
              <w:ind w:left="0"/>
              <w:jc w:val="left"/>
              <w:rPr>
                <w:szCs w:val="24"/>
              </w:rPr>
            </w:pPr>
            <w:r w:rsidRPr="007C504C">
              <w:rPr>
                <w:szCs w:val="24"/>
              </w:rPr>
              <w:t>z nabídky: cizí jazyk, matematika, matematika rozšiřující</w:t>
            </w:r>
          </w:p>
        </w:tc>
        <w:tc>
          <w:tcPr>
            <w:tcW w:w="4469" w:type="dxa"/>
            <w:vAlign w:val="center"/>
          </w:tcPr>
          <w:p w14:paraId="107FADEA" w14:textId="190AC8F7" w:rsidR="004D5877" w:rsidRDefault="007C504C" w:rsidP="007C504C">
            <w:pPr>
              <w:spacing w:after="160"/>
              <w:ind w:left="0"/>
              <w:jc w:val="left"/>
              <w:rPr>
                <w:szCs w:val="24"/>
              </w:rPr>
            </w:pPr>
            <w:r>
              <w:rPr>
                <w:szCs w:val="24"/>
              </w:rPr>
              <w:t>Didaktický test</w:t>
            </w:r>
          </w:p>
        </w:tc>
      </w:tr>
    </w:tbl>
    <w:p w14:paraId="20670212" w14:textId="77777777" w:rsidR="004D5877" w:rsidRDefault="004D5877" w:rsidP="005833D4">
      <w:pPr>
        <w:spacing w:after="160"/>
        <w:rPr>
          <w:szCs w:val="24"/>
        </w:rPr>
      </w:pPr>
    </w:p>
    <w:p w14:paraId="584DE4A7" w14:textId="65420570" w:rsidR="007C504C" w:rsidRDefault="007C504C" w:rsidP="007C504C">
      <w:pPr>
        <w:spacing w:after="160"/>
        <w:rPr>
          <w:b/>
          <w:bCs/>
          <w:szCs w:val="24"/>
        </w:rPr>
      </w:pPr>
      <w:r>
        <w:rPr>
          <w:b/>
          <w:bCs/>
          <w:szCs w:val="24"/>
        </w:rPr>
        <w:t>Profilová část:</w:t>
      </w:r>
    </w:p>
    <w:tbl>
      <w:tblPr>
        <w:tblStyle w:val="Mkatabulky"/>
        <w:tblW w:w="0" w:type="auto"/>
        <w:tblInd w:w="72" w:type="dxa"/>
        <w:tblLook w:val="04A0" w:firstRow="1" w:lastRow="0" w:firstColumn="1" w:lastColumn="0" w:noHBand="0" w:noVBand="1"/>
      </w:tblPr>
      <w:tblGrid>
        <w:gridCol w:w="4475"/>
        <w:gridCol w:w="4469"/>
      </w:tblGrid>
      <w:tr w:rsidR="007C504C" w14:paraId="0A4B2924" w14:textId="77777777" w:rsidTr="007C504C">
        <w:trPr>
          <w:trHeight w:val="401"/>
        </w:trPr>
        <w:tc>
          <w:tcPr>
            <w:tcW w:w="8944" w:type="dxa"/>
            <w:gridSpan w:val="2"/>
            <w:vAlign w:val="center"/>
          </w:tcPr>
          <w:p w14:paraId="3F49B901" w14:textId="77777777" w:rsidR="007C504C" w:rsidRDefault="007C504C" w:rsidP="00680921">
            <w:pPr>
              <w:spacing w:after="160"/>
              <w:ind w:left="0"/>
              <w:jc w:val="left"/>
              <w:rPr>
                <w:szCs w:val="24"/>
              </w:rPr>
            </w:pPr>
            <w:r>
              <w:rPr>
                <w:szCs w:val="24"/>
              </w:rPr>
              <w:t>Povinné předměty</w:t>
            </w:r>
          </w:p>
        </w:tc>
      </w:tr>
      <w:tr w:rsidR="007C504C" w14:paraId="021374FA" w14:textId="77777777" w:rsidTr="00680921">
        <w:tc>
          <w:tcPr>
            <w:tcW w:w="4475" w:type="dxa"/>
            <w:vAlign w:val="center"/>
          </w:tcPr>
          <w:p w14:paraId="00761263" w14:textId="77777777" w:rsidR="007C504C" w:rsidRDefault="007C504C" w:rsidP="00680921">
            <w:pPr>
              <w:spacing w:after="160"/>
              <w:ind w:left="0"/>
              <w:jc w:val="left"/>
              <w:rPr>
                <w:szCs w:val="24"/>
              </w:rPr>
            </w:pPr>
            <w:r>
              <w:rPr>
                <w:szCs w:val="24"/>
              </w:rPr>
              <w:t>Český jazyk a literatura</w:t>
            </w:r>
          </w:p>
        </w:tc>
        <w:tc>
          <w:tcPr>
            <w:tcW w:w="4469" w:type="dxa"/>
            <w:vAlign w:val="center"/>
          </w:tcPr>
          <w:p w14:paraId="4CAC1E4E" w14:textId="31A936E7" w:rsidR="007C504C" w:rsidRDefault="007C504C" w:rsidP="00680921">
            <w:pPr>
              <w:spacing w:after="160"/>
              <w:ind w:left="0"/>
              <w:jc w:val="left"/>
              <w:rPr>
                <w:szCs w:val="24"/>
              </w:rPr>
            </w:pPr>
            <w:r>
              <w:rPr>
                <w:szCs w:val="24"/>
              </w:rPr>
              <w:t>Písemná práce + ústní zkouška</w:t>
            </w:r>
          </w:p>
        </w:tc>
      </w:tr>
      <w:tr w:rsidR="007C504C" w14:paraId="5C7201BB" w14:textId="77777777" w:rsidTr="00680921">
        <w:tc>
          <w:tcPr>
            <w:tcW w:w="4475" w:type="dxa"/>
            <w:vAlign w:val="center"/>
          </w:tcPr>
          <w:p w14:paraId="3F7B4335" w14:textId="30D785A9" w:rsidR="007C504C" w:rsidRDefault="007C504C" w:rsidP="00680921">
            <w:pPr>
              <w:spacing w:after="160"/>
              <w:ind w:left="0"/>
              <w:jc w:val="left"/>
              <w:rPr>
                <w:szCs w:val="24"/>
              </w:rPr>
            </w:pPr>
            <w:r>
              <w:rPr>
                <w:szCs w:val="24"/>
              </w:rPr>
              <w:t xml:space="preserve">Cizí jazyk </w:t>
            </w:r>
          </w:p>
        </w:tc>
        <w:tc>
          <w:tcPr>
            <w:tcW w:w="4469" w:type="dxa"/>
            <w:vAlign w:val="center"/>
          </w:tcPr>
          <w:p w14:paraId="76CE1E6C" w14:textId="1B5A5533" w:rsidR="007C504C" w:rsidRDefault="007C504C" w:rsidP="00680921">
            <w:pPr>
              <w:spacing w:after="160"/>
              <w:ind w:left="0"/>
              <w:jc w:val="left"/>
              <w:rPr>
                <w:szCs w:val="24"/>
              </w:rPr>
            </w:pPr>
            <w:r>
              <w:rPr>
                <w:szCs w:val="24"/>
              </w:rPr>
              <w:t>Písemná práce + ústní zkouška</w:t>
            </w:r>
          </w:p>
        </w:tc>
      </w:tr>
      <w:tr w:rsidR="007C504C" w14:paraId="0B164C59" w14:textId="77777777" w:rsidTr="00680921">
        <w:tc>
          <w:tcPr>
            <w:tcW w:w="4475" w:type="dxa"/>
            <w:vAlign w:val="center"/>
          </w:tcPr>
          <w:p w14:paraId="470CC64E" w14:textId="6B50817E" w:rsidR="007C504C" w:rsidRDefault="007C504C" w:rsidP="00680921">
            <w:pPr>
              <w:spacing w:after="160"/>
              <w:ind w:left="0"/>
              <w:jc w:val="left"/>
              <w:rPr>
                <w:szCs w:val="24"/>
              </w:rPr>
            </w:pPr>
            <w:r>
              <w:rPr>
                <w:szCs w:val="24"/>
              </w:rPr>
              <w:t>Služby v cestovním ruchu</w:t>
            </w:r>
          </w:p>
        </w:tc>
        <w:tc>
          <w:tcPr>
            <w:tcW w:w="4469" w:type="dxa"/>
            <w:vAlign w:val="center"/>
          </w:tcPr>
          <w:p w14:paraId="50208835" w14:textId="16ACED55" w:rsidR="007C504C" w:rsidRDefault="007C504C" w:rsidP="00680921">
            <w:pPr>
              <w:spacing w:after="160"/>
              <w:ind w:left="0"/>
              <w:jc w:val="left"/>
              <w:rPr>
                <w:szCs w:val="24"/>
              </w:rPr>
            </w:pPr>
            <w:r>
              <w:rPr>
                <w:szCs w:val="24"/>
              </w:rPr>
              <w:t>Ústní zkouška</w:t>
            </w:r>
          </w:p>
        </w:tc>
      </w:tr>
      <w:tr w:rsidR="00876462" w14:paraId="08D3C806" w14:textId="77777777" w:rsidTr="00680921">
        <w:tc>
          <w:tcPr>
            <w:tcW w:w="4475" w:type="dxa"/>
            <w:vAlign w:val="center"/>
          </w:tcPr>
          <w:p w14:paraId="746BCEC8" w14:textId="5E1C96D5" w:rsidR="00876462" w:rsidRDefault="00876462" w:rsidP="00680921">
            <w:pPr>
              <w:spacing w:after="160"/>
              <w:ind w:left="0"/>
              <w:jc w:val="left"/>
              <w:rPr>
                <w:szCs w:val="24"/>
              </w:rPr>
            </w:pPr>
            <w:r>
              <w:rPr>
                <w:szCs w:val="24"/>
              </w:rPr>
              <w:t>Maturitní projekt</w:t>
            </w:r>
          </w:p>
        </w:tc>
        <w:tc>
          <w:tcPr>
            <w:tcW w:w="4469" w:type="dxa"/>
            <w:vAlign w:val="center"/>
          </w:tcPr>
          <w:p w14:paraId="66E8B77B" w14:textId="4F89465E" w:rsidR="00876462" w:rsidRDefault="00876462" w:rsidP="00680921">
            <w:pPr>
              <w:spacing w:after="160"/>
              <w:ind w:left="0"/>
              <w:jc w:val="left"/>
              <w:rPr>
                <w:szCs w:val="24"/>
              </w:rPr>
            </w:pPr>
            <w:r>
              <w:rPr>
                <w:szCs w:val="24"/>
              </w:rPr>
              <w:t>Obhajoba maturitní práce</w:t>
            </w:r>
          </w:p>
        </w:tc>
      </w:tr>
      <w:tr w:rsidR="007C504C" w14:paraId="26F6794B" w14:textId="77777777" w:rsidTr="00680921">
        <w:tc>
          <w:tcPr>
            <w:tcW w:w="4475" w:type="dxa"/>
            <w:vAlign w:val="center"/>
          </w:tcPr>
          <w:p w14:paraId="09134BB2" w14:textId="44844224" w:rsidR="007C504C" w:rsidRDefault="007C504C" w:rsidP="00680921">
            <w:pPr>
              <w:spacing w:after="160"/>
              <w:ind w:left="0"/>
              <w:jc w:val="left"/>
              <w:rPr>
                <w:szCs w:val="24"/>
              </w:rPr>
            </w:pPr>
            <w:r>
              <w:rPr>
                <w:szCs w:val="24"/>
              </w:rPr>
              <w:t>Maturitní volitelný odborný předmět</w:t>
            </w:r>
          </w:p>
        </w:tc>
        <w:tc>
          <w:tcPr>
            <w:tcW w:w="4469" w:type="dxa"/>
            <w:vAlign w:val="center"/>
          </w:tcPr>
          <w:p w14:paraId="444BB1F2" w14:textId="6EBDDA9B" w:rsidR="007C504C" w:rsidRDefault="007C504C" w:rsidP="00680921">
            <w:pPr>
              <w:spacing w:after="160"/>
              <w:ind w:left="0"/>
              <w:jc w:val="left"/>
              <w:rPr>
                <w:szCs w:val="24"/>
              </w:rPr>
            </w:pPr>
            <w:r>
              <w:rPr>
                <w:szCs w:val="24"/>
              </w:rPr>
              <w:t>Ústní zkouška</w:t>
            </w:r>
          </w:p>
        </w:tc>
      </w:tr>
    </w:tbl>
    <w:p w14:paraId="5540B78F" w14:textId="77777777" w:rsidR="007C504C" w:rsidRDefault="007C504C" w:rsidP="007C504C">
      <w:pPr>
        <w:spacing w:after="160"/>
        <w:rPr>
          <w:szCs w:val="24"/>
        </w:rPr>
      </w:pPr>
    </w:p>
    <w:p w14:paraId="771419CA" w14:textId="77777777" w:rsidR="00876462" w:rsidRPr="005833D4" w:rsidRDefault="00876462" w:rsidP="007C504C">
      <w:pPr>
        <w:spacing w:after="160"/>
        <w:rPr>
          <w:szCs w:val="24"/>
        </w:rPr>
      </w:pPr>
    </w:p>
    <w:p w14:paraId="4DD88C2D" w14:textId="194741F5" w:rsidR="0095210F" w:rsidRDefault="0095210F" w:rsidP="0095210F">
      <w:pPr>
        <w:pStyle w:val="Nadpis2"/>
      </w:pPr>
      <w:bookmarkStart w:id="16" w:name="_Toc238318380"/>
      <w:r>
        <w:t>klíčové kompetence</w:t>
      </w:r>
      <w:bookmarkEnd w:id="16"/>
    </w:p>
    <w:p w14:paraId="5EB902EE" w14:textId="6D6FF064" w:rsidR="00CD5314" w:rsidRDefault="00CD5314" w:rsidP="00CD5314">
      <w:r>
        <w:t xml:space="preserve">Klíčové kompetence představují stěžejní obsahovou kategorii, k jejímuž naplnění (osvojení) směřuje vzdělávání v oboru </w:t>
      </w:r>
      <w:r w:rsidR="004D5877">
        <w:t>Cestovní ruch</w:t>
      </w:r>
      <w:r>
        <w:t xml:space="preserve">. Klíčové kompetence představují funkční propojení znalostí, dovedností, postojů a hodnot, které jsou důležité pro osobní rozvoj a uplatnění každého člena ve společnosti. Klíčové kompetence se rozvíjejí v průběhu celého života, požadovaná úroveň rozvoje klíčových kompetencí absolventa oboru vzdělání </w:t>
      </w:r>
      <w:r w:rsidR="004D5877">
        <w:t>Cestovní ruch</w:t>
      </w:r>
      <w:r>
        <w:t xml:space="preserve"> je součástí výše uvedeného profilu absolventa.</w:t>
      </w:r>
    </w:p>
    <w:p w14:paraId="7AB249E9" w14:textId="38690189" w:rsidR="00CD5314" w:rsidRDefault="00CD5314" w:rsidP="00CD5314">
      <w:r>
        <w:t xml:space="preserve">V návaznosti na základní vzdělávání je v RVP oboru </w:t>
      </w:r>
      <w:r w:rsidR="004D5877">
        <w:t>Cestovní ruch</w:t>
      </w:r>
      <w:r>
        <w:t xml:space="preserve"> vymezeno osm klíčových kompetencí:</w:t>
      </w:r>
    </w:p>
    <w:p w14:paraId="24CA6D9A" w14:textId="77777777" w:rsidR="00CD5314" w:rsidRDefault="00CD5314" w:rsidP="00FD104C">
      <w:pPr>
        <w:ind w:left="74" w:right="74"/>
        <w:contextualSpacing/>
      </w:pPr>
      <w:r>
        <w:t>• Kompetence k učení</w:t>
      </w:r>
    </w:p>
    <w:p w14:paraId="04DB6D76" w14:textId="77777777" w:rsidR="00CD5314" w:rsidRDefault="00CD5314" w:rsidP="00FD104C">
      <w:pPr>
        <w:ind w:left="74" w:right="74"/>
        <w:contextualSpacing/>
      </w:pPr>
      <w:r>
        <w:t>• Kompetence komunikační</w:t>
      </w:r>
    </w:p>
    <w:p w14:paraId="71030A67" w14:textId="77777777" w:rsidR="00CD5314" w:rsidRDefault="00CD5314" w:rsidP="00FD104C">
      <w:pPr>
        <w:ind w:left="74" w:right="74"/>
        <w:contextualSpacing/>
      </w:pPr>
      <w:r>
        <w:t>• Kompetence osobnostní a sociální</w:t>
      </w:r>
    </w:p>
    <w:p w14:paraId="1CB2F6A6" w14:textId="77777777" w:rsidR="00CD5314" w:rsidRDefault="00CD5314" w:rsidP="00FD104C">
      <w:pPr>
        <w:ind w:left="74" w:right="74"/>
        <w:contextualSpacing/>
      </w:pPr>
      <w:r>
        <w:t>• Kompetence k občanství a udržitelnosti</w:t>
      </w:r>
    </w:p>
    <w:p w14:paraId="18AD0112" w14:textId="77777777" w:rsidR="00CD5314" w:rsidRDefault="00CD5314" w:rsidP="00FD104C">
      <w:pPr>
        <w:ind w:left="74" w:right="74"/>
        <w:contextualSpacing/>
      </w:pPr>
      <w:r>
        <w:t>• Kompetence k podnikavosti a pracovní</w:t>
      </w:r>
    </w:p>
    <w:p w14:paraId="400EBCF2" w14:textId="77777777" w:rsidR="00CD5314" w:rsidRDefault="00CD5314" w:rsidP="00FD104C">
      <w:pPr>
        <w:ind w:left="74" w:right="74"/>
        <w:contextualSpacing/>
      </w:pPr>
      <w:r>
        <w:t>• Kompetence k řešení problémů</w:t>
      </w:r>
    </w:p>
    <w:p w14:paraId="10736C9B" w14:textId="77777777" w:rsidR="00CD5314" w:rsidRDefault="00CD5314" w:rsidP="00FD104C">
      <w:pPr>
        <w:ind w:left="74" w:right="74"/>
        <w:contextualSpacing/>
      </w:pPr>
      <w:r>
        <w:t>• Kompetence kulturní</w:t>
      </w:r>
    </w:p>
    <w:p w14:paraId="371A1DDF" w14:textId="77777777" w:rsidR="00CD5314" w:rsidRDefault="00CD5314" w:rsidP="00FD104C">
      <w:pPr>
        <w:ind w:left="74" w:right="74"/>
        <w:contextualSpacing/>
      </w:pPr>
      <w:r>
        <w:t>• Kompetence digitální</w:t>
      </w:r>
    </w:p>
    <w:p w14:paraId="7BE2CF6C" w14:textId="77777777" w:rsidR="001E78FF" w:rsidRDefault="001E78FF" w:rsidP="00FD104C">
      <w:pPr>
        <w:ind w:left="74" w:right="74"/>
        <w:contextualSpacing/>
      </w:pPr>
    </w:p>
    <w:p w14:paraId="7FF8CA40" w14:textId="77777777" w:rsidR="00CD5314" w:rsidRDefault="00CD5314" w:rsidP="00CD5314">
      <w:pPr>
        <w:pStyle w:val="Nadpis3"/>
      </w:pPr>
      <w:bookmarkStart w:id="17" w:name="_Toc230783665"/>
      <w:r>
        <w:lastRenderedPageBreak/>
        <w:t>Kompetence k učení</w:t>
      </w:r>
      <w:bookmarkEnd w:id="17"/>
    </w:p>
    <w:p w14:paraId="0673FC14" w14:textId="77777777" w:rsidR="00CD5314" w:rsidRDefault="00CD5314" w:rsidP="00CD5314">
      <w:r>
        <w:t>Student:</w:t>
      </w:r>
    </w:p>
    <w:p w14:paraId="2A9A4470" w14:textId="77777777" w:rsidR="00CD5314" w:rsidRDefault="00CD5314" w:rsidP="00AA5F8B">
      <w:pPr>
        <w:pStyle w:val="Odstavecseseznamem"/>
        <w:numPr>
          <w:ilvl w:val="0"/>
          <w:numId w:val="4"/>
        </w:numPr>
        <w:ind w:left="284" w:hanging="215"/>
      </w:pPr>
      <w:r>
        <w:t>své učení a pracovní činnost si sám plánuje a organizuje, využívá je jako prostředku pro</w:t>
      </w:r>
    </w:p>
    <w:p w14:paraId="7B4046DD" w14:textId="77777777" w:rsidR="00CD5314" w:rsidRDefault="00CD5314" w:rsidP="00AA5F8B">
      <w:pPr>
        <w:pStyle w:val="Odstavecseseznamem"/>
        <w:numPr>
          <w:ilvl w:val="0"/>
          <w:numId w:val="4"/>
        </w:numPr>
        <w:ind w:left="284" w:hanging="215"/>
      </w:pPr>
      <w:r>
        <w:t>seberealizaci a osobní rozvoj;</w:t>
      </w:r>
    </w:p>
    <w:p w14:paraId="6BEB85BE" w14:textId="77777777" w:rsidR="00CD5314" w:rsidRDefault="00CD5314" w:rsidP="00AA5F8B">
      <w:pPr>
        <w:pStyle w:val="Odstavecseseznamem"/>
        <w:numPr>
          <w:ilvl w:val="0"/>
          <w:numId w:val="4"/>
        </w:numPr>
        <w:ind w:left="284" w:hanging="215"/>
      </w:pPr>
      <w:r>
        <w:t>efektivně využívá různé strategie učení k získání a zpracování poznatků a informací, hledá a rozvíjí</w:t>
      </w:r>
    </w:p>
    <w:p w14:paraId="4576B4CC" w14:textId="77777777" w:rsidR="00CD5314" w:rsidRDefault="00CD5314" w:rsidP="00AA5F8B">
      <w:pPr>
        <w:pStyle w:val="Odstavecseseznamem"/>
        <w:numPr>
          <w:ilvl w:val="0"/>
          <w:numId w:val="4"/>
        </w:numPr>
        <w:ind w:left="284" w:hanging="215"/>
      </w:pPr>
      <w:r>
        <w:t>účinné postupy ve svém učení, reflektuje proces vlastního učení a myšlení;</w:t>
      </w:r>
    </w:p>
    <w:p w14:paraId="7602C9CD" w14:textId="77777777" w:rsidR="00CD5314" w:rsidRDefault="00CD5314" w:rsidP="00AA5F8B">
      <w:pPr>
        <w:pStyle w:val="Odstavecseseznamem"/>
        <w:numPr>
          <w:ilvl w:val="0"/>
          <w:numId w:val="4"/>
        </w:numPr>
        <w:ind w:left="284" w:hanging="215"/>
      </w:pPr>
      <w:r>
        <w:t>kriticky přistupuje ke zdrojům informací, informace tvořivě zpracovává a využívá při svém studiu a praxi;</w:t>
      </w:r>
    </w:p>
    <w:p w14:paraId="6404B98D" w14:textId="77777777" w:rsidR="00CD5314" w:rsidRDefault="00CD5314" w:rsidP="00AA5F8B">
      <w:pPr>
        <w:pStyle w:val="Odstavecseseznamem"/>
        <w:numPr>
          <w:ilvl w:val="0"/>
          <w:numId w:val="4"/>
        </w:numPr>
        <w:ind w:left="284" w:hanging="215"/>
      </w:pPr>
      <w:r>
        <w:t>kriticky hodnotí pokrok při dosahování cílů svého učení a práce, přijímá ocenění, radu i kritiku ze strany</w:t>
      </w:r>
    </w:p>
    <w:p w14:paraId="244F4EA2" w14:textId="77777777" w:rsidR="00CD5314" w:rsidRPr="003F2609" w:rsidRDefault="00CD5314" w:rsidP="00AA5F8B">
      <w:pPr>
        <w:pStyle w:val="Odstavecseseznamem"/>
        <w:numPr>
          <w:ilvl w:val="0"/>
          <w:numId w:val="4"/>
        </w:numPr>
        <w:ind w:left="284" w:hanging="215"/>
      </w:pPr>
      <w:r>
        <w:t>druhých, z vlastních úspěchů i chyb čerpá poučení pro další práci.</w:t>
      </w:r>
    </w:p>
    <w:p w14:paraId="118872B9" w14:textId="77777777" w:rsidR="00CD5314" w:rsidRDefault="00CD5314" w:rsidP="00CD5314">
      <w:pPr>
        <w:pStyle w:val="Nadpis3"/>
      </w:pPr>
      <w:bookmarkStart w:id="18" w:name="_Toc230783666"/>
      <w:r>
        <w:t>Kompetence komunikační</w:t>
      </w:r>
      <w:bookmarkEnd w:id="18"/>
    </w:p>
    <w:p w14:paraId="3AA5DCD4" w14:textId="77777777" w:rsidR="00CD5314" w:rsidRDefault="00CD5314" w:rsidP="00CD5314">
      <w:r>
        <w:t>Student:</w:t>
      </w:r>
    </w:p>
    <w:p w14:paraId="08157EA5" w14:textId="77777777" w:rsidR="00CD5314" w:rsidRDefault="00CD5314" w:rsidP="00AA5F8B">
      <w:pPr>
        <w:pStyle w:val="Odstavecseseznamem"/>
        <w:numPr>
          <w:ilvl w:val="0"/>
          <w:numId w:val="9"/>
        </w:numPr>
        <w:ind w:left="284" w:right="74" w:hanging="215"/>
      </w:pPr>
      <w:r>
        <w:t>s ohledem na situaci a účastníky komunikace efektivně využívá dostupné prostředky komunikace,</w:t>
      </w:r>
    </w:p>
    <w:p w14:paraId="3BA83A50" w14:textId="77777777" w:rsidR="00CD5314" w:rsidRDefault="00CD5314" w:rsidP="00AA5F8B">
      <w:pPr>
        <w:pStyle w:val="Odstavecseseznamem"/>
        <w:numPr>
          <w:ilvl w:val="0"/>
          <w:numId w:val="9"/>
        </w:numPr>
        <w:ind w:left="284" w:right="74" w:hanging="215"/>
      </w:pPr>
      <w:r>
        <w:t>verbální i neverbální, včetně symbolických a grafických vyjádření informací různého typu;</w:t>
      </w:r>
    </w:p>
    <w:p w14:paraId="3FD1D5A5" w14:textId="77777777" w:rsidR="00CD5314" w:rsidRDefault="00CD5314" w:rsidP="00AA5F8B">
      <w:pPr>
        <w:pStyle w:val="Odstavecseseznamem"/>
        <w:numPr>
          <w:ilvl w:val="0"/>
          <w:numId w:val="9"/>
        </w:numPr>
        <w:ind w:left="284" w:right="74" w:hanging="215"/>
      </w:pPr>
      <w:r>
        <w:t>používá s porozuměním odborný jazyk a symbolická a grafická vyjádření informací různého typu;</w:t>
      </w:r>
    </w:p>
    <w:p w14:paraId="6FFDF8D3" w14:textId="77777777" w:rsidR="00CD5314" w:rsidRDefault="00CD5314" w:rsidP="00AA5F8B">
      <w:pPr>
        <w:pStyle w:val="Odstavecseseznamem"/>
        <w:numPr>
          <w:ilvl w:val="0"/>
          <w:numId w:val="9"/>
        </w:numPr>
        <w:ind w:left="284" w:right="74" w:hanging="215"/>
      </w:pPr>
      <w:r>
        <w:t>efektivně využívá moderní informační technologie;</w:t>
      </w:r>
    </w:p>
    <w:p w14:paraId="7D3FA757" w14:textId="77777777" w:rsidR="00CD5314" w:rsidRDefault="00CD5314" w:rsidP="00AA5F8B">
      <w:pPr>
        <w:pStyle w:val="Odstavecseseznamem"/>
        <w:numPr>
          <w:ilvl w:val="0"/>
          <w:numId w:val="9"/>
        </w:numPr>
        <w:ind w:left="284" w:right="74" w:hanging="215"/>
      </w:pPr>
      <w:r>
        <w:t>vyjadřuje se v mluvených i psaných projevech jasně, srozumitelně a přiměřeně tomu, komu, co a jak chce</w:t>
      </w:r>
    </w:p>
    <w:p w14:paraId="0E03BC01" w14:textId="77777777" w:rsidR="00CD5314" w:rsidRDefault="00CD5314" w:rsidP="00AA5F8B">
      <w:pPr>
        <w:pStyle w:val="Odstavecseseznamem"/>
        <w:numPr>
          <w:ilvl w:val="0"/>
          <w:numId w:val="9"/>
        </w:numPr>
        <w:ind w:left="284" w:right="74" w:hanging="215"/>
      </w:pPr>
      <w:r>
        <w:t>sdělit, s jakým záměrem a v jaké situaci komunikuje; je citlivý k míře zkušeností a znalostí a k možným</w:t>
      </w:r>
    </w:p>
    <w:p w14:paraId="40502E88" w14:textId="77777777" w:rsidR="00CD5314" w:rsidRDefault="00CD5314" w:rsidP="00AA5F8B">
      <w:pPr>
        <w:pStyle w:val="Odstavecseseznamem"/>
        <w:numPr>
          <w:ilvl w:val="0"/>
          <w:numId w:val="9"/>
        </w:numPr>
        <w:ind w:left="284" w:right="74" w:hanging="215"/>
      </w:pPr>
      <w:r>
        <w:t>pocitům partnerů v komunikaci;</w:t>
      </w:r>
    </w:p>
    <w:p w14:paraId="5F15EBC6" w14:textId="77777777" w:rsidR="00CD5314" w:rsidRDefault="00CD5314" w:rsidP="00AA5F8B">
      <w:pPr>
        <w:pStyle w:val="Odstavecseseznamem"/>
        <w:numPr>
          <w:ilvl w:val="0"/>
          <w:numId w:val="9"/>
        </w:numPr>
        <w:ind w:left="284" w:right="74" w:hanging="215"/>
      </w:pPr>
      <w:r>
        <w:t>prezentuje vhodným způsobem svou práci i sám sebe před známým i neznámým publikem;</w:t>
      </w:r>
    </w:p>
    <w:p w14:paraId="6702F8FF" w14:textId="77777777" w:rsidR="00CD5314" w:rsidRDefault="00CD5314" w:rsidP="00AA5F8B">
      <w:pPr>
        <w:pStyle w:val="Odstavecseseznamem"/>
        <w:numPr>
          <w:ilvl w:val="0"/>
          <w:numId w:val="9"/>
        </w:numPr>
        <w:ind w:left="284" w:right="74" w:hanging="215"/>
      </w:pPr>
      <w:r>
        <w:t>rozumí sdělením různého typu v různých komunikačních situacích, správně interpretuje</w:t>
      </w:r>
    </w:p>
    <w:p w14:paraId="78174851" w14:textId="77777777" w:rsidR="00CD5314" w:rsidRDefault="00CD5314" w:rsidP="00AA5F8B">
      <w:pPr>
        <w:pStyle w:val="Odstavecseseznamem"/>
        <w:numPr>
          <w:ilvl w:val="0"/>
          <w:numId w:val="9"/>
        </w:numPr>
        <w:ind w:left="284" w:right="74" w:hanging="215"/>
      </w:pPr>
      <w:r>
        <w:t>přijímaná sdělení a věcně argumentuje; v nejasných nebo sporných komunikačních</w:t>
      </w:r>
    </w:p>
    <w:p w14:paraId="303E4B08" w14:textId="77777777" w:rsidR="00CD5314" w:rsidRDefault="00CD5314" w:rsidP="00AA5F8B">
      <w:pPr>
        <w:pStyle w:val="Odstavecseseznamem"/>
        <w:numPr>
          <w:ilvl w:val="0"/>
          <w:numId w:val="9"/>
        </w:numPr>
        <w:ind w:left="284" w:right="74" w:hanging="215"/>
      </w:pPr>
      <w:r>
        <w:t>situacích pomáhá dosáhnout porozumění.</w:t>
      </w:r>
    </w:p>
    <w:p w14:paraId="60D13245" w14:textId="77777777" w:rsidR="00CD5314" w:rsidRDefault="00CD5314" w:rsidP="00CD5314">
      <w:pPr>
        <w:pStyle w:val="Nadpis3"/>
      </w:pPr>
      <w:bookmarkStart w:id="19" w:name="_Toc230783667"/>
      <w:r>
        <w:t>Kompetence osobnostní a sociální</w:t>
      </w:r>
      <w:bookmarkEnd w:id="19"/>
    </w:p>
    <w:p w14:paraId="54825C07" w14:textId="77777777" w:rsidR="00CD5314" w:rsidRDefault="00CD5314" w:rsidP="00CD5314">
      <w:r>
        <w:t>Student:</w:t>
      </w:r>
    </w:p>
    <w:p w14:paraId="28116604" w14:textId="77777777" w:rsidR="00CD5314" w:rsidRDefault="00CD5314" w:rsidP="00AA5F8B">
      <w:pPr>
        <w:pStyle w:val="Odstavecseseznamem"/>
        <w:numPr>
          <w:ilvl w:val="0"/>
          <w:numId w:val="6"/>
        </w:numPr>
        <w:ind w:left="284" w:right="74" w:hanging="215"/>
      </w:pPr>
      <w:r>
        <w:t>posuzuje reálně své fyzické a duševní možnosti, je schopen sebereflexe;</w:t>
      </w:r>
    </w:p>
    <w:p w14:paraId="3E836964" w14:textId="77777777" w:rsidR="00CD5314" w:rsidRDefault="00CD5314" w:rsidP="00AA5F8B">
      <w:pPr>
        <w:pStyle w:val="Odstavecseseznamem"/>
        <w:numPr>
          <w:ilvl w:val="0"/>
          <w:numId w:val="6"/>
        </w:numPr>
        <w:ind w:left="284" w:right="74" w:hanging="215"/>
      </w:pPr>
      <w:r>
        <w:t>stanovuje si cíle a priority s ohledem na své osobní schopnosti, zájmovou orientaci i životní podmínky;</w:t>
      </w:r>
    </w:p>
    <w:p w14:paraId="526EF52C" w14:textId="77777777" w:rsidR="00CD5314" w:rsidRDefault="00CD5314" w:rsidP="00AA5F8B">
      <w:pPr>
        <w:pStyle w:val="Odstavecseseznamem"/>
        <w:numPr>
          <w:ilvl w:val="0"/>
          <w:numId w:val="6"/>
        </w:numPr>
        <w:ind w:left="284" w:right="74" w:hanging="215"/>
      </w:pPr>
      <w:r>
        <w:t>odhaduje důsledky vlastního jednání a chování v nejrůznějších situacích, své jednání a chování</w:t>
      </w:r>
    </w:p>
    <w:p w14:paraId="05C07CA5" w14:textId="77777777" w:rsidR="00CD5314" w:rsidRDefault="00CD5314" w:rsidP="00AA5F8B">
      <w:pPr>
        <w:pStyle w:val="Odstavecseseznamem"/>
        <w:numPr>
          <w:ilvl w:val="0"/>
          <w:numId w:val="6"/>
        </w:numPr>
        <w:ind w:left="284" w:right="74" w:hanging="215"/>
      </w:pPr>
      <w:r>
        <w:t>podle toho koriguje;</w:t>
      </w:r>
    </w:p>
    <w:p w14:paraId="447A6962" w14:textId="77777777" w:rsidR="00CD5314" w:rsidRDefault="00CD5314" w:rsidP="00AA5F8B">
      <w:pPr>
        <w:pStyle w:val="Odstavecseseznamem"/>
        <w:numPr>
          <w:ilvl w:val="0"/>
          <w:numId w:val="6"/>
        </w:numPr>
        <w:ind w:left="284" w:right="74" w:hanging="215"/>
      </w:pPr>
      <w:r>
        <w:t>přizpůsobuje se měnícím se životním a pracovním podmínkám a podle svých schopností</w:t>
      </w:r>
    </w:p>
    <w:p w14:paraId="2729AB38" w14:textId="77777777" w:rsidR="00CD5314" w:rsidRDefault="00CD5314" w:rsidP="00AA5F8B">
      <w:pPr>
        <w:pStyle w:val="Odstavecseseznamem"/>
        <w:numPr>
          <w:ilvl w:val="0"/>
          <w:numId w:val="6"/>
        </w:numPr>
        <w:ind w:left="284" w:right="74" w:hanging="215"/>
      </w:pPr>
      <w:r>
        <w:t>a možností je aktivně a tvořivě ovlivňuje;</w:t>
      </w:r>
    </w:p>
    <w:p w14:paraId="049A5C4A" w14:textId="77777777" w:rsidR="00CD5314" w:rsidRDefault="00CD5314" w:rsidP="00AA5F8B">
      <w:pPr>
        <w:pStyle w:val="Odstavecseseznamem"/>
        <w:numPr>
          <w:ilvl w:val="0"/>
          <w:numId w:val="6"/>
        </w:numPr>
        <w:ind w:left="284" w:right="74" w:hanging="215"/>
      </w:pPr>
      <w:r>
        <w:t>aktivně spolupracuje při stanovování a dosahování společných cílů;</w:t>
      </w:r>
    </w:p>
    <w:p w14:paraId="30D3274D" w14:textId="77777777" w:rsidR="00CD5314" w:rsidRDefault="00CD5314" w:rsidP="00AA5F8B">
      <w:pPr>
        <w:pStyle w:val="Odstavecseseznamem"/>
        <w:numPr>
          <w:ilvl w:val="0"/>
          <w:numId w:val="6"/>
        </w:numPr>
        <w:ind w:left="284" w:right="74" w:hanging="215"/>
      </w:pPr>
      <w:r>
        <w:t>přispívá k vytváření a udržování hodnotných mezilidských vztahů založených</w:t>
      </w:r>
    </w:p>
    <w:p w14:paraId="2F977317" w14:textId="77777777" w:rsidR="00CD5314" w:rsidRDefault="00CD5314" w:rsidP="00AA5F8B">
      <w:pPr>
        <w:pStyle w:val="Odstavecseseznamem"/>
        <w:numPr>
          <w:ilvl w:val="0"/>
          <w:numId w:val="6"/>
        </w:numPr>
        <w:ind w:left="284" w:right="74" w:hanging="215"/>
      </w:pPr>
      <w:r>
        <w:t>na vzájemné úctě, toleranci a empatii;</w:t>
      </w:r>
    </w:p>
    <w:p w14:paraId="60270315" w14:textId="77777777" w:rsidR="00CD5314" w:rsidRDefault="00CD5314" w:rsidP="00AA5F8B">
      <w:pPr>
        <w:pStyle w:val="Odstavecseseznamem"/>
        <w:numPr>
          <w:ilvl w:val="0"/>
          <w:numId w:val="6"/>
        </w:numPr>
        <w:ind w:left="284" w:right="74" w:hanging="215"/>
      </w:pPr>
      <w:r>
        <w:t>projevuje zodpovědný vztah k vlastnímu zdraví a k zdraví druhých;</w:t>
      </w:r>
    </w:p>
    <w:p w14:paraId="53AE32A4" w14:textId="77777777" w:rsidR="00CD5314" w:rsidRPr="003F2609" w:rsidRDefault="00CD5314" w:rsidP="00AA5F8B">
      <w:pPr>
        <w:pStyle w:val="Odstavecseseznamem"/>
        <w:numPr>
          <w:ilvl w:val="0"/>
          <w:numId w:val="6"/>
        </w:numPr>
        <w:ind w:left="284" w:right="74" w:hanging="215"/>
      </w:pPr>
      <w:r>
        <w:lastRenderedPageBreak/>
        <w:t>rozhoduje se na základě vlastního úsudku, odolává společenským i mediálním tlakům.</w:t>
      </w:r>
    </w:p>
    <w:p w14:paraId="5CD99AA3" w14:textId="77777777" w:rsidR="00CD5314" w:rsidRDefault="00CD5314" w:rsidP="00CD5314">
      <w:pPr>
        <w:pStyle w:val="Nadpis3"/>
      </w:pPr>
      <w:bookmarkStart w:id="20" w:name="_Toc230783668"/>
      <w:r>
        <w:t>Kompetence k občanství a udržitelnosti</w:t>
      </w:r>
      <w:bookmarkEnd w:id="20"/>
    </w:p>
    <w:p w14:paraId="230E4FFC" w14:textId="77777777" w:rsidR="00CD5314" w:rsidRDefault="00CD5314" w:rsidP="00CD5314">
      <w:r>
        <w:t>Student:</w:t>
      </w:r>
    </w:p>
    <w:p w14:paraId="771F382E" w14:textId="77777777" w:rsidR="00CD5314" w:rsidRDefault="00CD5314" w:rsidP="00AA5F8B">
      <w:pPr>
        <w:pStyle w:val="Odstavecseseznamem"/>
        <w:numPr>
          <w:ilvl w:val="0"/>
          <w:numId w:val="7"/>
        </w:numPr>
        <w:ind w:left="284" w:right="74" w:hanging="215"/>
      </w:pPr>
      <w:r>
        <w:t>informovaně zvažuje vztahy mezi svými zájmy osobními, zájmy širší skupiny, do níž patří,</w:t>
      </w:r>
    </w:p>
    <w:p w14:paraId="03BB416A" w14:textId="77777777" w:rsidR="00CD5314" w:rsidRDefault="00CD5314" w:rsidP="00AA5F8B">
      <w:pPr>
        <w:pStyle w:val="Odstavecseseznamem"/>
        <w:numPr>
          <w:ilvl w:val="0"/>
          <w:numId w:val="7"/>
        </w:numPr>
        <w:ind w:left="284" w:right="74" w:hanging="215"/>
      </w:pPr>
      <w:r>
        <w:t>a zájmy veřejnými, rozhoduje se a jedná vyváženě;</w:t>
      </w:r>
    </w:p>
    <w:p w14:paraId="41C926FF" w14:textId="77777777" w:rsidR="00CD5314" w:rsidRDefault="00CD5314" w:rsidP="00AA5F8B">
      <w:pPr>
        <w:pStyle w:val="Odstavecseseznamem"/>
        <w:numPr>
          <w:ilvl w:val="0"/>
          <w:numId w:val="7"/>
        </w:numPr>
        <w:ind w:left="284" w:right="74" w:hanging="215"/>
      </w:pPr>
      <w:r>
        <w:t>chodu společnosti a civilizace uvažuje z hlediska udržitelnosti života, rozhoduje se a jedná tak,</w:t>
      </w:r>
    </w:p>
    <w:p w14:paraId="5CE9D3E9" w14:textId="77777777" w:rsidR="00CD5314" w:rsidRDefault="00CD5314" w:rsidP="00AA5F8B">
      <w:pPr>
        <w:pStyle w:val="Odstavecseseznamem"/>
        <w:numPr>
          <w:ilvl w:val="0"/>
          <w:numId w:val="7"/>
        </w:numPr>
        <w:ind w:left="284" w:right="74" w:hanging="215"/>
      </w:pPr>
      <w:r>
        <w:t>aby neohrožoval a nepoškozoval přírodu a životní prostředí ani kulturu;</w:t>
      </w:r>
    </w:p>
    <w:p w14:paraId="1173723B" w14:textId="77777777" w:rsidR="00CD5314" w:rsidRDefault="00CD5314" w:rsidP="00AA5F8B">
      <w:pPr>
        <w:pStyle w:val="Odstavecseseznamem"/>
        <w:numPr>
          <w:ilvl w:val="0"/>
          <w:numId w:val="7"/>
        </w:numPr>
        <w:ind w:left="284" w:right="74" w:hanging="215"/>
      </w:pPr>
      <w:r>
        <w:t>respektuje různorodost hodnot, názorů, postojů a schopností ostatních lidí;</w:t>
      </w:r>
    </w:p>
    <w:p w14:paraId="14F1FA15" w14:textId="77777777" w:rsidR="00CD5314" w:rsidRDefault="00CD5314" w:rsidP="00AA5F8B">
      <w:pPr>
        <w:pStyle w:val="Odstavecseseznamem"/>
        <w:numPr>
          <w:ilvl w:val="0"/>
          <w:numId w:val="7"/>
        </w:numPr>
        <w:ind w:left="284" w:right="74" w:hanging="215"/>
      </w:pPr>
      <w:r>
        <w:t>rozšiřuje své poznání a chápání kulturních a duchovních hodnot, spoluvytváří je a chrání;</w:t>
      </w:r>
    </w:p>
    <w:p w14:paraId="2213B765" w14:textId="77777777" w:rsidR="00CD5314" w:rsidRDefault="00CD5314" w:rsidP="00AA5F8B">
      <w:pPr>
        <w:pStyle w:val="Odstavecseseznamem"/>
        <w:numPr>
          <w:ilvl w:val="0"/>
          <w:numId w:val="7"/>
        </w:numPr>
        <w:ind w:left="284" w:right="74" w:hanging="215"/>
      </w:pPr>
      <w:r>
        <w:t>promýšlí souvislosti mezi svými právy, povinnostmi a zodpovědností; k plnění svých povinností</w:t>
      </w:r>
    </w:p>
    <w:p w14:paraId="696F6745" w14:textId="77777777" w:rsidR="00CD5314" w:rsidRDefault="00CD5314" w:rsidP="00AA5F8B">
      <w:pPr>
        <w:pStyle w:val="Odstavecseseznamem"/>
        <w:numPr>
          <w:ilvl w:val="0"/>
          <w:numId w:val="7"/>
        </w:numPr>
        <w:ind w:left="284" w:right="74" w:hanging="215"/>
      </w:pPr>
      <w:r>
        <w:t>přistupuje zodpovědně a tvořivě, hájí svá práva i práva jiných, vystupuje proti jejich potlačování</w:t>
      </w:r>
    </w:p>
    <w:p w14:paraId="71D9AA24" w14:textId="77777777" w:rsidR="00CD5314" w:rsidRDefault="00CD5314" w:rsidP="00AA5F8B">
      <w:pPr>
        <w:pStyle w:val="Odstavecseseznamem"/>
        <w:numPr>
          <w:ilvl w:val="0"/>
          <w:numId w:val="7"/>
        </w:numPr>
        <w:ind w:left="284" w:right="74" w:hanging="215"/>
      </w:pPr>
      <w:r>
        <w:t>a spoluvytváří podmínky pro jejich naplňování;</w:t>
      </w:r>
    </w:p>
    <w:p w14:paraId="46610C62" w14:textId="77777777" w:rsidR="00CD5314" w:rsidRDefault="00CD5314" w:rsidP="00AA5F8B">
      <w:pPr>
        <w:pStyle w:val="Odstavecseseznamem"/>
        <w:numPr>
          <w:ilvl w:val="0"/>
          <w:numId w:val="7"/>
        </w:numPr>
        <w:ind w:left="284" w:right="74" w:hanging="215"/>
      </w:pPr>
      <w:r>
        <w:t>chová se informovaně a zodpovědně v krizových situacích a v situacích ohrožujících život a zdraví,</w:t>
      </w:r>
    </w:p>
    <w:p w14:paraId="1424D542" w14:textId="77777777" w:rsidR="00CD5314" w:rsidRDefault="00CD5314" w:rsidP="00AA5F8B">
      <w:pPr>
        <w:pStyle w:val="Odstavecseseznamem"/>
        <w:numPr>
          <w:ilvl w:val="0"/>
          <w:numId w:val="7"/>
        </w:numPr>
        <w:ind w:left="284" w:right="74" w:hanging="215"/>
      </w:pPr>
      <w:r>
        <w:t>poskytne ostatním pomoc;</w:t>
      </w:r>
    </w:p>
    <w:p w14:paraId="64160DA8" w14:textId="77777777" w:rsidR="00CD5314" w:rsidRDefault="00CD5314" w:rsidP="00AA5F8B">
      <w:pPr>
        <w:pStyle w:val="Odstavecseseznamem"/>
        <w:numPr>
          <w:ilvl w:val="0"/>
          <w:numId w:val="7"/>
        </w:numPr>
        <w:ind w:left="284" w:right="74" w:hanging="215"/>
      </w:pPr>
      <w:r>
        <w:t>posuzuje události a vývoj veřejného života, sleduje, co se děje v jeho bydlišti a okolí, zaujímá a obhajuje</w:t>
      </w:r>
    </w:p>
    <w:p w14:paraId="3D16C737" w14:textId="77777777" w:rsidR="00CD5314" w:rsidRPr="003F2609" w:rsidRDefault="00CD5314" w:rsidP="00AA5F8B">
      <w:pPr>
        <w:pStyle w:val="Odstavecseseznamem"/>
        <w:numPr>
          <w:ilvl w:val="0"/>
          <w:numId w:val="7"/>
        </w:numPr>
        <w:ind w:left="284" w:right="74" w:hanging="215"/>
      </w:pPr>
      <w:r>
        <w:t>informovaná stanoviska a jedná k obecnému prospěchu podle nejlepšího svědomí.</w:t>
      </w:r>
    </w:p>
    <w:p w14:paraId="2DE55303" w14:textId="77777777" w:rsidR="00CD5314" w:rsidRDefault="00CD5314" w:rsidP="00CD5314">
      <w:pPr>
        <w:pStyle w:val="Nadpis3"/>
      </w:pPr>
      <w:bookmarkStart w:id="21" w:name="_Toc230783669"/>
      <w:r>
        <w:t>Kompetence k podnikavosti a pracovní</w:t>
      </w:r>
      <w:bookmarkEnd w:id="21"/>
    </w:p>
    <w:p w14:paraId="51AE5F3F" w14:textId="77777777" w:rsidR="00CD5314" w:rsidRDefault="00CD5314" w:rsidP="00CD5314">
      <w:r>
        <w:t>Student:</w:t>
      </w:r>
    </w:p>
    <w:p w14:paraId="2988E6D4" w14:textId="77777777" w:rsidR="00CD5314" w:rsidRDefault="00CD5314" w:rsidP="00AA5F8B">
      <w:pPr>
        <w:pStyle w:val="Odstavecseseznamem"/>
        <w:numPr>
          <w:ilvl w:val="0"/>
          <w:numId w:val="8"/>
        </w:numPr>
        <w:ind w:left="426" w:hanging="284"/>
      </w:pPr>
      <w:r>
        <w:t>cílevědomě, zodpovědně a s ohledem na své potřeby, osobní předpoklady a možnosti se rozhoduje</w:t>
      </w:r>
    </w:p>
    <w:p w14:paraId="040C1EEC" w14:textId="77777777" w:rsidR="00CD5314" w:rsidRDefault="00CD5314" w:rsidP="00AA5F8B">
      <w:pPr>
        <w:pStyle w:val="Odstavecseseznamem"/>
        <w:numPr>
          <w:ilvl w:val="0"/>
          <w:numId w:val="8"/>
        </w:numPr>
        <w:ind w:left="426" w:hanging="284"/>
      </w:pPr>
      <w:r>
        <w:t>dalším vzdělávání a budoucím profesním zaměření;</w:t>
      </w:r>
    </w:p>
    <w:p w14:paraId="600AF749" w14:textId="77777777" w:rsidR="00CD5314" w:rsidRDefault="00CD5314" w:rsidP="00AA5F8B">
      <w:pPr>
        <w:pStyle w:val="Odstavecseseznamem"/>
        <w:numPr>
          <w:ilvl w:val="0"/>
          <w:numId w:val="8"/>
        </w:numPr>
        <w:ind w:left="426" w:hanging="284"/>
      </w:pPr>
      <w:r>
        <w:t>rozvíjí svůj osobní i odborný potenciál, rozpoznává a využívá příležitosti pro svůj rozvoj</w:t>
      </w:r>
    </w:p>
    <w:p w14:paraId="1FBD8429" w14:textId="77777777" w:rsidR="00CD5314" w:rsidRDefault="00CD5314" w:rsidP="00AA5F8B">
      <w:pPr>
        <w:pStyle w:val="Odstavecseseznamem"/>
        <w:numPr>
          <w:ilvl w:val="0"/>
          <w:numId w:val="8"/>
        </w:numPr>
        <w:ind w:left="426" w:hanging="284"/>
      </w:pPr>
      <w:r>
        <w:t>v osobním a profesním životě;</w:t>
      </w:r>
    </w:p>
    <w:p w14:paraId="4483EE2A" w14:textId="77777777" w:rsidR="00CD5314" w:rsidRDefault="00CD5314" w:rsidP="00AA5F8B">
      <w:pPr>
        <w:pStyle w:val="Odstavecseseznamem"/>
        <w:numPr>
          <w:ilvl w:val="0"/>
          <w:numId w:val="8"/>
        </w:numPr>
        <w:ind w:left="426" w:hanging="284"/>
      </w:pPr>
      <w:r>
        <w:t>uplatňuje proaktivní přístup, vlastní iniciativu a tvořivost, vítá a podporuje inovace;</w:t>
      </w:r>
    </w:p>
    <w:p w14:paraId="14548FDC" w14:textId="77777777" w:rsidR="00CD5314" w:rsidRDefault="00CD5314" w:rsidP="00AA5F8B">
      <w:pPr>
        <w:pStyle w:val="Odstavecseseznamem"/>
        <w:numPr>
          <w:ilvl w:val="0"/>
          <w:numId w:val="8"/>
        </w:numPr>
        <w:ind w:left="426" w:hanging="284"/>
      </w:pPr>
      <w:r>
        <w:t>získává a kriticky vyhodnocuje informace o vzdělávacích a pracovních příležitostech, využívá dostupné</w:t>
      </w:r>
    </w:p>
    <w:p w14:paraId="0B1FB328" w14:textId="77777777" w:rsidR="00CD5314" w:rsidRDefault="00CD5314" w:rsidP="00AA5F8B">
      <w:pPr>
        <w:pStyle w:val="Odstavecseseznamem"/>
        <w:numPr>
          <w:ilvl w:val="0"/>
          <w:numId w:val="8"/>
        </w:numPr>
        <w:ind w:left="426" w:hanging="284"/>
      </w:pPr>
      <w:r>
        <w:t>zdroje a informace při plánování a realizaci aktivit;</w:t>
      </w:r>
    </w:p>
    <w:p w14:paraId="5A28BCE7" w14:textId="77777777" w:rsidR="00CD5314" w:rsidRDefault="00CD5314" w:rsidP="00AA5F8B">
      <w:pPr>
        <w:pStyle w:val="Odstavecseseznamem"/>
        <w:numPr>
          <w:ilvl w:val="0"/>
          <w:numId w:val="8"/>
        </w:numPr>
        <w:ind w:left="426" w:hanging="284"/>
      </w:pPr>
      <w:r>
        <w:t>usiluje o dosažení stanovených cílů, průběžně reviduje a kriticky hodnotí dosažené výsledky,</w:t>
      </w:r>
    </w:p>
    <w:p w14:paraId="67E3CCAC" w14:textId="77777777" w:rsidR="00CD5314" w:rsidRDefault="00CD5314" w:rsidP="00AA5F8B">
      <w:pPr>
        <w:pStyle w:val="Odstavecseseznamem"/>
        <w:numPr>
          <w:ilvl w:val="0"/>
          <w:numId w:val="8"/>
        </w:numPr>
        <w:ind w:left="426" w:hanging="284"/>
      </w:pPr>
      <w:r>
        <w:t>koriguje další činnost s ohledem na stanovený cíl; dokončuje zahájené aktivity,</w:t>
      </w:r>
    </w:p>
    <w:p w14:paraId="292FCBC3" w14:textId="77777777" w:rsidR="00CD5314" w:rsidRDefault="00CD5314" w:rsidP="00AA5F8B">
      <w:pPr>
        <w:pStyle w:val="Odstavecseseznamem"/>
        <w:numPr>
          <w:ilvl w:val="0"/>
          <w:numId w:val="8"/>
        </w:numPr>
        <w:ind w:left="426" w:hanging="284"/>
      </w:pPr>
      <w:r>
        <w:t>motivuje se k dosahování úspěchu;</w:t>
      </w:r>
    </w:p>
    <w:p w14:paraId="29A8B32F" w14:textId="77777777" w:rsidR="00CD5314" w:rsidRDefault="00CD5314" w:rsidP="00AA5F8B">
      <w:pPr>
        <w:pStyle w:val="Odstavecseseznamem"/>
        <w:numPr>
          <w:ilvl w:val="0"/>
          <w:numId w:val="8"/>
        </w:numPr>
        <w:ind w:left="426" w:hanging="284"/>
      </w:pPr>
      <w:r>
        <w:t>posuzuje a kriticky hodnotí rizika související s rozhodováním v reálných životních situacích a v případě</w:t>
      </w:r>
    </w:p>
    <w:p w14:paraId="47EEE685" w14:textId="77777777" w:rsidR="00CD5314" w:rsidRDefault="00CD5314" w:rsidP="00AA5F8B">
      <w:pPr>
        <w:pStyle w:val="Odstavecseseznamem"/>
        <w:numPr>
          <w:ilvl w:val="0"/>
          <w:numId w:val="8"/>
        </w:numPr>
        <w:ind w:left="426" w:hanging="284"/>
      </w:pPr>
      <w:r>
        <w:t>nezbytnosti je připraven tato rizika nést;</w:t>
      </w:r>
    </w:p>
    <w:p w14:paraId="330E4AFE" w14:textId="77777777" w:rsidR="00CD5314" w:rsidRDefault="00CD5314" w:rsidP="00AA5F8B">
      <w:pPr>
        <w:pStyle w:val="Odstavecseseznamem"/>
        <w:numPr>
          <w:ilvl w:val="0"/>
          <w:numId w:val="8"/>
        </w:numPr>
        <w:ind w:left="426" w:hanging="284"/>
      </w:pPr>
      <w:r>
        <w:t>chápe podstatu a principy podnikání, zvažuje jeho možná rizika, vyhledává a kriticky posuzuje</w:t>
      </w:r>
    </w:p>
    <w:p w14:paraId="465FC179" w14:textId="77777777" w:rsidR="00CD5314" w:rsidRDefault="00CD5314" w:rsidP="00AA5F8B">
      <w:pPr>
        <w:pStyle w:val="Odstavecseseznamem"/>
        <w:numPr>
          <w:ilvl w:val="0"/>
          <w:numId w:val="8"/>
        </w:numPr>
        <w:ind w:left="426" w:hanging="284"/>
      </w:pPr>
      <w:r>
        <w:t>příležitosti k uskutečnění podnikatelského záměru s ohledem na své předpoklady, realitu tržního</w:t>
      </w:r>
    </w:p>
    <w:p w14:paraId="628E1892" w14:textId="77777777" w:rsidR="00CD5314" w:rsidRPr="003F2609" w:rsidRDefault="00CD5314" w:rsidP="00AA5F8B">
      <w:pPr>
        <w:pStyle w:val="Odstavecseseznamem"/>
        <w:numPr>
          <w:ilvl w:val="0"/>
          <w:numId w:val="8"/>
        </w:numPr>
        <w:ind w:left="426" w:hanging="284"/>
      </w:pPr>
      <w:r>
        <w:lastRenderedPageBreak/>
        <w:t>prostředí a další faktory.</w:t>
      </w:r>
    </w:p>
    <w:p w14:paraId="00517C2C" w14:textId="77777777" w:rsidR="00CD5314" w:rsidRDefault="00CD5314" w:rsidP="00CD5314">
      <w:pPr>
        <w:pStyle w:val="Nadpis3"/>
      </w:pPr>
      <w:bookmarkStart w:id="22" w:name="_Toc230783670"/>
      <w:r>
        <w:t>Kompetence k řešení problémů</w:t>
      </w:r>
      <w:bookmarkEnd w:id="22"/>
    </w:p>
    <w:p w14:paraId="5115635F" w14:textId="77777777" w:rsidR="00CD5314" w:rsidRDefault="00CD5314" w:rsidP="00CD5314">
      <w:r>
        <w:t>Student:</w:t>
      </w:r>
    </w:p>
    <w:p w14:paraId="3C9226FA" w14:textId="77777777" w:rsidR="00CD5314" w:rsidRDefault="00CD5314" w:rsidP="00AA5F8B">
      <w:pPr>
        <w:pStyle w:val="Odstavecseseznamem"/>
        <w:numPr>
          <w:ilvl w:val="0"/>
          <w:numId w:val="5"/>
        </w:numPr>
        <w:ind w:left="426" w:hanging="284"/>
      </w:pPr>
      <w:r>
        <w:t>rozpozná problém, objasní jeho podstatu, rozčlení ho na části;</w:t>
      </w:r>
    </w:p>
    <w:p w14:paraId="4DEE2986" w14:textId="77777777" w:rsidR="00CD5314" w:rsidRDefault="00CD5314" w:rsidP="00AA5F8B">
      <w:pPr>
        <w:pStyle w:val="Odstavecseseznamem"/>
        <w:numPr>
          <w:ilvl w:val="0"/>
          <w:numId w:val="5"/>
        </w:numPr>
        <w:ind w:left="426" w:hanging="284"/>
      </w:pPr>
      <w:r>
        <w:t>vytváří hypotézy, navrhuje postupné kroky, zvažuje využití různých postupů při řešení problému nebo</w:t>
      </w:r>
    </w:p>
    <w:p w14:paraId="44BBD850" w14:textId="77777777" w:rsidR="00CD5314" w:rsidRDefault="00CD5314" w:rsidP="00AA5F8B">
      <w:pPr>
        <w:pStyle w:val="Odstavecseseznamem"/>
        <w:numPr>
          <w:ilvl w:val="0"/>
          <w:numId w:val="5"/>
        </w:numPr>
        <w:ind w:left="426" w:hanging="284"/>
      </w:pPr>
      <w:r>
        <w:t>ověřování hypotézy;</w:t>
      </w:r>
    </w:p>
    <w:p w14:paraId="75665EB5" w14:textId="77777777" w:rsidR="00CD5314" w:rsidRDefault="00CD5314" w:rsidP="00AA5F8B">
      <w:pPr>
        <w:pStyle w:val="Odstavecseseznamem"/>
        <w:numPr>
          <w:ilvl w:val="0"/>
          <w:numId w:val="5"/>
        </w:numPr>
        <w:ind w:left="426" w:hanging="284"/>
      </w:pPr>
      <w:r>
        <w:t>uplatňuje při řešení problémů vhodné metody a dříve získané vědomosti a dovednosti, kromě</w:t>
      </w:r>
    </w:p>
    <w:p w14:paraId="734C4A4D" w14:textId="77777777" w:rsidR="00CD5314" w:rsidRDefault="00CD5314" w:rsidP="00AA5F8B">
      <w:pPr>
        <w:pStyle w:val="Odstavecseseznamem"/>
        <w:numPr>
          <w:ilvl w:val="0"/>
          <w:numId w:val="5"/>
        </w:numPr>
        <w:ind w:left="426" w:hanging="284"/>
      </w:pPr>
      <w:r>
        <w:t>analytického a kritického myšlení využívá i myšlení tvořivé s použitím představivosti a intuice;</w:t>
      </w:r>
    </w:p>
    <w:p w14:paraId="50CB5240" w14:textId="77777777" w:rsidR="00CD5314" w:rsidRDefault="00CD5314" w:rsidP="00AA5F8B">
      <w:pPr>
        <w:pStyle w:val="Odstavecseseznamem"/>
        <w:numPr>
          <w:ilvl w:val="0"/>
          <w:numId w:val="5"/>
        </w:numPr>
        <w:ind w:left="426" w:hanging="284"/>
      </w:pPr>
      <w:r>
        <w:t>kriticky interpretuje získané poznatky a zjištění a ověřuje je, pro své tvrzení nachází argumenty</w:t>
      </w:r>
    </w:p>
    <w:p w14:paraId="231F38D8" w14:textId="77777777" w:rsidR="00CD5314" w:rsidRDefault="00CD5314" w:rsidP="00AA5F8B">
      <w:pPr>
        <w:pStyle w:val="Odstavecseseznamem"/>
        <w:numPr>
          <w:ilvl w:val="0"/>
          <w:numId w:val="5"/>
        </w:numPr>
        <w:ind w:left="426" w:hanging="284"/>
      </w:pPr>
      <w:r>
        <w:t>a důkazy, formuluje a obhajuje podložené závěry;</w:t>
      </w:r>
    </w:p>
    <w:p w14:paraId="7FD476E7" w14:textId="77777777" w:rsidR="00CD5314" w:rsidRDefault="00CD5314" w:rsidP="00AA5F8B">
      <w:pPr>
        <w:pStyle w:val="Odstavecseseznamem"/>
        <w:numPr>
          <w:ilvl w:val="0"/>
          <w:numId w:val="5"/>
        </w:numPr>
        <w:ind w:left="426" w:hanging="284"/>
      </w:pPr>
      <w:r>
        <w:t>je otevřený k využití různých postupů při řešení problémů, nahlíží problém z různých stran;</w:t>
      </w:r>
    </w:p>
    <w:p w14:paraId="14E28437" w14:textId="77777777" w:rsidR="00CD5314" w:rsidRPr="003F2609" w:rsidRDefault="00CD5314" w:rsidP="00AA5F8B">
      <w:pPr>
        <w:pStyle w:val="Odstavecseseznamem"/>
        <w:numPr>
          <w:ilvl w:val="0"/>
          <w:numId w:val="5"/>
        </w:numPr>
        <w:ind w:left="426" w:hanging="284"/>
      </w:pPr>
      <w:r>
        <w:t>zvažuje možné klady a zápory jednotlivých variant řešení, včetně posouzení jejich rizik a důsledků.</w:t>
      </w:r>
    </w:p>
    <w:p w14:paraId="50F6F50A" w14:textId="77777777" w:rsidR="00CD5314" w:rsidRDefault="00CD5314" w:rsidP="00CD5314">
      <w:pPr>
        <w:pStyle w:val="Nadpis3"/>
      </w:pPr>
      <w:bookmarkStart w:id="23" w:name="_Toc230783671"/>
      <w:r>
        <w:t>Kompetence kulturní</w:t>
      </w:r>
      <w:bookmarkEnd w:id="23"/>
    </w:p>
    <w:p w14:paraId="2D237047" w14:textId="77777777" w:rsidR="00CD5314" w:rsidRDefault="00CD5314" w:rsidP="00CD5314">
      <w:r>
        <w:t>Student:</w:t>
      </w:r>
    </w:p>
    <w:p w14:paraId="43971FFF" w14:textId="77777777" w:rsidR="00CD5314" w:rsidRDefault="00CD5314" w:rsidP="00AA5F8B">
      <w:pPr>
        <w:pStyle w:val="Odstavecseseznamem"/>
        <w:numPr>
          <w:ilvl w:val="0"/>
          <w:numId w:val="10"/>
        </w:numPr>
        <w:ind w:left="426" w:hanging="284"/>
      </w:pPr>
      <w:r w:rsidRPr="003F2609">
        <w:t>jednat odpovědně, samostatně a iniciativně nejen ve vlastním zájmu, ale i ve veřejném zájmu;</w:t>
      </w:r>
    </w:p>
    <w:p w14:paraId="17B34910" w14:textId="77777777" w:rsidR="00CD5314" w:rsidRDefault="00CD5314" w:rsidP="00AA5F8B">
      <w:pPr>
        <w:pStyle w:val="Odstavecseseznamem"/>
        <w:numPr>
          <w:ilvl w:val="0"/>
          <w:numId w:val="10"/>
        </w:numPr>
        <w:ind w:left="426" w:hanging="284"/>
      </w:pPr>
      <w:r w:rsidRPr="003F2609">
        <w:t xml:space="preserve">dodržovat zákony, respektovat práva a osobnost druhých lidí (popř. jejich kulturní specifika), vystupovat proti nesnášenlivosti, xenofobii a diskriminaci; </w:t>
      </w:r>
    </w:p>
    <w:p w14:paraId="5406B2F8" w14:textId="77777777" w:rsidR="00CD5314" w:rsidRDefault="00CD5314" w:rsidP="00AA5F8B">
      <w:pPr>
        <w:pStyle w:val="Odstavecseseznamem"/>
        <w:numPr>
          <w:ilvl w:val="0"/>
          <w:numId w:val="10"/>
        </w:numPr>
        <w:ind w:left="426" w:hanging="284"/>
      </w:pPr>
      <w:r w:rsidRPr="003F2609">
        <w:t xml:space="preserve">jednat v souladu s morálními principy a zásadami společenského chování, přispívat k uplatňování hodnot demokracie; </w:t>
      </w:r>
    </w:p>
    <w:p w14:paraId="200CAADD" w14:textId="77777777" w:rsidR="00CD5314" w:rsidRDefault="00CD5314" w:rsidP="00AA5F8B">
      <w:pPr>
        <w:pStyle w:val="Odstavecseseznamem"/>
        <w:numPr>
          <w:ilvl w:val="0"/>
          <w:numId w:val="10"/>
        </w:numPr>
        <w:ind w:left="426" w:hanging="284"/>
      </w:pPr>
      <w:r w:rsidRPr="003F2609">
        <w:t xml:space="preserve">uvědomovat si – v rámci plurality a multikulturního soužití – vlastní kulturní, národní a osobnostní identitu, přistupovat s aktivní tolerancí k identitě druhých; </w:t>
      </w:r>
    </w:p>
    <w:p w14:paraId="2103A0CD" w14:textId="77777777" w:rsidR="00CD5314" w:rsidRDefault="00CD5314" w:rsidP="00AA5F8B">
      <w:pPr>
        <w:pStyle w:val="Odstavecseseznamem"/>
        <w:numPr>
          <w:ilvl w:val="0"/>
          <w:numId w:val="10"/>
        </w:numPr>
        <w:ind w:left="426" w:hanging="284"/>
      </w:pPr>
      <w:r w:rsidRPr="003F2609">
        <w:t xml:space="preserve">zajímat se aktivně o politické a společenské dění u nás a ve světě; </w:t>
      </w:r>
    </w:p>
    <w:p w14:paraId="233C9B03" w14:textId="77777777" w:rsidR="00CD5314" w:rsidRDefault="00CD5314" w:rsidP="00AA5F8B">
      <w:pPr>
        <w:pStyle w:val="Odstavecseseznamem"/>
        <w:numPr>
          <w:ilvl w:val="0"/>
          <w:numId w:val="10"/>
        </w:numPr>
        <w:ind w:left="426" w:hanging="284"/>
      </w:pPr>
      <w:r w:rsidRPr="003F2609">
        <w:t xml:space="preserve">chápat význam životního prostředí pro člověka a jednat v duchu udržitelného rozvoje; </w:t>
      </w:r>
    </w:p>
    <w:p w14:paraId="671380F4" w14:textId="77777777" w:rsidR="00CD5314" w:rsidRDefault="00CD5314" w:rsidP="00AA5F8B">
      <w:pPr>
        <w:pStyle w:val="Odstavecseseznamem"/>
        <w:numPr>
          <w:ilvl w:val="0"/>
          <w:numId w:val="10"/>
        </w:numPr>
        <w:ind w:left="426" w:hanging="284"/>
      </w:pPr>
      <w:r w:rsidRPr="003F2609">
        <w:t xml:space="preserve">uznávat hodnotu života, uvědomovat si odpovědnost za vlastní život a spoluodpovědnost při zabezpečování ochrany života a zdraví ostatních; </w:t>
      </w:r>
    </w:p>
    <w:p w14:paraId="7246F9B0" w14:textId="77777777" w:rsidR="00CD5314" w:rsidRDefault="00CD5314" w:rsidP="00AA5F8B">
      <w:pPr>
        <w:pStyle w:val="Odstavecseseznamem"/>
        <w:numPr>
          <w:ilvl w:val="0"/>
          <w:numId w:val="10"/>
        </w:numPr>
        <w:ind w:left="426" w:hanging="284"/>
      </w:pPr>
      <w:r w:rsidRPr="003F2609">
        <w:t xml:space="preserve">uznávat tradice a hodnoty svého národa, chápat jeho minulost i současnost v evropském a světovém kontextu; </w:t>
      </w:r>
    </w:p>
    <w:p w14:paraId="27E5C81B" w14:textId="77777777" w:rsidR="00CD5314" w:rsidRPr="003F2609" w:rsidRDefault="00CD5314" w:rsidP="00AA5F8B">
      <w:pPr>
        <w:pStyle w:val="Odstavecseseznamem"/>
        <w:numPr>
          <w:ilvl w:val="0"/>
          <w:numId w:val="10"/>
        </w:numPr>
        <w:ind w:left="426" w:hanging="284"/>
      </w:pPr>
      <w:r w:rsidRPr="003F2609">
        <w:t>podporovat hodnoty místní, národní, evropské i světové kultury a mít k nim vytvořen pozitivní vztah.</w:t>
      </w:r>
    </w:p>
    <w:p w14:paraId="353A6E54" w14:textId="77777777" w:rsidR="00CD5314" w:rsidRDefault="00CD5314" w:rsidP="00CD5314">
      <w:pPr>
        <w:pStyle w:val="Nadpis3"/>
      </w:pPr>
      <w:bookmarkStart w:id="24" w:name="_Toc230783672"/>
      <w:r>
        <w:t>Kompetence digitální</w:t>
      </w:r>
      <w:bookmarkEnd w:id="24"/>
    </w:p>
    <w:p w14:paraId="1DA7610A" w14:textId="77777777" w:rsidR="00CD5314" w:rsidRDefault="00CD5314" w:rsidP="00CD5314">
      <w:r>
        <w:t>Student:</w:t>
      </w:r>
    </w:p>
    <w:p w14:paraId="39426BEA" w14:textId="77777777" w:rsidR="00CD5314" w:rsidRDefault="00CD5314" w:rsidP="00AA5F8B">
      <w:pPr>
        <w:pStyle w:val="Odstavecseseznamem"/>
        <w:numPr>
          <w:ilvl w:val="0"/>
          <w:numId w:val="11"/>
        </w:numPr>
        <w:ind w:left="426" w:hanging="284"/>
      </w:pPr>
      <w:r w:rsidRPr="00A96F4A">
        <w:t xml:space="preserve">pracovat s osobním počítačem a dalšími prostředky informačních a komunikačních technologií; </w:t>
      </w:r>
    </w:p>
    <w:p w14:paraId="4432BB16" w14:textId="77777777" w:rsidR="00CD5314" w:rsidRDefault="00CD5314" w:rsidP="00AA5F8B">
      <w:pPr>
        <w:pStyle w:val="Odstavecseseznamem"/>
        <w:numPr>
          <w:ilvl w:val="0"/>
          <w:numId w:val="11"/>
        </w:numPr>
        <w:ind w:left="426" w:hanging="284"/>
      </w:pPr>
      <w:r w:rsidRPr="00A96F4A">
        <w:t xml:space="preserve">pracovat s běžným základním a aplikačním programovým vybavením; </w:t>
      </w:r>
    </w:p>
    <w:p w14:paraId="694014FB" w14:textId="77777777" w:rsidR="00CD5314" w:rsidRDefault="00CD5314" w:rsidP="00AA5F8B">
      <w:pPr>
        <w:pStyle w:val="Odstavecseseznamem"/>
        <w:numPr>
          <w:ilvl w:val="0"/>
          <w:numId w:val="11"/>
        </w:numPr>
        <w:ind w:left="426" w:hanging="284"/>
      </w:pPr>
      <w:r w:rsidRPr="00A96F4A">
        <w:t xml:space="preserve">učit se používat nové aplikace; </w:t>
      </w:r>
    </w:p>
    <w:p w14:paraId="5A71C0CA" w14:textId="77777777" w:rsidR="00CD5314" w:rsidRDefault="00CD5314" w:rsidP="00AA5F8B">
      <w:pPr>
        <w:pStyle w:val="Odstavecseseznamem"/>
        <w:numPr>
          <w:ilvl w:val="0"/>
          <w:numId w:val="11"/>
        </w:numPr>
        <w:ind w:left="426" w:hanging="284"/>
      </w:pPr>
      <w:r w:rsidRPr="00A96F4A">
        <w:lastRenderedPageBreak/>
        <w:t xml:space="preserve">komunikovat elektronickou poštou a využívat další prostředky online a offline komunikace; </w:t>
      </w:r>
    </w:p>
    <w:p w14:paraId="58FDFCE4" w14:textId="77777777" w:rsidR="00CD5314" w:rsidRDefault="00CD5314" w:rsidP="00AA5F8B">
      <w:pPr>
        <w:pStyle w:val="Odstavecseseznamem"/>
        <w:numPr>
          <w:ilvl w:val="0"/>
          <w:numId w:val="11"/>
        </w:numPr>
        <w:ind w:left="426" w:hanging="284"/>
      </w:pPr>
      <w:r w:rsidRPr="00A96F4A">
        <w:t xml:space="preserve">získávat informace z otevřených zdrojů, zejména pak s využitím celosvětové sítě Internet; </w:t>
      </w:r>
    </w:p>
    <w:p w14:paraId="22DBAC2B" w14:textId="77777777" w:rsidR="00CD5314" w:rsidRDefault="00CD5314" w:rsidP="00AA5F8B">
      <w:pPr>
        <w:pStyle w:val="Odstavecseseznamem"/>
        <w:numPr>
          <w:ilvl w:val="0"/>
          <w:numId w:val="11"/>
        </w:numPr>
        <w:ind w:left="426" w:hanging="284"/>
      </w:pPr>
      <w:r w:rsidRPr="00A96F4A">
        <w:t xml:space="preserve">pracovat s informacemi z různých zdrojů nesenými na různých médiích (tištěných, elektronických, audiovizuálních), a komunikačních technologií; a to i s využitím prostředků informačních </w:t>
      </w:r>
    </w:p>
    <w:p w14:paraId="6068B254" w14:textId="77777777" w:rsidR="00CD5314" w:rsidRDefault="00CD5314" w:rsidP="00AA5F8B">
      <w:pPr>
        <w:pStyle w:val="Odstavecseseznamem"/>
        <w:numPr>
          <w:ilvl w:val="0"/>
          <w:numId w:val="11"/>
        </w:numPr>
        <w:ind w:left="426" w:hanging="284"/>
      </w:pPr>
      <w:r w:rsidRPr="00A96F4A">
        <w:t>uvědomovat si nutnost posuzovat rozdílnou věrohodnost různých informačních zdrojů a kriticky přistupovat k získaným informacím, být mediálně gramotní.</w:t>
      </w:r>
    </w:p>
    <w:p w14:paraId="38B3A476" w14:textId="77777777" w:rsidR="00CD5314" w:rsidRPr="00CD5314" w:rsidRDefault="00CD5314" w:rsidP="00CD5314"/>
    <w:p w14:paraId="0B3DB44E" w14:textId="7DB252AB" w:rsidR="000A44CE" w:rsidRDefault="000A44CE" w:rsidP="000A44CE">
      <w:pPr>
        <w:pStyle w:val="Nadpis2"/>
      </w:pPr>
      <w:bookmarkStart w:id="25" w:name="_Toc238318381"/>
      <w:r>
        <w:t>podpora studentu se speciální vzdělávacími potřebami</w:t>
      </w:r>
      <w:bookmarkEnd w:id="25"/>
    </w:p>
    <w:p w14:paraId="4785E3EB" w14:textId="77777777" w:rsidR="005833D4" w:rsidRPr="00BE0A3C" w:rsidRDefault="005833D4" w:rsidP="005833D4">
      <w:pPr>
        <w:spacing w:after="160"/>
        <w:rPr>
          <w:szCs w:val="24"/>
        </w:rPr>
      </w:pPr>
      <w:r w:rsidRPr="00BE0A3C">
        <w:rPr>
          <w:szCs w:val="24"/>
        </w:rPr>
        <w:t>Škola vytváří podmínky pro vzdělávání žáků se speciálními vzdělávacími potřebami v souladu se školským zákonem a doporučeními školských poradenských zařízení.</w:t>
      </w:r>
    </w:p>
    <w:p w14:paraId="3F9F6DAB" w14:textId="77777777" w:rsidR="008D2729" w:rsidRDefault="008D2729" w:rsidP="008D2729">
      <w:bookmarkStart w:id="26" w:name="_Toc238318382"/>
      <w:r>
        <w:t>Za studenty se speciálními vzdělávacími potřebami jsou považováni studenti se zdravotním postižením (tělesným, zrakovým, sluchovým, mentálním, autismem, vadami řeči, souběžným postižením více vadami a vývojovými poruchami učení nebo chování), studenti se zdravotním znevýhodněním (zdravotním oslabením, dlouhodobým onemocněním a lehčími zdravotními poruchami vedoucími k poruchám učení a chování) a studenti se sociálním znevýhodněním (z rodinného prostředí s nízkým sociálně-kulturním postavením, ohrožení sociálně-patologickými jevy, s nařízenou ústavní výchovou nebo uloženou ochrannou výchovou a studenti v postavení azylantů a účastníků řízení o udělení azylu).</w:t>
      </w:r>
    </w:p>
    <w:p w14:paraId="623EFCB4" w14:textId="77777777" w:rsidR="008D2729" w:rsidRDefault="008D2729" w:rsidP="008D2729">
      <w:r>
        <w:t>Záměrem vzdělávání studentů se zdravotním postižením a zdravotním znevýhodněním, u kterých je předpoklad dalšího studia, je jejich zapojení do vzdělávání na lyceu a do následného studia na vysoké škole.</w:t>
      </w:r>
    </w:p>
    <w:p w14:paraId="25717F73" w14:textId="77777777" w:rsidR="008D2729" w:rsidRDefault="008D2729" w:rsidP="008D2729">
      <w:pPr>
        <w:pStyle w:val="Nadpis3"/>
      </w:pPr>
      <w:bookmarkStart w:id="27" w:name="_Toc230783675"/>
      <w:r w:rsidRPr="0051722C">
        <w:t xml:space="preserve">Vzdělávání </w:t>
      </w:r>
      <w:r>
        <w:t>studentů</w:t>
      </w:r>
      <w:r w:rsidRPr="0051722C">
        <w:t xml:space="preserve"> se zdravotním postižením a zdravotním znevýhodněním</w:t>
      </w:r>
      <w:bookmarkEnd w:id="27"/>
    </w:p>
    <w:p w14:paraId="0E333480" w14:textId="77777777" w:rsidR="008D2729" w:rsidRDefault="008D2729" w:rsidP="008D2729">
      <w:r>
        <w:t>Vzdělávání studentů se zdravotním postižením a zdravotním znevýhodněním se uskutečňuje:</w:t>
      </w:r>
    </w:p>
    <w:p w14:paraId="5D71BE2F" w14:textId="77777777" w:rsidR="008D2729" w:rsidRDefault="008D2729" w:rsidP="008D2729">
      <w:pPr>
        <w:pStyle w:val="Odstavecseseznamem"/>
        <w:numPr>
          <w:ilvl w:val="0"/>
          <w:numId w:val="43"/>
        </w:numPr>
      </w:pPr>
      <w:r>
        <w:t>ve školách samostatně zřízených pro tyto žáky;</w:t>
      </w:r>
    </w:p>
    <w:p w14:paraId="6F99E6F1" w14:textId="77777777" w:rsidR="008D2729" w:rsidRDefault="008D2729" w:rsidP="008D2729">
      <w:pPr>
        <w:pStyle w:val="Odstavecseseznamem"/>
        <w:numPr>
          <w:ilvl w:val="0"/>
          <w:numId w:val="43"/>
        </w:numPr>
      </w:pPr>
      <w:r>
        <w:t>v samostatných třídách, odděleních nebo studijních skupinách s upravenými vzdělávacími programy;</w:t>
      </w:r>
    </w:p>
    <w:p w14:paraId="7E3D8B88" w14:textId="77777777" w:rsidR="008D2729" w:rsidRDefault="008D2729" w:rsidP="008D2729">
      <w:pPr>
        <w:pStyle w:val="Odstavecseseznamem"/>
        <w:numPr>
          <w:ilvl w:val="0"/>
          <w:numId w:val="43"/>
        </w:numPr>
      </w:pPr>
      <w:r>
        <w:t>formou individuální integrace do běžných tříd.</w:t>
      </w:r>
    </w:p>
    <w:p w14:paraId="1A1ED479" w14:textId="77777777" w:rsidR="008D2729" w:rsidRDefault="008D2729" w:rsidP="008D2729">
      <w:r>
        <w:t>Pro vzdělávání studentů individuálně integrovaných je možné, v případě potřeby, ve spolupráci se školskými poradenskými zařízeními vytvářet individuální vzdělávací plány. Na lyceích samostatně zřízených pro daný typ zdravotního postižení nebo ve speciálních třídách běžných lyceí je nutné přizpůsobit ŠVP podle typu a míry postižení těchto studentů a vytvářet takové podmínky, které by přispěly k jejich úspěšnému vzdělávání.</w:t>
      </w:r>
    </w:p>
    <w:p w14:paraId="2BC9E75F" w14:textId="77777777" w:rsidR="008D2729" w:rsidRDefault="008D2729" w:rsidP="008D2729">
      <w:r>
        <w:t>Vzdělávání studentů se speciálními vzdělávacími potřebami se uskutečňuje s pomocí podpůrných opatření, která jsou odlišná nebo jsou poskytována nad rámec individuálních pedagogických a organizačních opatření spojených se vzděláváním ostatních žáků (§1 odst.1, 2 vyhlášky č. 73/2005 Sb., o vzdělávání dětí, žáků a studentů se speciálními vzdělávacími potřebami a dětí, žáků a studentů mimořádně nadaných, ve znění pozdějších předpisů, dále jen „vyhláška o vzdělávání dětí, žáků a studentů se speciálními vzdělávacími potřebami a dětí, žáků a studentů mimořádně nadaných“), a při dodržování dalších podmínek.</w:t>
      </w:r>
    </w:p>
    <w:p w14:paraId="7BBDF0F0" w14:textId="77777777" w:rsidR="008D2729" w:rsidRDefault="008D2729" w:rsidP="008D2729">
      <w:r>
        <w:lastRenderedPageBreak/>
        <w:t>Při diagnostikování speciálních vzdělávacích potřeb, zjišťování míry podpůrných opatření a posuzování možností studentů při jejich vzdělávání poskytují se souhlasem rodičů nebo zákonných zástupců studenta pomoc školská poradenská zařízení zařazená do rejstříku škol a školských zařízení (pedagogicko-psychologické poradny, speciálně pedagogická centra aj.) a odborní pracovníci školního poradenského pracoviště (zejména speciální pedagog nebo psycholog).</w:t>
      </w:r>
    </w:p>
    <w:p w14:paraId="40D127B1" w14:textId="77777777" w:rsidR="008D2729" w:rsidRDefault="008D2729" w:rsidP="008D2729"/>
    <w:p w14:paraId="32EC788F" w14:textId="77777777" w:rsidR="008D2729" w:rsidRPr="0051722C" w:rsidRDefault="008D2729" w:rsidP="008D2729">
      <w:pPr>
        <w:rPr>
          <w:b/>
          <w:bCs/>
        </w:rPr>
      </w:pPr>
      <w:r w:rsidRPr="0051722C">
        <w:rPr>
          <w:b/>
          <w:bCs/>
        </w:rPr>
        <w:t xml:space="preserve">Další podmínky vzdělávání </w:t>
      </w:r>
      <w:r>
        <w:rPr>
          <w:b/>
          <w:bCs/>
        </w:rPr>
        <w:t>student</w:t>
      </w:r>
      <w:r w:rsidRPr="0051722C">
        <w:rPr>
          <w:b/>
          <w:bCs/>
        </w:rPr>
        <w:t>ů se zdravotním postižením a zdravotním znevýhodněním</w:t>
      </w:r>
    </w:p>
    <w:p w14:paraId="34D9D5D3" w14:textId="77777777" w:rsidR="008D2729" w:rsidRDefault="008D2729" w:rsidP="008D2729">
      <w:r>
        <w:t>Podmínky ke vzdělávání je třeba vytvářet nejen pro absolventy ZŠ samostatně zřízených pro žáky se zdravotním postižením, ale také pro žáky, kteří byli integrováni do hlavního vzdělávacího proudu. Škola těmto žákům zajišťuje podmínky odpovídající jejich vzdělávacím potřebám.</w:t>
      </w:r>
    </w:p>
    <w:p w14:paraId="23ECCB42" w14:textId="77777777" w:rsidR="008D2729" w:rsidRDefault="008D2729" w:rsidP="008D2729">
      <w:r>
        <w:t xml:space="preserve">Při plánování a realizaci vzdělávacího procesu je třeba vycházet z konkrétního zjištění a popisu speciálních vzdělávacích potřeb a možností studentů. Zejména je nutné: </w:t>
      </w:r>
    </w:p>
    <w:p w14:paraId="4E3E6104" w14:textId="77777777" w:rsidR="008D2729" w:rsidRDefault="008D2729" w:rsidP="008D2729">
      <w:pPr>
        <w:pStyle w:val="Odstavecseseznamem"/>
        <w:numPr>
          <w:ilvl w:val="0"/>
          <w:numId w:val="44"/>
        </w:numPr>
      </w:pPr>
      <w:r>
        <w:t>uplatňovat zdravotní hlediska a respektovat individualitu a potřeby studenta;</w:t>
      </w:r>
    </w:p>
    <w:p w14:paraId="4A1CBF94" w14:textId="77777777" w:rsidR="008D2729" w:rsidRDefault="008D2729" w:rsidP="008D2729">
      <w:pPr>
        <w:pStyle w:val="Odstavecseseznamem"/>
        <w:numPr>
          <w:ilvl w:val="0"/>
          <w:numId w:val="44"/>
        </w:numPr>
      </w:pPr>
      <w:r>
        <w:t>využívat podle možností všech podpůrných opatření při vzdělávání studentů (viz § 1 odst. 2 vyhlášky o vzdělávání dětí, žáků a studentů se speciálními vzdělávacími potřebami a dětí, žáků a studentů mimořádně nadaných);</w:t>
      </w:r>
    </w:p>
    <w:p w14:paraId="4BEE6489" w14:textId="77777777" w:rsidR="008D2729" w:rsidRDefault="008D2729" w:rsidP="008D2729">
      <w:pPr>
        <w:pStyle w:val="Odstavecseseznamem"/>
        <w:numPr>
          <w:ilvl w:val="0"/>
          <w:numId w:val="44"/>
        </w:numPr>
      </w:pPr>
      <w:r>
        <w:t>uplatňovat při organizaci činností princip diferenciace a individualizace při stanovování obsahu, forem i metod výuky;</w:t>
      </w:r>
    </w:p>
    <w:p w14:paraId="1393B875" w14:textId="77777777" w:rsidR="008D2729" w:rsidRDefault="008D2729" w:rsidP="008D2729">
      <w:pPr>
        <w:pStyle w:val="Odstavecseseznamem"/>
        <w:numPr>
          <w:ilvl w:val="0"/>
          <w:numId w:val="44"/>
        </w:numPr>
      </w:pPr>
      <w:r>
        <w:t>zabezpečovat odbornou výuku předmětů speciálně pedagogické péče;</w:t>
      </w:r>
    </w:p>
    <w:p w14:paraId="25182E6E" w14:textId="77777777" w:rsidR="008D2729" w:rsidRDefault="008D2729" w:rsidP="008D2729">
      <w:pPr>
        <w:pStyle w:val="Odstavecseseznamem"/>
        <w:numPr>
          <w:ilvl w:val="0"/>
          <w:numId w:val="44"/>
        </w:numPr>
      </w:pPr>
      <w:r>
        <w:t>umožnit ze závažných zdravotních důvodů uvolnění zcela nebo zčásti z vyučování některého předmětu nebo z provádění určitých činností (viz § 67 odst. 2 školského zákona);</w:t>
      </w:r>
    </w:p>
    <w:p w14:paraId="2BBA0834" w14:textId="77777777" w:rsidR="008D2729" w:rsidRDefault="008D2729" w:rsidP="008D2729">
      <w:pPr>
        <w:pStyle w:val="Odstavecseseznamem"/>
        <w:numPr>
          <w:ilvl w:val="0"/>
          <w:numId w:val="44"/>
        </w:numPr>
      </w:pPr>
      <w:r>
        <w:t>zohlednit druh, stupeň a míru postižení nebo znevýhodnění při hodnocení výsledků vzdělávání;</w:t>
      </w:r>
    </w:p>
    <w:p w14:paraId="1AD98F5B" w14:textId="77777777" w:rsidR="008D2729" w:rsidRDefault="008D2729" w:rsidP="008D2729">
      <w:pPr>
        <w:pStyle w:val="Odstavecseseznamem"/>
        <w:numPr>
          <w:ilvl w:val="0"/>
          <w:numId w:val="44"/>
        </w:numPr>
      </w:pPr>
      <w:r>
        <w:t>odstraňovat architektonické bariéry a provádět potřebné změny, případně úpravy školního prostředí;</w:t>
      </w:r>
    </w:p>
    <w:p w14:paraId="275D4F15" w14:textId="77777777" w:rsidR="008D2729" w:rsidRDefault="008D2729" w:rsidP="008D2729">
      <w:pPr>
        <w:pStyle w:val="Odstavecseseznamem"/>
        <w:numPr>
          <w:ilvl w:val="0"/>
          <w:numId w:val="44"/>
        </w:numPr>
      </w:pPr>
      <w:r>
        <w:t>spolupracovat s rodiči nebo zákonnými zástupci studenta, školskými poradenskými zařízeními a odbornými pracovníky školního poradenského pracoviště, v případě potřeby spolupracovat s odborníky z jiných resortů (zejména při tvorbě individuálních vzdělávacích plánů);</w:t>
      </w:r>
    </w:p>
    <w:p w14:paraId="41AF94DF" w14:textId="77777777" w:rsidR="008D2729" w:rsidRDefault="008D2729" w:rsidP="008D2729">
      <w:pPr>
        <w:pStyle w:val="Odstavecseseznamem"/>
        <w:numPr>
          <w:ilvl w:val="0"/>
          <w:numId w:val="44"/>
        </w:numPr>
      </w:pPr>
      <w:r>
        <w:t>podporovat nadání a talent studentů vytvářením vhodných studijních podmínek;</w:t>
      </w:r>
    </w:p>
    <w:p w14:paraId="07EF0A5A" w14:textId="77777777" w:rsidR="008D2729" w:rsidRDefault="008D2729" w:rsidP="008D2729">
      <w:pPr>
        <w:pStyle w:val="Odstavecseseznamem"/>
        <w:numPr>
          <w:ilvl w:val="0"/>
          <w:numId w:val="44"/>
        </w:numPr>
      </w:pPr>
      <w:r>
        <w:t>podporovat další vzdělávání pedagogických pracovníků zaměřené na zkvalitnění jejich práce s žáky se zdravotním postižením a zdravotním znevýhodněním.</w:t>
      </w:r>
    </w:p>
    <w:p w14:paraId="786CE247" w14:textId="77777777" w:rsidR="008D2729" w:rsidRPr="00747D6B" w:rsidRDefault="008D2729" w:rsidP="008D2729">
      <w:pPr>
        <w:rPr>
          <w:b/>
          <w:bCs/>
        </w:rPr>
      </w:pPr>
      <w:r w:rsidRPr="00747D6B">
        <w:rPr>
          <w:b/>
          <w:bCs/>
        </w:rPr>
        <w:t xml:space="preserve">Pro vzdělávání </w:t>
      </w:r>
      <w:r>
        <w:rPr>
          <w:b/>
          <w:bCs/>
        </w:rPr>
        <w:t>student</w:t>
      </w:r>
      <w:r w:rsidRPr="00747D6B">
        <w:rPr>
          <w:b/>
          <w:bCs/>
        </w:rPr>
        <w:t>ů se zdravotním postižením je třeba zajistit ještě další podmínky</w:t>
      </w:r>
    </w:p>
    <w:p w14:paraId="0431B7DB" w14:textId="77777777" w:rsidR="008D2729" w:rsidRDefault="008D2729" w:rsidP="008D2729">
      <w:pPr>
        <w:pStyle w:val="Odstavecseseznamem"/>
        <w:numPr>
          <w:ilvl w:val="0"/>
          <w:numId w:val="45"/>
        </w:numPr>
      </w:pPr>
      <w:r>
        <w:t>upravit a formulovat očekávané výstupy vzdělávacích oborů tak, aby byly pro tyto studenty z hlediska jejich možností reálné a splnitelné, a těmto výstupům přizpůsobit i výběr učiva;</w:t>
      </w:r>
    </w:p>
    <w:p w14:paraId="0266FBFE" w14:textId="77777777" w:rsidR="008D2729" w:rsidRDefault="008D2729" w:rsidP="008D2729">
      <w:pPr>
        <w:pStyle w:val="Odstavecseseznamem"/>
        <w:numPr>
          <w:ilvl w:val="0"/>
          <w:numId w:val="45"/>
        </w:numPr>
      </w:pPr>
      <w:r>
        <w:t>umožnit v ŠVP, pokud zdravotní postižení neumožňuje realizaci vzdělávacího obsahu některého vzdělávacího oboru nebo jeho části, nahradit příslušný vzdělávací obsah nebo jeho část příbuzným nebo jiným vzdělávacím obsahem, který lépe vyhovuje vzdělávacím možnostem studentů;</w:t>
      </w:r>
    </w:p>
    <w:p w14:paraId="43DDF1ED" w14:textId="77777777" w:rsidR="008D2729" w:rsidRDefault="008D2729" w:rsidP="008D2729">
      <w:pPr>
        <w:pStyle w:val="Odstavecseseznamem"/>
        <w:numPr>
          <w:ilvl w:val="0"/>
          <w:numId w:val="45"/>
        </w:numPr>
      </w:pPr>
      <w:r>
        <w:lastRenderedPageBreak/>
        <w:t>uplatňovat alternativní formy komunikace – znaková řeč, Braillovo písmo, náhradní formy komunikace;</w:t>
      </w:r>
    </w:p>
    <w:p w14:paraId="3496E2D9" w14:textId="77777777" w:rsidR="008D2729" w:rsidRDefault="008D2729" w:rsidP="008D2729">
      <w:pPr>
        <w:pStyle w:val="Odstavecseseznamem"/>
        <w:numPr>
          <w:ilvl w:val="0"/>
          <w:numId w:val="45"/>
        </w:numPr>
      </w:pPr>
      <w:r>
        <w:t>umožnit v odůvodněných případech osobní asistenci v souladu s legislativou.</w:t>
      </w:r>
    </w:p>
    <w:p w14:paraId="1B896FD5" w14:textId="77777777" w:rsidR="008D2729" w:rsidRDefault="008D2729" w:rsidP="008D2729">
      <w:pPr>
        <w:pStyle w:val="Nadpis3"/>
      </w:pPr>
      <w:bookmarkStart w:id="28" w:name="_Toc230783676"/>
      <w:r>
        <w:t>student</w:t>
      </w:r>
      <w:r w:rsidRPr="00747D6B">
        <w:t>i z odlišného kulturního a sociálně znevýhodňujícího prostředí</w:t>
      </w:r>
      <w:bookmarkEnd w:id="28"/>
    </w:p>
    <w:p w14:paraId="0293FF6C" w14:textId="77777777" w:rsidR="008D2729" w:rsidRDefault="008D2729" w:rsidP="008D2729">
      <w:r>
        <w:t>Pro studenty z prostředí kulturně, jazykově a často i sociálně zcela odlišného od prostředí majoritní populace ve třídě může být výuka, zejména na počátku studia, příliš náročná a její nezvládnutí spolu s dalšími překážkami ve studiu by u nich mohlo vést k předčasnému ukončení studia. Mnozí z těchto studentů se zapojují do běžného života školy bez problémů, někteří se však mohou setkávat s menšími nebo i podstatnými problémy pro svou jazykovou odlišnost nebo proto, že jsou hluboce ovlivněni svými rodinami a jinými kulturními vzorci, projevujícími se v chování, jednání, odlišné hodnotové stupnici, stylu života. Specifické problémy těchto studentů se týkají především jazyka – jako u všech lidí, kteří se nevzdělávají v mateřském jazyce – a rozdílů vyplývajících z odlišného prostředí, ze kterého tito studenti pocházejí. Mohou mít např. problémy se zvládnutím odborných termínů ve vyučovacích předmětech, někteří se mohou obtížně integrovat do kolektivu majoritní většiny ve třídě nebo ve škole apod.</w:t>
      </w:r>
    </w:p>
    <w:p w14:paraId="02BA78D4" w14:textId="77777777" w:rsidR="008D2729" w:rsidRDefault="008D2729" w:rsidP="008D2729">
      <w:r>
        <w:t>U studentů pocházejících ze sociálně znevýhodňujícího prostředí (a mezi ně patří mnohdy právě žáci z kulturně odlišných minorit) mohou vznikat vážné problémy ekonomického rázu a problémy s nedostatečnou podporou rodiny při studiu. Tito studenti mohou být také častěji ohroženi negativními jevy, jako je alkoholismus, drogy.</w:t>
      </w:r>
    </w:p>
    <w:p w14:paraId="46B9FF09" w14:textId="77777777" w:rsidR="008D2729" w:rsidRDefault="008D2729" w:rsidP="008D2729">
      <w:r>
        <w:t>Integrace studentů z odlišného kulturního a sociálně znevýhodňujícího prostředí, ochrana minoritní kultury žáků a současně podpora jejich úspěšnosti v majoritní společnosti musí být dlouhodobým cílem školy. Proto je nezbytné, aby škola při přípravě školního vzdělávacího programu reagovala na kulturní rozdíly ve složení studentů a v rámci možností navazovala i na kontinuitu vyplývající z historie a kultury těchto studentů. Pro studenty z odlišného kulturního prostředí může vypracovat individuální vzdělávací plány, které budou maximálně vyhovovat jejich potřebám a umožní jim získávat informace, které jim pomohou při budování vlastní identity. Škola musí pamatovat také na zabezpečení specifických materiálů a pomůcek, používat výukové postupy vhodné pro rozmanité učební styly studentů a různé způsoby organizace výuky, plánovat výuku tak, aby vycházela ze zájmů, zkušeností a potřeb studentů různých kultur, etnik a sociálního prostředí.</w:t>
      </w:r>
    </w:p>
    <w:p w14:paraId="6879D893" w14:textId="77777777" w:rsidR="008D2729" w:rsidRPr="00747D6B" w:rsidRDefault="008D2729" w:rsidP="008D2729">
      <w:r>
        <w:t>Pro úspěšné vzdělávání studentů z odlišného kulturního a sociálního prostředí je nejdůležitějším činitelem učitel, který zná své studenty a rozhodujícím způsobem napomáhá jejich integraci do kolektivu třídy a školy, vytváří ve třídě příznivé společenské klima a věnuje zvýšenou pozornost vztahům mezi studenty navzájem. Důležitá je také pravidelná komunikace a zpětná vazba. V případě potřeby je vhodné určit studentovi studijního poradce, který bude plánovat a sledovat jeho postup ve studiu a pomáhat mu, aby se učil efektivně. S rodinami uvedených studentů je nutné navázat kontakt a rozvíjet spolupráci.</w:t>
      </w:r>
    </w:p>
    <w:p w14:paraId="3A39DACB" w14:textId="6C39D34E" w:rsidR="000A44CE" w:rsidRDefault="000A44CE" w:rsidP="000A44CE">
      <w:pPr>
        <w:pStyle w:val="Nadpis2"/>
      </w:pPr>
      <w:r>
        <w:t>podpora studentů nadaných</w:t>
      </w:r>
      <w:bookmarkEnd w:id="26"/>
    </w:p>
    <w:p w14:paraId="56E168C4" w14:textId="77777777" w:rsidR="00CD5314" w:rsidRDefault="00CD5314" w:rsidP="00CD5314">
      <w:pPr>
        <w:spacing w:after="160"/>
        <w:rPr>
          <w:szCs w:val="24"/>
        </w:rPr>
      </w:pPr>
      <w:r w:rsidRPr="00BE0A3C">
        <w:rPr>
          <w:szCs w:val="24"/>
        </w:rPr>
        <w:t>Škola systematicky podporuje rozvoj nadání a talentu žáků.</w:t>
      </w:r>
    </w:p>
    <w:p w14:paraId="7E336941" w14:textId="77777777" w:rsidR="008D2729" w:rsidRDefault="008D2729" w:rsidP="008D2729">
      <w:r>
        <w:t xml:space="preserve">Problematika výchovy a vzdělávání mimořádně nadaných studentů je velmi důležitá nejen proto, že mimořádně nadaní studenti mají své specifické vzdělávací potřeby, ale také proto, že rozvoj nadání jedinců má zásadní význam pro celou společnost. Z toho důvodu je </w:t>
      </w:r>
      <w:r>
        <w:lastRenderedPageBreak/>
        <w:t xml:space="preserve">podstatné, aby všichni pedagogové dokázali mimořádně nadané studenty identifikovat a uměli pro ně vytvořit podnětné a odpovídající vzdělávací prostředí. </w:t>
      </w:r>
    </w:p>
    <w:p w14:paraId="1559DF5F" w14:textId="77777777" w:rsidR="008D2729" w:rsidRDefault="008D2729" w:rsidP="008D2729">
      <w:r>
        <w:t>Za mimořádně nadaného lze považovat studenta, který vykazuje mimořádně vysokou úroveň výkonů v úzké části nebo v celém spektru lidských činností. V oblasti sportu se za mimořádně talentovaného považuje student zařazený do reprezentace České republiky nebo student zařazený ve sportovním tréninku vyšší věkové kategorie, případně student, který má k tomuto zařazení perspektivní předpoklady. Mimořádné nadání se projevuje rychlejším vývojem v činnostech, v nichž student projevuje mimořádné schopnosti, nebo vysokou úrovní výsledků těchto činností. Jedinec může disponovat jedním, ale i několika druhy nadání, na druhé straně je ovšem možné, že student mimořádně nadaný bude v některých činnostech průměrný nebo podprůměrný.</w:t>
      </w:r>
    </w:p>
    <w:p w14:paraId="33DB039F" w14:textId="54E6DF09" w:rsidR="008D2729" w:rsidRDefault="008D2729" w:rsidP="008D2729">
      <w:r>
        <w:t>Mezi mimořádně nadané studenty mohou patřit i studenti, kteří z nespecifických důvodů podávají výkon nižší kvality než jim umožňuje jejich potenciál, žáci s vývojovou poruchou učení nebo chování, studenti z problémových rodin, z odlišného kulturního prostředí, ačkoli právě u těchto skupin studentů se mimořádné nadání často obecně nepředpokládá.</w:t>
      </w:r>
    </w:p>
    <w:p w14:paraId="7426C8DE" w14:textId="77777777" w:rsidR="008D2729" w:rsidRPr="00747D6B" w:rsidRDefault="008D2729" w:rsidP="008D2729">
      <w:pPr>
        <w:rPr>
          <w:b/>
          <w:bCs/>
        </w:rPr>
      </w:pPr>
      <w:r w:rsidRPr="00747D6B">
        <w:rPr>
          <w:b/>
          <w:bCs/>
        </w:rPr>
        <w:t xml:space="preserve">Projevy mimořádně nadaných </w:t>
      </w:r>
      <w:r>
        <w:rPr>
          <w:b/>
          <w:bCs/>
        </w:rPr>
        <w:t>student</w:t>
      </w:r>
      <w:r w:rsidRPr="00747D6B">
        <w:rPr>
          <w:b/>
          <w:bCs/>
        </w:rPr>
        <w:t>ů</w:t>
      </w:r>
    </w:p>
    <w:p w14:paraId="0EF4F240" w14:textId="77777777" w:rsidR="008D2729" w:rsidRDefault="008D2729" w:rsidP="008D2729">
      <w:r>
        <w:t>Mimořádně nadaní netvoří jednolitou sociální skupinu se stejnými vlastnostmi. Některé z jejich projevů jsou však charakteristické pro většinu těchto studentů. Obvykle bývají cílevědomí, angažovaní, zvídaví a motivovaní v činnostech, o které mají zájem. Projevují se jako silné individuality s vlastním tempem a způsobem postupu. Protože chápou problémy v širších souvislostech, jsou často schopni nalézt nový způsob řešení a přenášet nabyté zkušenosti na neznámou situaci. Při činnostech, ve kterých jsou studenti mimořádně nadáni, vykazují obvykle velmi dobrou paměť, dobrou slovní zásobu a dokážou se hluboce soustředit.</w:t>
      </w:r>
    </w:p>
    <w:p w14:paraId="65FE2FA1" w14:textId="77777777" w:rsidR="008D2729" w:rsidRDefault="008D2729" w:rsidP="008D2729">
      <w:r>
        <w:t>Na druhé straně mimořádně nadaní studenti neradi opakují a procvičují to, co již mají zvládnuto. Často se stává, že dělají chyby v jednoduchých úkolech a těžší úkoly naopak lehce zvládají. V činnosti, o kterou jeví zájem, mají tito žáci přesnou představu o ideálním výsledku a jsou perfekcionisty nejen k sobě, ale i k ostatním a k nedokonalosti své i druhých jsou značně netolerantní. Tento perfekcionismus může ovlivnit způsob kontroly vlastní práce. Někteří z těchto studentů se neumějí učit a nemají zafixované vyhovující studijní návyky, proto vyučovací předměty, ve kterých nedosahují nadprůměrných výkonů, mohou být pro ně problematické a záhy ztrácejí motivaci je studovat.</w:t>
      </w:r>
    </w:p>
    <w:p w14:paraId="63761E09" w14:textId="77777777" w:rsidR="008D2729" w:rsidRDefault="008D2729" w:rsidP="008D2729">
      <w:r>
        <w:t>Mimořádně nadaní studenti většinou vyhledávají samostatnou práci. Skupinová práce jim proto nemusí vždy vyhovovat, neboť mívají problémy s komunikací s ostatními spolužáky, jiným tempem práce a někdy jim společná práce s ostatními nepřináší nic nového pro jejich rozvoj. Ani kolektiv často nechce mimořádně nadaného pro jeho odlišnost přijmout. Někdy se mimořádně nadaní studenti bojí projevit své schopnosti, protože se obávají, že jejich výjimečnost bude od spolužáků sankciována.</w:t>
      </w:r>
    </w:p>
    <w:p w14:paraId="456B2459" w14:textId="77777777" w:rsidR="008D2729" w:rsidRDefault="008D2729" w:rsidP="008D2729">
      <w:r>
        <w:t>Mimořádně nadaní studenti v oblasti sportu jsou vystaveni vyšší fyzické i psychické zátěži. Únava i další faktory vyplývající z tréninkového procesu a jejich zapojení do sportovních soutěží způsobují zhoršení podmínek pro přípravu na vyučování.</w:t>
      </w:r>
    </w:p>
    <w:p w14:paraId="3A5E4572" w14:textId="77777777" w:rsidR="008D2729" w:rsidRDefault="008D2729" w:rsidP="008D2729">
      <w:r>
        <w:t xml:space="preserve">V sociální a emocionální oblasti mají mimořádně nadaní studenti často problémy. Jsou vznětliví, velmi citliví a mají velký smysl pro spravedlnost. Jsou k sobě často velmi kritičtí a někdy mají chybné sebepojetí. Občas se těžce přizpůsobují autoritě nebo kolektivu. Některé z těchto projevů mohou podněcovat konflikty se spolužáky nebo učiteli. Vlivem puberty </w:t>
      </w:r>
      <w:r>
        <w:lastRenderedPageBreak/>
        <w:t>může u mimořádně nadaného studenta vzrůstat potřeba přizpůsobit se spolužákům, a tím vzniká riziko neúplného rozvoje jeho potenciálu.</w:t>
      </w:r>
    </w:p>
    <w:p w14:paraId="4D9AFB75" w14:textId="77777777" w:rsidR="008D2729" w:rsidRDefault="008D2729" w:rsidP="008D2729">
      <w:r>
        <w:t>Tyto a další projevy mimořádně nadaných studentů ovlivňují pozitivně i negativně výuku. Proto je zapotřebí, aby si jich byl učitel vědom již při přípravě na výuku, pozitivní se snažil co nejvíce využít ve prospěch celé třídy, negativní co nejvíce tlumil, vedl studenty k vzájemné toleranci a přistupoval ke každému z nich individuálně v úzké spolupráci s jeho trenérem.</w:t>
      </w:r>
    </w:p>
    <w:p w14:paraId="4DAD9790" w14:textId="77777777" w:rsidR="008D2729" w:rsidRDefault="008D2729" w:rsidP="008D2729">
      <w:pPr>
        <w:rPr>
          <w:b/>
          <w:bCs/>
        </w:rPr>
      </w:pPr>
    </w:p>
    <w:p w14:paraId="179C43E9" w14:textId="77777777" w:rsidR="008D2729" w:rsidRPr="00747D6B" w:rsidRDefault="008D2729" w:rsidP="008D2729">
      <w:pPr>
        <w:rPr>
          <w:b/>
          <w:bCs/>
        </w:rPr>
      </w:pPr>
      <w:r w:rsidRPr="00747D6B">
        <w:rPr>
          <w:b/>
          <w:bCs/>
        </w:rPr>
        <w:t xml:space="preserve">Péče školy o rozvoj nadání </w:t>
      </w:r>
      <w:r>
        <w:rPr>
          <w:b/>
          <w:bCs/>
        </w:rPr>
        <w:t>student</w:t>
      </w:r>
      <w:r w:rsidRPr="00747D6B">
        <w:rPr>
          <w:b/>
          <w:bCs/>
        </w:rPr>
        <w:t>ů</w:t>
      </w:r>
    </w:p>
    <w:p w14:paraId="60E5F7E4" w14:textId="77777777" w:rsidR="008D2729" w:rsidRDefault="008D2729" w:rsidP="008D2729">
      <w:r>
        <w:t>Proto, aby vzdělávání mimořádně nadaného studenta mohlo být na lyceu se sportovní přípravou kvalitní, je třeba hned od počátku, tj. od přijímacího řízení, spolupracovat se základní školou, odkud student přichází. Základní informaci škole v této situaci poskytne souhrnné hodnocení, které obsahuje podrobný a všestranný popis studentova dosavadního vývoje, výsledky ve výuce, ale i v mimoškolních aktivitách, umístění v soutěžích a olympiádách, dosavadní způsob práce se studentem a psychologické posouzení. Nezbytně nutná je i spolupráce školy s rodinou studenta.</w:t>
      </w:r>
    </w:p>
    <w:p w14:paraId="7163D325" w14:textId="77777777" w:rsidR="008D2729" w:rsidRDefault="008D2729" w:rsidP="008D2729">
      <w:r>
        <w:t>Škola musí v každém případě vytvářet ve výuce různé příležitosti, při kterých by měl mít každý student možnost objevit a projevit své nadání. V případě, že učitel při výuce zjistí, že student projevuje nově některé mimořádné schopnosti, měl by studentovi a jeho rodičům doporučit návštěvu pedagogicko-psychologické poradny, kde bude student odborně psychologicky diagnostikován. Další pomoc budou moci škola i rodiče získat v odborně poradenských centrech pro vzdělávání mimořádně nadaných, která postupně vznikají v celé ČR.</w:t>
      </w:r>
    </w:p>
    <w:p w14:paraId="1DA8332C" w14:textId="77777777" w:rsidR="008D2729" w:rsidRDefault="008D2729" w:rsidP="008D2729">
      <w:r>
        <w:t>Mimořádně nadaný student se může vzdělávat podle individuálního vzdělávacího plánu (IVP). Při jeho sestavování může škola využít pomoc poradenské péče o mimořádně nadané nebo pedagogicko-psychologické poradny. Při sestavování IVP je třeba brát ohled na osobnost studenta, druh jeho nadání a na to, aby nedošlo k přetížení studenta. Pokud je ve školním vzdělávacím programu vytvořen speciální program pro mimořádně nadané žáky (zásady péče, přizpůsobení cílové a obsahové specifikace vzdělávacích oblastí a hodnocení studentů), je sestavení IVP pro konkrétního studenta zjednodušeno. Mimořádně nadaný student vzdělávaný podle IVP může souběžně navštěvovat některé kurzy na vysoké škole, docházet na výuku některých předmětů do vyšších tříd, určité vyučovací hodiny vynechávat, zúčastňovat se různých soutěží. Škola by měla umožnit studentovi studium témat, která nejsou obsažena v RVP GSP a o která se student zajímá. Naplnění vzdělávacích potřeb studenta může být zabezpečeno několika způsoby: nabídkou volitelných a nepovinných předmětů, diferenciací na skupiny v různých předmětech, podílem na realizaci školních nebo vlastních projektů studenta, účastí v soutěžích na republikové nebo mezinárodní úrovni, spoluprací lycea se sportovní přípravou s domácími i zahraničními odbornými a vědeckými pracovišti, samostudiem odborné literatury, e-learningem, samostatným vyhledáváním informací na internetu nebo speciálními výukovými metodami (obohacování učiva a zrychlený postup při výuce). Tyto způsoby se mohou různě doplňovat.</w:t>
      </w:r>
    </w:p>
    <w:p w14:paraId="58BFD4DB" w14:textId="77777777" w:rsidR="008D2729" w:rsidRDefault="008D2729" w:rsidP="008D2729">
      <w:r>
        <w:t>Práci s mimořádně nadanými studenty může ve škole pozitivně ovlivnit i zřízení funkce mentora. Mentorem by měl být speciálně vyškolený učitel, školní psycholog nebo speciální pedagog, který zajišťuje vyhledávání nadaných žáků, zpracování individuálního vzdělávacího plánu nadaného studenta, zprostředkování kontaktu mezi mimořádně nadaným studentem a odbornými pracovišti, spolupráci učitele vyučovacího předmětu s rodinou aj.</w:t>
      </w:r>
    </w:p>
    <w:p w14:paraId="207D0098" w14:textId="77777777" w:rsidR="00CD5314" w:rsidRPr="00BE0A3C" w:rsidRDefault="00CD5314" w:rsidP="00CD5314">
      <w:pPr>
        <w:spacing w:after="160"/>
        <w:rPr>
          <w:szCs w:val="24"/>
        </w:rPr>
      </w:pPr>
      <w:r w:rsidRPr="00BE0A3C">
        <w:rPr>
          <w:szCs w:val="24"/>
        </w:rPr>
        <w:lastRenderedPageBreak/>
        <w:t>Mimořádně nadaným žákům nabízí zejména:</w:t>
      </w:r>
    </w:p>
    <w:p w14:paraId="768C9571" w14:textId="77777777" w:rsidR="00CD5314" w:rsidRPr="00BE0A3C" w:rsidRDefault="00CD5314" w:rsidP="00FD104C">
      <w:pPr>
        <w:spacing w:after="160"/>
        <w:ind w:left="74" w:right="74"/>
        <w:contextualSpacing/>
        <w:rPr>
          <w:szCs w:val="24"/>
        </w:rPr>
      </w:pPr>
      <w:r w:rsidRPr="00BE0A3C">
        <w:rPr>
          <w:szCs w:val="24"/>
        </w:rPr>
        <w:t>• individuální vzdělávací plán,</w:t>
      </w:r>
    </w:p>
    <w:p w14:paraId="0A4E022C" w14:textId="77777777" w:rsidR="00CD5314" w:rsidRPr="00BE0A3C" w:rsidRDefault="00CD5314" w:rsidP="00FD104C">
      <w:pPr>
        <w:spacing w:after="160"/>
        <w:ind w:left="74" w:right="74"/>
        <w:contextualSpacing/>
        <w:rPr>
          <w:szCs w:val="24"/>
        </w:rPr>
      </w:pPr>
      <w:r w:rsidRPr="00BE0A3C">
        <w:rPr>
          <w:szCs w:val="24"/>
        </w:rPr>
        <w:t>• rozšiřující studijní úkoly,</w:t>
      </w:r>
    </w:p>
    <w:p w14:paraId="6DB5F7AC" w14:textId="77777777" w:rsidR="00CD5314" w:rsidRPr="00BE0A3C" w:rsidRDefault="00CD5314" w:rsidP="00FD104C">
      <w:pPr>
        <w:spacing w:after="160"/>
        <w:ind w:left="74" w:right="74"/>
        <w:contextualSpacing/>
        <w:rPr>
          <w:szCs w:val="24"/>
        </w:rPr>
      </w:pPr>
      <w:r w:rsidRPr="00BE0A3C">
        <w:rPr>
          <w:szCs w:val="24"/>
        </w:rPr>
        <w:t>• zapojení do odborných projektů,</w:t>
      </w:r>
    </w:p>
    <w:p w14:paraId="78EB6955" w14:textId="77777777" w:rsidR="00CD5314" w:rsidRPr="00BE0A3C" w:rsidRDefault="00CD5314" w:rsidP="00FD104C">
      <w:pPr>
        <w:spacing w:after="160"/>
        <w:ind w:left="74" w:right="74"/>
        <w:contextualSpacing/>
        <w:rPr>
          <w:szCs w:val="24"/>
        </w:rPr>
      </w:pPr>
      <w:r w:rsidRPr="00BE0A3C">
        <w:rPr>
          <w:szCs w:val="24"/>
        </w:rPr>
        <w:t>• účast v soutěžích,</w:t>
      </w:r>
    </w:p>
    <w:p w14:paraId="7A34D8C9" w14:textId="77777777" w:rsidR="00CD5314" w:rsidRPr="00BE0A3C" w:rsidRDefault="00CD5314" w:rsidP="00FD104C">
      <w:pPr>
        <w:spacing w:after="160"/>
        <w:ind w:left="74" w:right="74"/>
        <w:contextualSpacing/>
        <w:rPr>
          <w:szCs w:val="24"/>
        </w:rPr>
      </w:pPr>
      <w:r w:rsidRPr="00BE0A3C">
        <w:rPr>
          <w:szCs w:val="24"/>
        </w:rPr>
        <w:t>• účast na odborných seminářích,</w:t>
      </w:r>
    </w:p>
    <w:p w14:paraId="586DA169" w14:textId="77777777" w:rsidR="00CD5314" w:rsidRPr="00BE0A3C" w:rsidRDefault="00CD5314" w:rsidP="00FD104C">
      <w:pPr>
        <w:spacing w:after="160"/>
        <w:ind w:left="74" w:right="74"/>
        <w:contextualSpacing/>
        <w:rPr>
          <w:szCs w:val="24"/>
        </w:rPr>
      </w:pPr>
      <w:r w:rsidRPr="00BE0A3C">
        <w:rPr>
          <w:szCs w:val="24"/>
        </w:rPr>
        <w:t>• spolupráci s vysokými školami a odbornými institucemi,</w:t>
      </w:r>
    </w:p>
    <w:p w14:paraId="00D625DF" w14:textId="0EE85BF4" w:rsidR="00CD5314" w:rsidRDefault="00CD5314" w:rsidP="00FD104C">
      <w:pPr>
        <w:spacing w:after="160"/>
        <w:ind w:left="74" w:right="74"/>
        <w:contextualSpacing/>
        <w:rPr>
          <w:szCs w:val="24"/>
        </w:rPr>
      </w:pPr>
      <w:r w:rsidRPr="00BE0A3C">
        <w:rPr>
          <w:szCs w:val="24"/>
        </w:rPr>
        <w:t>• možnost individuální profilace studia</w:t>
      </w:r>
      <w:r w:rsidR="00876462">
        <w:rPr>
          <w:szCs w:val="24"/>
        </w:rPr>
        <w:t>,</w:t>
      </w:r>
    </w:p>
    <w:p w14:paraId="615279BA" w14:textId="0B2EF3CB" w:rsidR="00876462" w:rsidRDefault="00876462" w:rsidP="00876462">
      <w:pPr>
        <w:spacing w:after="160"/>
        <w:ind w:left="74" w:right="74"/>
        <w:contextualSpacing/>
        <w:rPr>
          <w:szCs w:val="24"/>
        </w:rPr>
      </w:pPr>
      <w:r w:rsidRPr="00BE0A3C">
        <w:rPr>
          <w:szCs w:val="24"/>
        </w:rPr>
        <w:t xml:space="preserve">• možnost </w:t>
      </w:r>
      <w:r>
        <w:rPr>
          <w:szCs w:val="24"/>
        </w:rPr>
        <w:t>zařazení studenta do Programu pro podporu talentovaných a aktivních studentů.</w:t>
      </w:r>
    </w:p>
    <w:p w14:paraId="6F51A737" w14:textId="77777777" w:rsidR="00876462" w:rsidRPr="00BE0A3C" w:rsidRDefault="00876462" w:rsidP="00FD104C">
      <w:pPr>
        <w:spacing w:after="160"/>
        <w:ind w:left="74" w:right="74"/>
        <w:contextualSpacing/>
        <w:rPr>
          <w:szCs w:val="24"/>
        </w:rPr>
      </w:pPr>
    </w:p>
    <w:p w14:paraId="32777EA1" w14:textId="77777777" w:rsidR="00CD5314" w:rsidRPr="00BE0A3C" w:rsidRDefault="00CD5314" w:rsidP="00CD5314">
      <w:pPr>
        <w:spacing w:after="160"/>
        <w:rPr>
          <w:szCs w:val="24"/>
        </w:rPr>
      </w:pPr>
      <w:r w:rsidRPr="00BE0A3C">
        <w:rPr>
          <w:szCs w:val="24"/>
        </w:rPr>
        <w:t>Při vzdělávání mimořádně nadaných žáků je kladen důraz na podporu tvořivosti, samostatnosti, kritického myšlení a odborného růstu.</w:t>
      </w:r>
    </w:p>
    <w:p w14:paraId="2D41BD2F" w14:textId="77777777" w:rsidR="00CD5314" w:rsidRDefault="00CD5314" w:rsidP="00CD5314">
      <w:pPr>
        <w:spacing w:after="160"/>
        <w:rPr>
          <w:szCs w:val="24"/>
        </w:rPr>
      </w:pPr>
      <w:r w:rsidRPr="00BE0A3C">
        <w:rPr>
          <w:szCs w:val="24"/>
        </w:rPr>
        <w:t>Žáci jsou motivováni k aktivnímu zapojení do školních projektů, odborných aktivit a mezinárodních programů.</w:t>
      </w:r>
    </w:p>
    <w:p w14:paraId="090112D8" w14:textId="77777777" w:rsidR="008D2729" w:rsidRDefault="008D2729" w:rsidP="00CD5314">
      <w:pPr>
        <w:spacing w:after="160"/>
        <w:rPr>
          <w:szCs w:val="24"/>
        </w:rPr>
      </w:pPr>
    </w:p>
    <w:p w14:paraId="783F81AA" w14:textId="77777777" w:rsidR="008D2729" w:rsidRDefault="008D2729" w:rsidP="00CD5314">
      <w:pPr>
        <w:spacing w:after="160"/>
        <w:rPr>
          <w:szCs w:val="24"/>
        </w:rPr>
      </w:pPr>
    </w:p>
    <w:p w14:paraId="5776A60F" w14:textId="77777777" w:rsidR="008D2729" w:rsidRDefault="008D2729" w:rsidP="00CD5314">
      <w:pPr>
        <w:spacing w:after="160"/>
        <w:rPr>
          <w:szCs w:val="24"/>
        </w:rPr>
      </w:pPr>
    </w:p>
    <w:p w14:paraId="51309660" w14:textId="77777777" w:rsidR="008D2729" w:rsidRDefault="008D2729" w:rsidP="00CD5314">
      <w:pPr>
        <w:spacing w:after="160"/>
        <w:rPr>
          <w:szCs w:val="24"/>
        </w:rPr>
      </w:pPr>
    </w:p>
    <w:p w14:paraId="4065905E" w14:textId="77777777" w:rsidR="008D2729" w:rsidRDefault="008D2729" w:rsidP="00CD5314">
      <w:pPr>
        <w:spacing w:after="160"/>
        <w:rPr>
          <w:szCs w:val="24"/>
        </w:rPr>
      </w:pPr>
    </w:p>
    <w:p w14:paraId="7ED9F635" w14:textId="77777777" w:rsidR="008D2729" w:rsidRDefault="008D2729" w:rsidP="00CD5314">
      <w:pPr>
        <w:spacing w:after="160"/>
        <w:rPr>
          <w:szCs w:val="24"/>
        </w:rPr>
      </w:pPr>
    </w:p>
    <w:p w14:paraId="38FD2CE3" w14:textId="77777777" w:rsidR="008D2729" w:rsidRDefault="008D2729" w:rsidP="00CD5314">
      <w:pPr>
        <w:spacing w:after="160"/>
        <w:rPr>
          <w:szCs w:val="24"/>
        </w:rPr>
      </w:pPr>
    </w:p>
    <w:p w14:paraId="0B2C1E55" w14:textId="77777777" w:rsidR="008D2729" w:rsidRDefault="008D2729" w:rsidP="00CD5314">
      <w:pPr>
        <w:spacing w:after="160"/>
        <w:rPr>
          <w:szCs w:val="24"/>
        </w:rPr>
      </w:pPr>
    </w:p>
    <w:p w14:paraId="48F97185" w14:textId="77777777" w:rsidR="008D2729" w:rsidRDefault="008D2729" w:rsidP="00CD5314">
      <w:pPr>
        <w:spacing w:after="160"/>
        <w:rPr>
          <w:szCs w:val="24"/>
        </w:rPr>
      </w:pPr>
    </w:p>
    <w:p w14:paraId="68DD7ABF" w14:textId="77777777" w:rsidR="008D2729" w:rsidRDefault="008D2729" w:rsidP="00CD5314">
      <w:pPr>
        <w:spacing w:after="160"/>
        <w:rPr>
          <w:szCs w:val="24"/>
        </w:rPr>
      </w:pPr>
    </w:p>
    <w:p w14:paraId="36277D96" w14:textId="77777777" w:rsidR="008D2729" w:rsidRDefault="008D2729" w:rsidP="00CD5314">
      <w:pPr>
        <w:spacing w:after="160"/>
        <w:rPr>
          <w:szCs w:val="24"/>
        </w:rPr>
      </w:pPr>
    </w:p>
    <w:p w14:paraId="26D030FC" w14:textId="77777777" w:rsidR="008D2729" w:rsidRDefault="008D2729" w:rsidP="00CD5314">
      <w:pPr>
        <w:spacing w:after="160"/>
        <w:rPr>
          <w:szCs w:val="24"/>
        </w:rPr>
      </w:pPr>
    </w:p>
    <w:p w14:paraId="7AF80AE3" w14:textId="77777777" w:rsidR="008D2729" w:rsidRDefault="008D2729" w:rsidP="00CD5314">
      <w:pPr>
        <w:spacing w:after="160"/>
        <w:rPr>
          <w:szCs w:val="24"/>
        </w:rPr>
      </w:pPr>
    </w:p>
    <w:p w14:paraId="57188721" w14:textId="77777777" w:rsidR="008D2729" w:rsidRDefault="008D2729" w:rsidP="00CD5314">
      <w:pPr>
        <w:spacing w:after="160"/>
        <w:rPr>
          <w:szCs w:val="24"/>
        </w:rPr>
      </w:pPr>
    </w:p>
    <w:p w14:paraId="5C31500E" w14:textId="77777777" w:rsidR="008D2729" w:rsidRDefault="008D2729" w:rsidP="00CD5314">
      <w:pPr>
        <w:spacing w:after="160"/>
        <w:rPr>
          <w:szCs w:val="24"/>
        </w:rPr>
      </w:pPr>
    </w:p>
    <w:p w14:paraId="7787F98B" w14:textId="77777777" w:rsidR="008D2729" w:rsidRDefault="008D2729" w:rsidP="00CD5314">
      <w:pPr>
        <w:spacing w:after="160"/>
        <w:rPr>
          <w:szCs w:val="24"/>
        </w:rPr>
      </w:pPr>
    </w:p>
    <w:p w14:paraId="3D3C2311" w14:textId="77777777" w:rsidR="008D2729" w:rsidRDefault="008D2729" w:rsidP="00CD5314">
      <w:pPr>
        <w:spacing w:after="160"/>
        <w:rPr>
          <w:szCs w:val="24"/>
        </w:rPr>
      </w:pPr>
    </w:p>
    <w:p w14:paraId="71E3E60C" w14:textId="77777777" w:rsidR="008D2729" w:rsidRPr="005833D4" w:rsidRDefault="008D2729" w:rsidP="00CD5314">
      <w:pPr>
        <w:spacing w:after="160"/>
        <w:rPr>
          <w:szCs w:val="24"/>
        </w:rPr>
      </w:pPr>
    </w:p>
    <w:p w14:paraId="0AF0D612" w14:textId="08369DC8" w:rsidR="000A44CE" w:rsidRDefault="000A44CE" w:rsidP="000A44CE">
      <w:pPr>
        <w:pStyle w:val="Nadpis1"/>
      </w:pPr>
      <w:bookmarkStart w:id="29" w:name="_Toc238318383"/>
      <w:r>
        <w:lastRenderedPageBreak/>
        <w:t>hodnocení studentů</w:t>
      </w:r>
      <w:bookmarkEnd w:id="29"/>
    </w:p>
    <w:p w14:paraId="34582862" w14:textId="1E8F1E1C" w:rsidR="000A44CE" w:rsidRDefault="000A44CE" w:rsidP="000A44CE">
      <w:pPr>
        <w:pStyle w:val="Nadpis2"/>
      </w:pPr>
      <w:bookmarkStart w:id="30" w:name="_Toc238318384"/>
      <w:r>
        <w:t>klasifikační řád</w:t>
      </w:r>
      <w:bookmarkEnd w:id="30"/>
    </w:p>
    <w:p w14:paraId="561BB8F0" w14:textId="77777777" w:rsidR="00CD5314" w:rsidRDefault="00CD5314" w:rsidP="00CD5314">
      <w:r>
        <w:t>Hodnocení žáků má především formativní funkci a orientuje na dosahování pokroku žáků v procesu učení pomocí poskytování zpětné vazby k jejich vzdělávacím výsledkům a procesu vzdělávání a učení. Při tom učitelé efektivně využívají informace ze zpětné vazby k úpravě vzdělávacích strategií na podporu pokroku žáků.</w:t>
      </w:r>
    </w:p>
    <w:p w14:paraId="0092AEE0" w14:textId="77777777" w:rsidR="00CD5314" w:rsidRDefault="00CD5314" w:rsidP="00CD5314">
      <w:r>
        <w:t>Nedílnou součástí procesu učení žáků je sebehodnocení, které je postaveno na reflexi procesu učení jak u jednotlivých žáků, tak mezi spolužáky (vrstevnické hodnocení). Sebehodnocení žáků se stává výsledkem vzdělávání (kompetence k učení) tak, že žáci postupně přebírají zodpovědnost za výsledky svého učení.</w:t>
      </w:r>
    </w:p>
    <w:p w14:paraId="164B7921" w14:textId="77777777" w:rsidR="00CD5314" w:rsidRDefault="00CD5314" w:rsidP="00CD5314">
      <w:r>
        <w:t>Hodnocení výsledků učení žáků je založeno na hodnocení sumativního (konečného) výkonu žáků po skončení daného období výuky (ukončení vyučovací jednotky, vzdělávacího modulu, pololetí, konec školního roku, ukončení stupně vzdělání), kdy se vydává vysvědčení, nebo se konají zkoušky. Toto hodnocení se řídí platnými právními předpisy. Cílem tohoto hodnocení je ověřit stav dosažených výsledků učení žáka. Do sumativního hodnocení může být zahrnuto i průběžné hodnocení procesu učení žáka, např. jeho svědomitost, aktivní přístup k učení apod.</w:t>
      </w:r>
    </w:p>
    <w:p w14:paraId="6872B1D7" w14:textId="77777777" w:rsidR="00CD5314" w:rsidRPr="00032A03" w:rsidRDefault="00CD5314" w:rsidP="00CD5314">
      <w:r>
        <w:t>Způsoby ověřování a hodnocení žáků musí být v souladu s charakterem očekávaných výsledků učení a s uplatňovanými vzdělávacími strategiemi a je zpravidla kriteriální, tzn. Že žáci předem znají kritéria, podle kterých budou hodnoceni.</w:t>
      </w:r>
    </w:p>
    <w:p w14:paraId="131D7C0F" w14:textId="77777777" w:rsidR="00CD5314" w:rsidRDefault="00CD5314" w:rsidP="00CD5314">
      <w:r>
        <w:t>Dle charakteru výsledku učení učitelé používají zejména následující způsoby jejich ověřování:</w:t>
      </w:r>
    </w:p>
    <w:p w14:paraId="6D2CF94E" w14:textId="77777777" w:rsidR="00CD5314" w:rsidRDefault="00CD5314" w:rsidP="00AA5F8B">
      <w:pPr>
        <w:pStyle w:val="Odstavecseseznamem"/>
        <w:numPr>
          <w:ilvl w:val="0"/>
          <w:numId w:val="12"/>
        </w:numPr>
      </w:pPr>
      <w:r>
        <w:t>samostatná/skupinová tvůrčí práce/projekt zařazený do portfolia žáka;</w:t>
      </w:r>
    </w:p>
    <w:p w14:paraId="71650577" w14:textId="77777777" w:rsidR="00CD5314" w:rsidRDefault="00CD5314" w:rsidP="00AA5F8B">
      <w:pPr>
        <w:pStyle w:val="Odstavecseseznamem"/>
        <w:numPr>
          <w:ilvl w:val="0"/>
          <w:numId w:val="12"/>
        </w:numPr>
      </w:pPr>
      <w:r>
        <w:t>praktická ukázka/praktické předvedení řešení úlohy/problému/situace;</w:t>
      </w:r>
    </w:p>
    <w:p w14:paraId="4B8FA83B" w14:textId="77777777" w:rsidR="00CD5314" w:rsidRDefault="00CD5314" w:rsidP="00AA5F8B">
      <w:pPr>
        <w:pStyle w:val="Odstavecseseznamem"/>
        <w:numPr>
          <w:ilvl w:val="0"/>
          <w:numId w:val="12"/>
        </w:numPr>
      </w:pPr>
      <w:r>
        <w:t>řešení (standardizovaných) písemných testových úloh;</w:t>
      </w:r>
    </w:p>
    <w:p w14:paraId="3B70167E" w14:textId="609DBD56" w:rsidR="00CD5314" w:rsidRPr="00CD5314" w:rsidRDefault="00CD5314" w:rsidP="00AA5F8B">
      <w:pPr>
        <w:pStyle w:val="Odstavecseseznamem"/>
        <w:numPr>
          <w:ilvl w:val="0"/>
          <w:numId w:val="12"/>
        </w:numPr>
      </w:pPr>
      <w:r>
        <w:t>zpětnovazebný rozhovor na základě pozorování projevů/činnosti/komunikátů učitelem.</w:t>
      </w:r>
    </w:p>
    <w:p w14:paraId="7F1B6AD2" w14:textId="5E2E4085" w:rsidR="000A44CE" w:rsidRDefault="000A44CE" w:rsidP="000A44CE">
      <w:pPr>
        <w:pStyle w:val="Nadpis2"/>
      </w:pPr>
      <w:bookmarkStart w:id="31" w:name="_Toc238318385"/>
      <w:r>
        <w:t>rozvoj klíčových kompetencí</w:t>
      </w:r>
      <w:bookmarkEnd w:id="31"/>
    </w:p>
    <w:p w14:paraId="02FECBB5" w14:textId="77777777" w:rsidR="00CD5314" w:rsidRPr="00BE0A3C" w:rsidRDefault="00CD5314" w:rsidP="00CD5314">
      <w:pPr>
        <w:spacing w:after="160"/>
        <w:rPr>
          <w:szCs w:val="24"/>
        </w:rPr>
      </w:pPr>
      <w:r w:rsidRPr="00BE0A3C">
        <w:rPr>
          <w:szCs w:val="24"/>
        </w:rPr>
        <w:t>Škola uplatňuje takové vzdělávací postupy, které vedou k naplňování profilu absolventa, rozvoji klíčových kompetencí a odborných kompetencí stanovených rámcovým vzdělávacím programem.</w:t>
      </w:r>
    </w:p>
    <w:p w14:paraId="03D9A185" w14:textId="77777777" w:rsidR="00CD5314" w:rsidRPr="00FD104C" w:rsidRDefault="00CD5314" w:rsidP="00FD104C">
      <w:pPr>
        <w:spacing w:after="160"/>
        <w:ind w:left="74" w:right="74"/>
        <w:contextualSpacing/>
        <w:rPr>
          <w:color w:val="B89A9A" w:themeColor="accent6" w:themeTint="99"/>
          <w:szCs w:val="24"/>
        </w:rPr>
      </w:pPr>
      <w:r w:rsidRPr="00FD104C">
        <w:rPr>
          <w:color w:val="B89A9A" w:themeColor="accent6" w:themeTint="99"/>
          <w:szCs w:val="24"/>
        </w:rPr>
        <w:t>Kompetence k učení</w:t>
      </w:r>
    </w:p>
    <w:p w14:paraId="4F1618BA" w14:textId="77777777" w:rsidR="00CD5314" w:rsidRPr="00BE0A3C" w:rsidRDefault="00CD5314" w:rsidP="00FD104C">
      <w:pPr>
        <w:spacing w:after="160"/>
        <w:ind w:left="74" w:right="74"/>
        <w:contextualSpacing/>
        <w:rPr>
          <w:szCs w:val="24"/>
        </w:rPr>
      </w:pPr>
      <w:r w:rsidRPr="00BE0A3C">
        <w:rPr>
          <w:szCs w:val="24"/>
        </w:rPr>
        <w:t>Pedagogové:</w:t>
      </w:r>
    </w:p>
    <w:p w14:paraId="1DBF64E4" w14:textId="77777777" w:rsidR="00CD5314" w:rsidRPr="00BE0A3C" w:rsidRDefault="00CD5314" w:rsidP="00FD104C">
      <w:pPr>
        <w:spacing w:after="160"/>
        <w:ind w:left="74" w:right="74"/>
        <w:contextualSpacing/>
        <w:rPr>
          <w:szCs w:val="24"/>
        </w:rPr>
      </w:pPr>
      <w:r w:rsidRPr="00BE0A3C">
        <w:rPr>
          <w:szCs w:val="24"/>
        </w:rPr>
        <w:t>• využívají aktivizující metody výuky,</w:t>
      </w:r>
    </w:p>
    <w:p w14:paraId="528E3467" w14:textId="77777777" w:rsidR="00CD5314" w:rsidRPr="00BE0A3C" w:rsidRDefault="00CD5314" w:rsidP="00FD104C">
      <w:pPr>
        <w:spacing w:after="160"/>
        <w:ind w:left="74" w:right="74"/>
        <w:contextualSpacing/>
        <w:rPr>
          <w:szCs w:val="24"/>
        </w:rPr>
      </w:pPr>
      <w:r w:rsidRPr="00BE0A3C">
        <w:rPr>
          <w:szCs w:val="24"/>
        </w:rPr>
        <w:t>• vedou žáky k samostatnému vyhledávání informací,</w:t>
      </w:r>
    </w:p>
    <w:p w14:paraId="347D2863" w14:textId="77777777" w:rsidR="00CD5314" w:rsidRPr="00BE0A3C" w:rsidRDefault="00CD5314" w:rsidP="00FD104C">
      <w:pPr>
        <w:spacing w:after="160"/>
        <w:ind w:left="74" w:right="74"/>
        <w:contextualSpacing/>
        <w:rPr>
          <w:szCs w:val="24"/>
        </w:rPr>
      </w:pPr>
      <w:r w:rsidRPr="00BE0A3C">
        <w:rPr>
          <w:szCs w:val="24"/>
        </w:rPr>
        <w:t>• podporují práci s odbornými zdroji,</w:t>
      </w:r>
    </w:p>
    <w:p w14:paraId="4083370E" w14:textId="77777777" w:rsidR="00CD5314" w:rsidRPr="00BE0A3C" w:rsidRDefault="00CD5314" w:rsidP="00FD104C">
      <w:pPr>
        <w:spacing w:after="160"/>
        <w:ind w:left="74" w:right="74"/>
        <w:contextualSpacing/>
        <w:rPr>
          <w:szCs w:val="24"/>
        </w:rPr>
      </w:pPr>
      <w:r w:rsidRPr="00BE0A3C">
        <w:rPr>
          <w:szCs w:val="24"/>
        </w:rPr>
        <w:t>• využívají projektovou výuku,</w:t>
      </w:r>
    </w:p>
    <w:p w14:paraId="04E3ECCE" w14:textId="77777777" w:rsidR="00CD5314" w:rsidRPr="00BE0A3C" w:rsidRDefault="00CD5314" w:rsidP="00FD104C">
      <w:pPr>
        <w:spacing w:after="160"/>
        <w:ind w:left="74" w:right="74"/>
        <w:contextualSpacing/>
        <w:rPr>
          <w:szCs w:val="24"/>
        </w:rPr>
      </w:pPr>
      <w:r w:rsidRPr="00BE0A3C">
        <w:rPr>
          <w:szCs w:val="24"/>
        </w:rPr>
        <w:t>• vedou žáky k sebehodnocení a reflexi vlastního pokroku.</w:t>
      </w:r>
    </w:p>
    <w:p w14:paraId="754FB8AC" w14:textId="77777777" w:rsidR="00FD104C" w:rsidRDefault="00FD104C" w:rsidP="00CD5314">
      <w:pPr>
        <w:spacing w:after="160"/>
        <w:rPr>
          <w:color w:val="B89A9A" w:themeColor="accent6" w:themeTint="99"/>
          <w:szCs w:val="24"/>
        </w:rPr>
      </w:pPr>
    </w:p>
    <w:p w14:paraId="370050B6" w14:textId="05785B35" w:rsidR="00CD5314" w:rsidRPr="00FD104C" w:rsidRDefault="00CD5314" w:rsidP="00FD104C">
      <w:pPr>
        <w:spacing w:after="160"/>
        <w:ind w:left="74" w:right="74"/>
        <w:contextualSpacing/>
        <w:rPr>
          <w:color w:val="B89A9A" w:themeColor="accent6" w:themeTint="99"/>
          <w:szCs w:val="24"/>
        </w:rPr>
      </w:pPr>
      <w:r w:rsidRPr="00FD104C">
        <w:rPr>
          <w:color w:val="B89A9A" w:themeColor="accent6" w:themeTint="99"/>
          <w:szCs w:val="24"/>
        </w:rPr>
        <w:t>Kompetence k řešení problémů</w:t>
      </w:r>
    </w:p>
    <w:p w14:paraId="22252099" w14:textId="77777777" w:rsidR="00CD5314" w:rsidRPr="00BE0A3C" w:rsidRDefault="00CD5314" w:rsidP="00FD104C">
      <w:pPr>
        <w:spacing w:after="160"/>
        <w:ind w:left="74" w:right="74"/>
        <w:contextualSpacing/>
        <w:rPr>
          <w:szCs w:val="24"/>
        </w:rPr>
      </w:pPr>
      <w:r w:rsidRPr="00BE0A3C">
        <w:rPr>
          <w:szCs w:val="24"/>
        </w:rPr>
        <w:t>Pedagogové:</w:t>
      </w:r>
    </w:p>
    <w:p w14:paraId="05605631" w14:textId="77777777" w:rsidR="00CD5314" w:rsidRPr="00BE0A3C" w:rsidRDefault="00CD5314" w:rsidP="00FD104C">
      <w:pPr>
        <w:spacing w:after="160"/>
        <w:ind w:left="74" w:right="74"/>
        <w:contextualSpacing/>
        <w:rPr>
          <w:szCs w:val="24"/>
        </w:rPr>
      </w:pPr>
      <w:r w:rsidRPr="00BE0A3C">
        <w:rPr>
          <w:szCs w:val="24"/>
        </w:rPr>
        <w:t>• zařazují případové studie,</w:t>
      </w:r>
    </w:p>
    <w:p w14:paraId="5BD749A6" w14:textId="77777777" w:rsidR="00CD5314" w:rsidRPr="00BE0A3C" w:rsidRDefault="00CD5314" w:rsidP="00FD104C">
      <w:pPr>
        <w:spacing w:after="160"/>
        <w:ind w:left="74" w:right="74"/>
        <w:contextualSpacing/>
        <w:rPr>
          <w:szCs w:val="24"/>
        </w:rPr>
      </w:pPr>
      <w:r w:rsidRPr="00BE0A3C">
        <w:rPr>
          <w:szCs w:val="24"/>
        </w:rPr>
        <w:t>• využívají problémově orientovanou výuku,</w:t>
      </w:r>
    </w:p>
    <w:p w14:paraId="6D3159D1" w14:textId="77777777" w:rsidR="00CD5314" w:rsidRPr="00BE0A3C" w:rsidRDefault="00CD5314" w:rsidP="00FD104C">
      <w:pPr>
        <w:spacing w:after="160"/>
        <w:ind w:left="74" w:right="74"/>
        <w:contextualSpacing/>
        <w:rPr>
          <w:szCs w:val="24"/>
        </w:rPr>
      </w:pPr>
      <w:r w:rsidRPr="00BE0A3C">
        <w:rPr>
          <w:szCs w:val="24"/>
        </w:rPr>
        <w:t>• podporují hledání alternativních řešení,</w:t>
      </w:r>
    </w:p>
    <w:p w14:paraId="194F9213" w14:textId="77777777" w:rsidR="00CD5314" w:rsidRPr="00BE0A3C" w:rsidRDefault="00CD5314" w:rsidP="00FD104C">
      <w:pPr>
        <w:spacing w:after="160"/>
        <w:ind w:left="74" w:right="74"/>
        <w:contextualSpacing/>
        <w:rPr>
          <w:szCs w:val="24"/>
        </w:rPr>
      </w:pPr>
      <w:r w:rsidRPr="00BE0A3C">
        <w:rPr>
          <w:szCs w:val="24"/>
        </w:rPr>
        <w:lastRenderedPageBreak/>
        <w:t>• vedou žáky k analytickému myšlení,</w:t>
      </w:r>
    </w:p>
    <w:p w14:paraId="76C6067B" w14:textId="64658EE7" w:rsidR="00FD104C" w:rsidRDefault="00CD5314" w:rsidP="00FD104C">
      <w:pPr>
        <w:spacing w:after="160"/>
        <w:ind w:left="74" w:right="74"/>
        <w:contextualSpacing/>
        <w:rPr>
          <w:szCs w:val="24"/>
        </w:rPr>
      </w:pPr>
      <w:r w:rsidRPr="00BE0A3C">
        <w:rPr>
          <w:szCs w:val="24"/>
        </w:rPr>
        <w:t>• propojují výuku s reálnými situacemi z praxe.</w:t>
      </w:r>
    </w:p>
    <w:p w14:paraId="4AFA2B3A" w14:textId="77777777" w:rsidR="00FD104C" w:rsidRPr="00FD104C" w:rsidRDefault="00FD104C" w:rsidP="00FD104C">
      <w:pPr>
        <w:spacing w:after="160"/>
        <w:ind w:left="74" w:right="74"/>
        <w:contextualSpacing/>
        <w:rPr>
          <w:szCs w:val="24"/>
        </w:rPr>
      </w:pPr>
    </w:p>
    <w:p w14:paraId="4F1CA740" w14:textId="0E6C9613" w:rsidR="00CD5314" w:rsidRPr="00FD104C" w:rsidRDefault="00CD5314" w:rsidP="00FD104C">
      <w:pPr>
        <w:spacing w:after="160"/>
        <w:ind w:left="74" w:right="74"/>
        <w:contextualSpacing/>
        <w:rPr>
          <w:color w:val="B89A9A" w:themeColor="accent6" w:themeTint="99"/>
          <w:szCs w:val="24"/>
        </w:rPr>
      </w:pPr>
      <w:r w:rsidRPr="00FD104C">
        <w:rPr>
          <w:color w:val="B89A9A" w:themeColor="accent6" w:themeTint="99"/>
          <w:szCs w:val="24"/>
        </w:rPr>
        <w:t>Komunikativní kompetence</w:t>
      </w:r>
    </w:p>
    <w:p w14:paraId="1949120D" w14:textId="77777777" w:rsidR="00CD5314" w:rsidRPr="00BE0A3C" w:rsidRDefault="00CD5314" w:rsidP="00FD104C">
      <w:pPr>
        <w:spacing w:after="160"/>
        <w:ind w:left="74" w:right="74"/>
        <w:contextualSpacing/>
        <w:rPr>
          <w:szCs w:val="24"/>
        </w:rPr>
      </w:pPr>
      <w:r w:rsidRPr="00BE0A3C">
        <w:rPr>
          <w:szCs w:val="24"/>
        </w:rPr>
        <w:t>Pedagogové:</w:t>
      </w:r>
    </w:p>
    <w:p w14:paraId="2346415C" w14:textId="77777777" w:rsidR="00CD5314" w:rsidRPr="00BE0A3C" w:rsidRDefault="00CD5314" w:rsidP="00FD104C">
      <w:pPr>
        <w:spacing w:after="160"/>
        <w:ind w:left="74" w:right="74"/>
        <w:contextualSpacing/>
        <w:rPr>
          <w:szCs w:val="24"/>
        </w:rPr>
      </w:pPr>
      <w:r w:rsidRPr="00BE0A3C">
        <w:rPr>
          <w:szCs w:val="24"/>
        </w:rPr>
        <w:t>• vytvářejí prostor pro prezentace,</w:t>
      </w:r>
    </w:p>
    <w:p w14:paraId="59462895" w14:textId="77777777" w:rsidR="00CD5314" w:rsidRPr="00BE0A3C" w:rsidRDefault="00CD5314" w:rsidP="00FD104C">
      <w:pPr>
        <w:spacing w:after="160"/>
        <w:ind w:left="74" w:right="74"/>
        <w:contextualSpacing/>
        <w:rPr>
          <w:szCs w:val="24"/>
        </w:rPr>
      </w:pPr>
      <w:r w:rsidRPr="00BE0A3C">
        <w:rPr>
          <w:szCs w:val="24"/>
        </w:rPr>
        <w:t>• podporují argumentaci a diskusi,</w:t>
      </w:r>
    </w:p>
    <w:p w14:paraId="738FC4E0" w14:textId="77777777" w:rsidR="00CD5314" w:rsidRPr="00BE0A3C" w:rsidRDefault="00CD5314" w:rsidP="00FD104C">
      <w:pPr>
        <w:spacing w:after="160"/>
        <w:ind w:left="74" w:right="74"/>
        <w:contextualSpacing/>
        <w:rPr>
          <w:szCs w:val="24"/>
        </w:rPr>
      </w:pPr>
      <w:r w:rsidRPr="00BE0A3C">
        <w:rPr>
          <w:szCs w:val="24"/>
        </w:rPr>
        <w:t>• rozvíjejí odbornou terminologii,</w:t>
      </w:r>
    </w:p>
    <w:p w14:paraId="6D80C307" w14:textId="77777777" w:rsidR="00CD5314" w:rsidRPr="00BE0A3C" w:rsidRDefault="00CD5314" w:rsidP="00FD104C">
      <w:pPr>
        <w:spacing w:after="160"/>
        <w:ind w:left="74" w:right="74"/>
        <w:contextualSpacing/>
        <w:rPr>
          <w:szCs w:val="24"/>
        </w:rPr>
      </w:pPr>
      <w:r w:rsidRPr="00BE0A3C">
        <w:rPr>
          <w:szCs w:val="24"/>
        </w:rPr>
        <w:t>• zapojují cizojazyčné aktivity,</w:t>
      </w:r>
    </w:p>
    <w:p w14:paraId="7FC6D4E8" w14:textId="77777777" w:rsidR="00CD5314" w:rsidRPr="00BE0A3C" w:rsidRDefault="00CD5314" w:rsidP="00FD104C">
      <w:pPr>
        <w:spacing w:after="160"/>
        <w:ind w:left="74" w:right="74"/>
        <w:contextualSpacing/>
        <w:rPr>
          <w:szCs w:val="24"/>
        </w:rPr>
      </w:pPr>
      <w:r w:rsidRPr="00BE0A3C">
        <w:rPr>
          <w:szCs w:val="24"/>
        </w:rPr>
        <w:t>• vedou žáky ke kultivovanému vystupování.</w:t>
      </w:r>
    </w:p>
    <w:p w14:paraId="0A0DCDDF" w14:textId="77777777" w:rsidR="00FD104C" w:rsidRDefault="00FD104C" w:rsidP="00CD5314">
      <w:pPr>
        <w:spacing w:after="160"/>
        <w:rPr>
          <w:color w:val="B89A9A" w:themeColor="accent6" w:themeTint="99"/>
          <w:szCs w:val="24"/>
        </w:rPr>
      </w:pPr>
    </w:p>
    <w:p w14:paraId="09E2C1BE" w14:textId="25F383A3" w:rsidR="00CD5314" w:rsidRPr="00FD104C" w:rsidRDefault="00CD5314" w:rsidP="00FD104C">
      <w:pPr>
        <w:spacing w:after="160"/>
        <w:ind w:left="74" w:right="74"/>
        <w:contextualSpacing/>
        <w:rPr>
          <w:color w:val="B89A9A" w:themeColor="accent6" w:themeTint="99"/>
          <w:szCs w:val="24"/>
        </w:rPr>
      </w:pPr>
      <w:r w:rsidRPr="00FD104C">
        <w:rPr>
          <w:color w:val="B89A9A" w:themeColor="accent6" w:themeTint="99"/>
          <w:szCs w:val="24"/>
        </w:rPr>
        <w:t>Personální a sociální kompetence</w:t>
      </w:r>
    </w:p>
    <w:p w14:paraId="5B2F5A6E" w14:textId="77777777" w:rsidR="00CD5314" w:rsidRPr="00BE0A3C" w:rsidRDefault="00CD5314" w:rsidP="00FD104C">
      <w:pPr>
        <w:spacing w:after="160"/>
        <w:ind w:left="74" w:right="74"/>
        <w:contextualSpacing/>
        <w:rPr>
          <w:szCs w:val="24"/>
        </w:rPr>
      </w:pPr>
      <w:r w:rsidRPr="00BE0A3C">
        <w:rPr>
          <w:szCs w:val="24"/>
        </w:rPr>
        <w:t>Pedagogové:</w:t>
      </w:r>
    </w:p>
    <w:p w14:paraId="42AD27F2" w14:textId="77777777" w:rsidR="00CD5314" w:rsidRPr="00BE0A3C" w:rsidRDefault="00CD5314" w:rsidP="00FD104C">
      <w:pPr>
        <w:spacing w:after="160"/>
        <w:ind w:left="74" w:right="74"/>
        <w:contextualSpacing/>
        <w:rPr>
          <w:szCs w:val="24"/>
        </w:rPr>
      </w:pPr>
      <w:r w:rsidRPr="00BE0A3C">
        <w:rPr>
          <w:szCs w:val="24"/>
        </w:rPr>
        <w:t>• podporují týmovou spolupráci,</w:t>
      </w:r>
    </w:p>
    <w:p w14:paraId="07E23DAB" w14:textId="77777777" w:rsidR="00CD5314" w:rsidRPr="00BE0A3C" w:rsidRDefault="00CD5314" w:rsidP="00FD104C">
      <w:pPr>
        <w:spacing w:after="160"/>
        <w:ind w:left="74" w:right="74"/>
        <w:contextualSpacing/>
        <w:rPr>
          <w:szCs w:val="24"/>
        </w:rPr>
      </w:pPr>
      <w:r w:rsidRPr="00BE0A3C">
        <w:rPr>
          <w:szCs w:val="24"/>
        </w:rPr>
        <w:t>• rozvíjejí odpovědnost za svěřené úkoly,</w:t>
      </w:r>
    </w:p>
    <w:p w14:paraId="0D6478EE" w14:textId="77777777" w:rsidR="00CD5314" w:rsidRPr="00BE0A3C" w:rsidRDefault="00CD5314" w:rsidP="00FD104C">
      <w:pPr>
        <w:spacing w:after="160"/>
        <w:ind w:left="74" w:right="74"/>
        <w:contextualSpacing/>
        <w:rPr>
          <w:szCs w:val="24"/>
        </w:rPr>
      </w:pPr>
      <w:r w:rsidRPr="00BE0A3C">
        <w:rPr>
          <w:szCs w:val="24"/>
        </w:rPr>
        <w:t>• využívají skupinové projekty,</w:t>
      </w:r>
    </w:p>
    <w:p w14:paraId="627FF197" w14:textId="77777777" w:rsidR="00CD5314" w:rsidRPr="00BE0A3C" w:rsidRDefault="00CD5314" w:rsidP="00FD104C">
      <w:pPr>
        <w:spacing w:after="160"/>
        <w:ind w:left="74" w:right="74"/>
        <w:contextualSpacing/>
        <w:rPr>
          <w:szCs w:val="24"/>
        </w:rPr>
      </w:pPr>
      <w:r w:rsidRPr="00BE0A3C">
        <w:rPr>
          <w:szCs w:val="24"/>
        </w:rPr>
        <w:t>• vedou žáky k respektu a toleranci,</w:t>
      </w:r>
    </w:p>
    <w:p w14:paraId="175CF667" w14:textId="027B4DEC" w:rsidR="00FD104C" w:rsidRPr="00FD104C" w:rsidRDefault="00CD5314" w:rsidP="00FD104C">
      <w:pPr>
        <w:spacing w:after="160"/>
        <w:rPr>
          <w:szCs w:val="24"/>
        </w:rPr>
      </w:pPr>
      <w:r w:rsidRPr="00BE0A3C">
        <w:rPr>
          <w:szCs w:val="24"/>
        </w:rPr>
        <w:t>• podporují sebereflexi.</w:t>
      </w:r>
    </w:p>
    <w:p w14:paraId="56FAD8A7" w14:textId="40805C2D" w:rsidR="00CD5314" w:rsidRPr="00FD104C" w:rsidRDefault="00CD5314" w:rsidP="00FD104C">
      <w:pPr>
        <w:spacing w:after="160"/>
        <w:ind w:left="74" w:right="74"/>
        <w:contextualSpacing/>
        <w:rPr>
          <w:color w:val="B89A9A" w:themeColor="accent6" w:themeTint="99"/>
          <w:szCs w:val="24"/>
        </w:rPr>
      </w:pPr>
      <w:r w:rsidRPr="00FD104C">
        <w:rPr>
          <w:color w:val="B89A9A" w:themeColor="accent6" w:themeTint="99"/>
          <w:szCs w:val="24"/>
        </w:rPr>
        <w:t>Digitální kompetence</w:t>
      </w:r>
    </w:p>
    <w:p w14:paraId="70565D86" w14:textId="77777777" w:rsidR="00CD5314" w:rsidRPr="00BE0A3C" w:rsidRDefault="00CD5314" w:rsidP="00FD104C">
      <w:pPr>
        <w:spacing w:after="160"/>
        <w:ind w:left="74" w:right="74"/>
        <w:contextualSpacing/>
        <w:rPr>
          <w:szCs w:val="24"/>
        </w:rPr>
      </w:pPr>
      <w:r w:rsidRPr="00BE0A3C">
        <w:rPr>
          <w:szCs w:val="24"/>
        </w:rPr>
        <w:t>Pedagogové:</w:t>
      </w:r>
    </w:p>
    <w:p w14:paraId="3C4EDC3C" w14:textId="77777777" w:rsidR="00CD5314" w:rsidRPr="00BE0A3C" w:rsidRDefault="00CD5314" w:rsidP="00FD104C">
      <w:pPr>
        <w:spacing w:after="160"/>
        <w:ind w:left="74" w:right="74"/>
        <w:contextualSpacing/>
        <w:rPr>
          <w:szCs w:val="24"/>
        </w:rPr>
      </w:pPr>
      <w:r w:rsidRPr="00BE0A3C">
        <w:rPr>
          <w:szCs w:val="24"/>
        </w:rPr>
        <w:t>• využívají digitální technologie ve výuce,</w:t>
      </w:r>
    </w:p>
    <w:p w14:paraId="3863BBB2" w14:textId="77777777" w:rsidR="00CD5314" w:rsidRPr="00BE0A3C" w:rsidRDefault="00CD5314" w:rsidP="00FD104C">
      <w:pPr>
        <w:spacing w:after="160"/>
        <w:ind w:left="74" w:right="74"/>
        <w:contextualSpacing/>
        <w:rPr>
          <w:szCs w:val="24"/>
        </w:rPr>
      </w:pPr>
      <w:r w:rsidRPr="00BE0A3C">
        <w:rPr>
          <w:szCs w:val="24"/>
        </w:rPr>
        <w:t>• vedou žáky k bezpečnému používání digitálních nástrojů,</w:t>
      </w:r>
    </w:p>
    <w:p w14:paraId="65246398" w14:textId="77777777" w:rsidR="00CD5314" w:rsidRPr="00BE0A3C" w:rsidRDefault="00CD5314" w:rsidP="00FD104C">
      <w:pPr>
        <w:spacing w:after="160"/>
        <w:ind w:left="74" w:right="74"/>
        <w:contextualSpacing/>
        <w:rPr>
          <w:szCs w:val="24"/>
        </w:rPr>
      </w:pPr>
      <w:r w:rsidRPr="00BE0A3C">
        <w:rPr>
          <w:szCs w:val="24"/>
        </w:rPr>
        <w:t>• zařazují práci s informačními systémy cestovního ruchu,</w:t>
      </w:r>
    </w:p>
    <w:p w14:paraId="400DA672" w14:textId="77777777" w:rsidR="00CD5314" w:rsidRPr="00BE0A3C" w:rsidRDefault="00CD5314" w:rsidP="00FD104C">
      <w:pPr>
        <w:spacing w:after="160"/>
        <w:ind w:left="74" w:right="74"/>
        <w:contextualSpacing/>
        <w:rPr>
          <w:szCs w:val="24"/>
        </w:rPr>
      </w:pPr>
      <w:r w:rsidRPr="00BE0A3C">
        <w:rPr>
          <w:szCs w:val="24"/>
        </w:rPr>
        <w:t>• rozvíjejí schopnost kritického hodnocení informací,</w:t>
      </w:r>
    </w:p>
    <w:p w14:paraId="66B7304A" w14:textId="77777777" w:rsidR="00CD5314" w:rsidRPr="00BE0A3C" w:rsidRDefault="00CD5314" w:rsidP="00CD5314">
      <w:pPr>
        <w:spacing w:after="160"/>
        <w:rPr>
          <w:szCs w:val="24"/>
        </w:rPr>
      </w:pPr>
      <w:r w:rsidRPr="00BE0A3C">
        <w:rPr>
          <w:szCs w:val="24"/>
        </w:rPr>
        <w:t>• využívají moderní nástroje včetně umělé inteligence v souladu s etickými pravidly.</w:t>
      </w:r>
    </w:p>
    <w:p w14:paraId="06137DB8" w14:textId="77777777" w:rsidR="00FD104C" w:rsidRDefault="00FD104C" w:rsidP="00CD5314">
      <w:pPr>
        <w:spacing w:after="160"/>
        <w:rPr>
          <w:szCs w:val="24"/>
        </w:rPr>
      </w:pPr>
    </w:p>
    <w:p w14:paraId="1CC46EA9" w14:textId="22252545" w:rsidR="00CD5314" w:rsidRPr="00FD104C" w:rsidRDefault="00CD5314" w:rsidP="00FD104C">
      <w:pPr>
        <w:spacing w:after="160"/>
        <w:ind w:left="74" w:right="74"/>
        <w:contextualSpacing/>
        <w:rPr>
          <w:color w:val="B89A9A" w:themeColor="accent6" w:themeTint="99"/>
          <w:szCs w:val="24"/>
        </w:rPr>
      </w:pPr>
      <w:r w:rsidRPr="00FD104C">
        <w:rPr>
          <w:color w:val="B89A9A" w:themeColor="accent6" w:themeTint="99"/>
          <w:szCs w:val="24"/>
        </w:rPr>
        <w:t>Kompetence k pracovnímu uplatnění</w:t>
      </w:r>
    </w:p>
    <w:p w14:paraId="36D612D3" w14:textId="77777777" w:rsidR="00CD5314" w:rsidRPr="00BE0A3C" w:rsidRDefault="00CD5314" w:rsidP="00FD104C">
      <w:pPr>
        <w:spacing w:after="160"/>
        <w:ind w:left="74" w:right="74"/>
        <w:contextualSpacing/>
        <w:rPr>
          <w:szCs w:val="24"/>
        </w:rPr>
      </w:pPr>
      <w:r w:rsidRPr="00BE0A3C">
        <w:rPr>
          <w:szCs w:val="24"/>
        </w:rPr>
        <w:t>Pedagogové:</w:t>
      </w:r>
    </w:p>
    <w:p w14:paraId="4D9D02CA" w14:textId="77777777" w:rsidR="00CD5314" w:rsidRPr="00BE0A3C" w:rsidRDefault="00CD5314" w:rsidP="00FD104C">
      <w:pPr>
        <w:spacing w:after="160"/>
        <w:ind w:left="74" w:right="74"/>
        <w:contextualSpacing/>
        <w:rPr>
          <w:szCs w:val="24"/>
        </w:rPr>
      </w:pPr>
      <w:r w:rsidRPr="00BE0A3C">
        <w:rPr>
          <w:szCs w:val="24"/>
        </w:rPr>
        <w:t>• spolupracují s odbornou praxí,</w:t>
      </w:r>
    </w:p>
    <w:p w14:paraId="1B80ECEE" w14:textId="77777777" w:rsidR="00CD5314" w:rsidRPr="00BE0A3C" w:rsidRDefault="00CD5314" w:rsidP="00FD104C">
      <w:pPr>
        <w:spacing w:after="160"/>
        <w:ind w:left="74" w:right="74"/>
        <w:contextualSpacing/>
        <w:rPr>
          <w:szCs w:val="24"/>
        </w:rPr>
      </w:pPr>
      <w:r w:rsidRPr="00BE0A3C">
        <w:rPr>
          <w:szCs w:val="24"/>
        </w:rPr>
        <w:t>• zapojují odborníky z praxe do výuky,</w:t>
      </w:r>
    </w:p>
    <w:p w14:paraId="3C0E2F5E" w14:textId="77777777" w:rsidR="00CD5314" w:rsidRPr="00BE0A3C" w:rsidRDefault="00CD5314" w:rsidP="00FD104C">
      <w:pPr>
        <w:spacing w:after="160"/>
        <w:ind w:left="74" w:right="74"/>
        <w:contextualSpacing/>
        <w:rPr>
          <w:szCs w:val="24"/>
        </w:rPr>
      </w:pPr>
      <w:r w:rsidRPr="00BE0A3C">
        <w:rPr>
          <w:szCs w:val="24"/>
        </w:rPr>
        <w:t>• organizují odborné exkurze,</w:t>
      </w:r>
    </w:p>
    <w:p w14:paraId="073BF8E0" w14:textId="77777777" w:rsidR="00CD5314" w:rsidRPr="00BE0A3C" w:rsidRDefault="00CD5314" w:rsidP="00FD104C">
      <w:pPr>
        <w:spacing w:after="160"/>
        <w:ind w:left="74" w:right="74"/>
        <w:contextualSpacing/>
        <w:rPr>
          <w:szCs w:val="24"/>
        </w:rPr>
      </w:pPr>
      <w:r w:rsidRPr="00BE0A3C">
        <w:rPr>
          <w:szCs w:val="24"/>
        </w:rPr>
        <w:t>• vedou žáky k podnikavosti,</w:t>
      </w:r>
    </w:p>
    <w:p w14:paraId="22C7670B" w14:textId="77777777" w:rsidR="00CD5314" w:rsidRPr="00BE0A3C" w:rsidRDefault="00CD5314" w:rsidP="00FD104C">
      <w:pPr>
        <w:spacing w:after="160"/>
        <w:ind w:left="74" w:right="74"/>
        <w:contextualSpacing/>
        <w:rPr>
          <w:szCs w:val="24"/>
        </w:rPr>
      </w:pPr>
      <w:r w:rsidRPr="00BE0A3C">
        <w:rPr>
          <w:szCs w:val="24"/>
        </w:rPr>
        <w:t>• podporují kariérové plánování.</w:t>
      </w:r>
    </w:p>
    <w:p w14:paraId="2CD9A595" w14:textId="77777777" w:rsidR="000A44CE" w:rsidRDefault="000A44CE" w:rsidP="000A44CE"/>
    <w:p w14:paraId="28E913B2" w14:textId="77777777" w:rsidR="00CD5314" w:rsidRDefault="00CD5314" w:rsidP="000A44CE"/>
    <w:p w14:paraId="5CFACA09" w14:textId="77777777" w:rsidR="00846885" w:rsidRDefault="00846885" w:rsidP="000A44CE"/>
    <w:p w14:paraId="6AA21026" w14:textId="77777777" w:rsidR="00846885" w:rsidRDefault="00846885" w:rsidP="000A44CE"/>
    <w:p w14:paraId="619B8729" w14:textId="77777777" w:rsidR="00846885" w:rsidRDefault="00846885" w:rsidP="000A44CE"/>
    <w:p w14:paraId="47E9E8EA" w14:textId="77777777" w:rsidR="00846885" w:rsidRDefault="00846885" w:rsidP="000A44CE"/>
    <w:p w14:paraId="4AB19CEB" w14:textId="77777777" w:rsidR="00846885" w:rsidRDefault="00846885" w:rsidP="000A44CE"/>
    <w:p w14:paraId="15D219BF" w14:textId="77777777" w:rsidR="00846885" w:rsidRDefault="00846885" w:rsidP="000A44CE"/>
    <w:p w14:paraId="5A6966C7" w14:textId="77777777" w:rsidR="00846885" w:rsidRDefault="00846885" w:rsidP="000A44CE"/>
    <w:p w14:paraId="4CE6C782" w14:textId="77777777" w:rsidR="005243E7" w:rsidRDefault="005243E7" w:rsidP="005243E7">
      <w:pPr>
        <w:pStyle w:val="Nadpis1"/>
      </w:pPr>
      <w:bookmarkStart w:id="32" w:name="_Toc230783680"/>
      <w:bookmarkStart w:id="33" w:name="_Toc238318386"/>
      <w:r>
        <w:lastRenderedPageBreak/>
        <w:t>začlenění průřezových témat</w:t>
      </w:r>
      <w:bookmarkEnd w:id="32"/>
      <w:bookmarkEnd w:id="33"/>
    </w:p>
    <w:p w14:paraId="62A43D48" w14:textId="77777777" w:rsidR="00846885" w:rsidRDefault="00846885" w:rsidP="00846885">
      <w:pPr>
        <w:pStyle w:val="Nadpis2"/>
      </w:pPr>
      <w:bookmarkStart w:id="34" w:name="_Toc230783681"/>
      <w:bookmarkStart w:id="35" w:name="_Toc238318387"/>
      <w:r>
        <w:t>průřezové téma občan v demokratické společnosti</w:t>
      </w:r>
      <w:bookmarkEnd w:id="34"/>
      <w:bookmarkEnd w:id="35"/>
    </w:p>
    <w:p w14:paraId="2D011F92" w14:textId="77777777" w:rsidR="00876DD5" w:rsidRDefault="00846885" w:rsidP="00846885">
      <w:r>
        <w:t xml:space="preserve">Výchova k demokratickému občanství se zaměřuje na vytváření a upevňování takových postojů a hodnotové orientace žáků, které jsou potřebné pro fungování a zdokonalování demokracie. Nejde však pouze o postoje, hodnoty a jejich preference, ale také o budování občanské gramotnosti žáků, tj. osvojení si faktické, věcné i normativní stránky jednání odpovědného aktivního člověka. Výchova k demokratickému občanství se netýká jen společenskovědní oblasti vzdělávání, v níž se nejvíce realizuje, ale prostupuje celým vzděláváním a nezbytnou podmínkou její realizace je také demokratické klima školy, otevřené k rodičům a k širší občanské komunitě v místě školy. Ve Smíchovské SPŠ se toto průřezové téma realizuje v každém předmětu a v každé hodině pojetím vyučovacího procesu. Učitel a žák jsou partneři ve vzdělávacím procesu a učitel důsledně dbá na základní principy demokratické </w:t>
      </w:r>
      <w:r w:rsidR="00876DD5">
        <w:t>diskuse</w:t>
      </w:r>
      <w:r>
        <w:t xml:space="preserve">, podporuje vhodnou míru sebevědomí, sebe odpovědnosti a schopnosti morálního úsudku. Žáci jsou vedeni k hledání kompromisů mezi osobní svobodou a sociální odpovědností, ke kritické toleranci a odolávání myšlenkovým manipulacím. Žáci jsou vedeni k orientaci v masových médiích, dovedou je kriticky hodnotit a optimálně využívat. Žáci jsou připraveni jednat s jinými lidmi, diskutovat o citlivých nebo kontroverzních otázkách a hledat kompromisní řešení. Žáci jsou vedeni k angažovanosti nejen pro vlastní prospěch, ale i pro veřejné zájmy a ve prospěch lidí v jiných zemích a na jiných kontinentech. Žáci jsou trvale vedeni k tomu, aby si vážili materiálních a duchovních hodnot, dobrého životního prostředí a snažili se je chránit a zachovat pro budoucí generace. </w:t>
      </w:r>
    </w:p>
    <w:p w14:paraId="65E2384D" w14:textId="6924134A" w:rsidR="00876DD5" w:rsidRPr="00876DD5" w:rsidRDefault="00876DD5" w:rsidP="00876DD5">
      <w:pPr>
        <w:pStyle w:val="Nadpis3"/>
      </w:pPr>
      <w:r w:rsidRPr="00876DD5">
        <w:t>rozpracování průřezového tématu v předmětech oboru Cestovní ruch</w:t>
      </w:r>
    </w:p>
    <w:p w14:paraId="51CFEA5E" w14:textId="7EA63BC1" w:rsidR="00846885" w:rsidRPr="00263588" w:rsidRDefault="00846885" w:rsidP="00846885">
      <w:r>
        <w:t xml:space="preserve">Největší díl odpovědnosti za toto průřezové téma je kladen do předmětů </w:t>
      </w:r>
      <w:r w:rsidR="00876DD5">
        <w:t>historie</w:t>
      </w:r>
      <w:r>
        <w:t xml:space="preserve">, občanská nauka, právo, ekonomika, český jazyk, anglický jazyk a </w:t>
      </w:r>
      <w:r w:rsidR="00876DD5">
        <w:t>druhý cizí jazyk</w:t>
      </w:r>
      <w:r>
        <w:t xml:space="preserve">. Obsah tématu (osobnost a její rozvoj, komunikace, vyjednávání, řešení konfliktů, společnost – jednotlivec a společenské skupiny, kultura, náboženství, historický vývoj, stát, politický systém, politika, soudobý svět, masová média, morálka, svoboda, odpovědnost, tolerance, solidarita, potřebné právní minimum pro soukromý a občanský život) je realizován především v předmětu občanská nauka, právo a </w:t>
      </w:r>
      <w:r w:rsidR="00876DD5">
        <w:t>historie</w:t>
      </w:r>
      <w:r>
        <w:t>.</w:t>
      </w:r>
    </w:p>
    <w:p w14:paraId="305EF19D" w14:textId="77777777" w:rsidR="00846885" w:rsidRDefault="00846885" w:rsidP="00846885">
      <w:pPr>
        <w:pStyle w:val="Nadpis2"/>
      </w:pPr>
      <w:bookmarkStart w:id="36" w:name="_Toc230783682"/>
      <w:bookmarkStart w:id="37" w:name="_Toc238318388"/>
      <w:r>
        <w:t>průřezové téma člověk a životní prostředí</w:t>
      </w:r>
      <w:bookmarkEnd w:id="36"/>
      <w:bookmarkEnd w:id="37"/>
    </w:p>
    <w:p w14:paraId="4567E93B" w14:textId="77777777" w:rsidR="00846885" w:rsidRDefault="00846885" w:rsidP="00846885">
      <w:r>
        <w:t>Udržitelný rozvoj patří mezi priority naší společnosti. Toto průřezové téma se podílí na zvyšování gramotnosti pro udržitelnost rozvoje. V souvislosti s odborným vzděláváním žáků poukazuje na vlivy pracovních činností na prostředí a zdraví a využívání moderní techniky a technologie v zájmu udržitelnosti rozvoje. Hlavním cílem tohoto průřezového tématu je vést žáky k tomu, aby pochopili souvislosti mezi různými jevy v prostředí a lidskými aktivitami, mezi lokálními, regionálními a globálními environmentálními problémy, chápali postavení člověka v přírodě a vlivy prostředí na jeho zdraví. Dále aby žáci porozuměli souvislostem mezi environmentálními, ekonomickými a sociálními aspekty ve vztahu k udržitelnému rozvoji, respektovali principy udržitelného rozvoje, získali přehled o způsobech ochrany přírody, o používání technologických, ekonomických a právních nástrojů pro zajištění udržitelného rozvoje. Smyslem je i samostatné a aktivní poznávání okolního prostředí, pochopení vlastní odpovědnosti za své jednání a aktivní postoj k řešení environmentálních problémů. Vyučování a přístup učitelů vede k tomu, aby si žáci osvojili základní principy šetrného a odpovědného přístupu k životnímu prostředí v osobním i profesním jednání, dokázali esteticky a citově vnímat své okolí a přírodní prostředí, osvojili si základy zdravého životního</w:t>
      </w:r>
    </w:p>
    <w:p w14:paraId="3E6B4411" w14:textId="77777777" w:rsidR="00846885" w:rsidRDefault="00846885" w:rsidP="00846885">
      <w:r>
        <w:lastRenderedPageBreak/>
        <w:t>stylu a vědomí odpovědnosti za své zdraví.</w:t>
      </w:r>
    </w:p>
    <w:p w14:paraId="25980EDA" w14:textId="628E0D6F" w:rsidR="00876DD5" w:rsidRDefault="00876DD5" w:rsidP="00876DD5">
      <w:pPr>
        <w:pStyle w:val="Nadpis3"/>
      </w:pPr>
      <w:r>
        <w:t>rozpracování průřezového tématu v předmětech oboru Cestovní ruch</w:t>
      </w:r>
    </w:p>
    <w:p w14:paraId="601EB361" w14:textId="2FCEECF9" w:rsidR="00876DD5" w:rsidRPr="00876DD5" w:rsidRDefault="00876DD5" w:rsidP="00876DD5">
      <w:r>
        <w:t>Toto téma je rozptýleno v tématech odborných předmětů – ekoturismus, turismus, služby.</w:t>
      </w:r>
    </w:p>
    <w:p w14:paraId="341F0C87" w14:textId="77777777" w:rsidR="00846885" w:rsidRDefault="00846885" w:rsidP="00846885">
      <w:pPr>
        <w:pStyle w:val="Nadpis2"/>
      </w:pPr>
      <w:bookmarkStart w:id="38" w:name="_Toc230783683"/>
      <w:bookmarkStart w:id="39" w:name="_Toc238318389"/>
      <w:r>
        <w:t>průřezové téma člověk a svět práce</w:t>
      </w:r>
      <w:bookmarkEnd w:id="38"/>
      <w:bookmarkEnd w:id="39"/>
    </w:p>
    <w:p w14:paraId="26307468" w14:textId="77777777" w:rsidR="00846885" w:rsidRDefault="00846885" w:rsidP="00846885">
      <w:r>
        <w:t>Průřezové téma Člověk a svět práce doplňuje znalosti a dovednosti žáka získané v odborné složce vzdělávání o nejdůležitější poznatky a dovednosti související s jeho uplatněním ve světě práce, které by mu měly pomoci při rozhodování o další profesní a vzdělávací orientaci, při vstupu na trh práce a při uplatňování pracovních práv. Toto téma má za cíl rozvíjet kompetence žáků, identifikovat a formulovat vlastní priority, pracovat s informacemi, jejich vyhledáváním, vyhodnocováním a využíváním, mít schopnost se na základě takto získaných informací rozhodovat, umět verbálně komunikovat a vyjadřovat se při úřední korespondenci. Hlavním cílem je vybavit žáka znalostmi a kompetencemi, které mu pomohou optimálně využít svých osobnostních a odborných předpokladů pro úspěšné uplatnění na trhu práce a pro budování profesní kariéry. Toto průřezové téma je naplňováno zejména v předmětech technické kreslení, občanská nauka, ekonomika, právo, ve výběrových odborných předmětech a v předmětech z oblasti ICT, ve kterých průběžně vyučující upozorňují na souvislosti ICT se světem práce a obory lidské činnosti. Významnou roli zde má odborná praxe žáků v reálných pracovních podmínkách, kterou naše škola realizuje ve třetím ročníku v rozsahu dvou týdnů. Toto průřezové téma není jednorázové, ale prolíná se všemi předměty v průběhu studia.</w:t>
      </w:r>
    </w:p>
    <w:p w14:paraId="1E039AE3" w14:textId="77777777" w:rsidR="00876DD5" w:rsidRDefault="00876DD5" w:rsidP="00876DD5">
      <w:pPr>
        <w:pStyle w:val="Nadpis3"/>
      </w:pPr>
      <w:r>
        <w:t>rozpracování průřezového tématu v předmětech oboru Cestovní ruch</w:t>
      </w:r>
    </w:p>
    <w:p w14:paraId="4EA2D5E7" w14:textId="3642829F" w:rsidR="00876DD5" w:rsidRPr="00263588" w:rsidRDefault="00876DD5" w:rsidP="00876DD5">
      <w:pPr>
        <w:pStyle w:val="Nadpis3"/>
        <w:numPr>
          <w:ilvl w:val="0"/>
          <w:numId w:val="0"/>
        </w:numPr>
      </w:pPr>
      <w:r w:rsidRPr="00876DD5">
        <w:rPr>
          <w:caps w:val="0"/>
        </w:rPr>
        <w:t>Klíčový prvek výuky v cestovním ruchu, kdy žáci získávají reálné zkušenosti přímo v cestovních kancelářích, informačních centrech či hotelech.</w:t>
      </w:r>
      <w:r>
        <w:rPr>
          <w:caps w:val="0"/>
        </w:rPr>
        <w:t xml:space="preserve">  Toto průřezové téma je rozvíjeno v předmětech Finance a management, právo a legislativa.</w:t>
      </w:r>
    </w:p>
    <w:p w14:paraId="2BEE79B2" w14:textId="77777777" w:rsidR="00846885" w:rsidRDefault="00846885" w:rsidP="00846885">
      <w:pPr>
        <w:pStyle w:val="Nadpis2"/>
      </w:pPr>
      <w:bookmarkStart w:id="40" w:name="_Toc230783684"/>
      <w:bookmarkStart w:id="41" w:name="_Toc238318390"/>
      <w:r>
        <w:t>průřezové téma informační a komunikační technologie</w:t>
      </w:r>
      <w:bookmarkEnd w:id="40"/>
      <w:bookmarkEnd w:id="41"/>
    </w:p>
    <w:p w14:paraId="76BF792D" w14:textId="77777777" w:rsidR="00846885" w:rsidRDefault="00846885" w:rsidP="00846885">
      <w:r>
        <w:t xml:space="preserve">V současném světě je budována informační společnost, která je charakterizována podstatným využíváním digitálního zpracovávání, přenosu a uchovávání informací. Technologickou základnou pro realizaci těchto činností je využívání prvků moderních informačních a komunikačních technologií. Zpracování informací prostředky informačních a komunikačních technologií je také významná ekonomická aktivita. Informační a komunikační technologie stále více pronikají do všech oborů lidské činnosti, prostupují občanskými a společenskými aktivitami, jsou významnou součástí využití volného času. Práce s prostředky informačních a komunikačních technologií má dnes nejen průpravnou funkci pro odbornou složku vzdělávání, ale patří také ke všeobecnému vzdělání moderního člověka. Žáci jsou připravováni pro efektivní využívání informačních a komunikačních technologií jak v průběhu vzdělávání, tak v profesním, osobním a občanském životě. Dovednosti v oblasti informačních a komunikačních technologií mají podpůrný charakter ve vztahu ke všem složkám vzdělání. Cílem je naučit žáky používat základní a aplikační vybavení počítače, pracovat s informacemi a s komunikačními prostředky. Toto průřezové téma je zapracováno nejen do nosných předmětů oblasti ICT, tedy do předmětů výpočetní technika, počítače a počítačové sítě, CAD systémy, programování, ale je součástí i většiny dalších předmětů. V těchto dalších předmětech je oblast ICT využívána jako prostředek k hlubšímu poznání odborné oblasti jako zprostředkovatel přístupu k informacím mimo oblast školství a tím umožňuje trvalé osvojení dovedností potřebných pro profesní život a uplatnění na trhu práce. Přesto stěžejní formou </w:t>
      </w:r>
      <w:r>
        <w:lastRenderedPageBreak/>
        <w:t>výuky budou právě cvičení v odborných učebnách výpočetní techniky. Zde je třída rozdělena na dvě skupiny. Každá skupina pracuje v jiné učebně pod vedením jiného učitele a každý žák má pro svoji práci jednu pracovní stanici. Předmět maturitní práce (maturitní projekt) je zařazen ve čtvrtém ročníku a je praktickou maturitní zkouškou. V této celoroční práci žák prokazuje schopnost využít a aplikovat získané vědomosti a dovednosti v oblasti ICT při zpracování zadaného úkolu.</w:t>
      </w:r>
    </w:p>
    <w:p w14:paraId="7E03CE7B" w14:textId="77777777" w:rsidR="00876DD5" w:rsidRDefault="00876DD5" w:rsidP="00876DD5">
      <w:pPr>
        <w:pStyle w:val="Nadpis3"/>
      </w:pPr>
      <w:r>
        <w:t>rozpracování průřezového tématu v předmětech oboru Cestovní ruch</w:t>
      </w:r>
    </w:p>
    <w:p w14:paraId="17715D7F" w14:textId="7FEFA41B" w:rsidR="00876DD5" w:rsidRPr="00263588" w:rsidRDefault="00876DD5" w:rsidP="00876DD5">
      <w:pPr>
        <w:pStyle w:val="Nadpis3"/>
        <w:numPr>
          <w:ilvl w:val="0"/>
          <w:numId w:val="0"/>
        </w:numPr>
      </w:pPr>
      <w:r>
        <w:rPr>
          <w:caps w:val="0"/>
        </w:rPr>
        <w:t>Toto průřezové téma je rozvíjeno v</w:t>
      </w:r>
      <w:r>
        <w:t> </w:t>
      </w:r>
      <w:r>
        <w:rPr>
          <w:caps w:val="0"/>
        </w:rPr>
        <w:t>předmětu prezentační dovednosti, finance a management.</w:t>
      </w:r>
    </w:p>
    <w:p w14:paraId="2A98B98C" w14:textId="77777777" w:rsidR="00846885" w:rsidRDefault="00846885" w:rsidP="00846885">
      <w:pPr>
        <w:pStyle w:val="Nadpis2"/>
      </w:pPr>
      <w:bookmarkStart w:id="42" w:name="_Toc230783685"/>
      <w:bookmarkStart w:id="43" w:name="_Toc238318391"/>
      <w:r>
        <w:t>rozpracování průřezových témat v ŠVP</w:t>
      </w:r>
      <w:bookmarkEnd w:id="42"/>
      <w:bookmarkEnd w:id="43"/>
    </w:p>
    <w:p w14:paraId="760B6946" w14:textId="77777777" w:rsidR="00876DD5" w:rsidRDefault="00846885" w:rsidP="00846885">
      <w:r>
        <w:t xml:space="preserve">Jednotlivá průřezová témata jsou na Smíchovské střední průmyslové škole, příspěvkové organizaci oboru </w:t>
      </w:r>
      <w:r w:rsidR="00321925">
        <w:t>Cestovní ruch</w:t>
      </w:r>
      <w:r>
        <w:t xml:space="preserve"> </w:t>
      </w:r>
      <w:r w:rsidRPr="00263588">
        <w:t xml:space="preserve">zapracovány rozptýleně do </w:t>
      </w:r>
      <w:r w:rsidR="00321925">
        <w:t xml:space="preserve">všech </w:t>
      </w:r>
      <w:r w:rsidRPr="00263588">
        <w:t xml:space="preserve">předmětů a podle možnosti i do řešení </w:t>
      </w:r>
      <w:r>
        <w:t>studentskéh</w:t>
      </w:r>
      <w:r w:rsidRPr="00263588">
        <w:t>o</w:t>
      </w:r>
      <w:r w:rsidR="00876DD5">
        <w:t xml:space="preserve"> a maturitního</w:t>
      </w:r>
      <w:r w:rsidRPr="00263588">
        <w:t xml:space="preserve"> projektu. </w:t>
      </w:r>
      <w:r w:rsidR="00876DD5">
        <w:t>P</w:t>
      </w:r>
      <w:r w:rsidR="00876DD5" w:rsidRPr="00876DD5">
        <w:t xml:space="preserve">růřezová témata </w:t>
      </w:r>
      <w:r w:rsidR="00876DD5">
        <w:t>jsou</w:t>
      </w:r>
      <w:r w:rsidR="00876DD5" w:rsidRPr="00876DD5">
        <w:t xml:space="preserve"> začleň</w:t>
      </w:r>
      <w:r w:rsidR="00876DD5">
        <w:t>ovány</w:t>
      </w:r>
      <w:r w:rsidR="00876DD5" w:rsidRPr="00876DD5">
        <w:t xml:space="preserve"> nejčastěji třemi způsoby:  </w:t>
      </w:r>
    </w:p>
    <w:p w14:paraId="78CB7362" w14:textId="77777777" w:rsidR="00876DD5" w:rsidRDefault="00876DD5" w:rsidP="00876DD5">
      <w:pPr>
        <w:pStyle w:val="Odstavecseseznamem"/>
        <w:numPr>
          <w:ilvl w:val="0"/>
          <w:numId w:val="40"/>
        </w:numPr>
      </w:pPr>
      <w:r w:rsidRPr="00876DD5">
        <w:t xml:space="preserve">Integrací do běžné výuky (difuzně): Učitel daného odborného předmětu téma přirozeně zařadí do výkladu (např. při výkladu o hotelnictví zmíní ekologické standardy).  </w:t>
      </w:r>
    </w:p>
    <w:p w14:paraId="65D91109" w14:textId="77777777" w:rsidR="00876DD5" w:rsidRDefault="00876DD5" w:rsidP="00876DD5">
      <w:pPr>
        <w:pStyle w:val="Odstavecseseznamem"/>
        <w:numPr>
          <w:ilvl w:val="0"/>
          <w:numId w:val="40"/>
        </w:numPr>
      </w:pPr>
      <w:r w:rsidRPr="00876DD5">
        <w:t xml:space="preserve">Projektovým vyučováním (nadpředmětově): Organizací tematických dnů či ročníkových projektů (např. projekt „Navrhni udržitelný poznávací zájezd do chráněné oblasti“).  </w:t>
      </w:r>
    </w:p>
    <w:p w14:paraId="4012EFA0" w14:textId="301662CD" w:rsidR="00846885" w:rsidRDefault="00876DD5" w:rsidP="00876DD5">
      <w:pPr>
        <w:pStyle w:val="Odstavecseseznamem"/>
        <w:numPr>
          <w:ilvl w:val="0"/>
          <w:numId w:val="40"/>
        </w:numPr>
      </w:pPr>
      <w:r w:rsidRPr="00876DD5">
        <w:t>Samostatným předmětem či kurzem: Například specializovaný ekologický seminář nebo kurz průvodcovských dovedností v terénu.</w:t>
      </w:r>
    </w:p>
    <w:p w14:paraId="6650A652" w14:textId="77777777" w:rsidR="00FD104C" w:rsidRDefault="00FD104C" w:rsidP="005243E7">
      <w:pPr>
        <w:pStyle w:val="Nadpis1"/>
        <w:numPr>
          <w:ilvl w:val="0"/>
          <w:numId w:val="0"/>
        </w:numPr>
        <w:ind w:left="432"/>
      </w:pPr>
    </w:p>
    <w:p w14:paraId="6AA644A5" w14:textId="77777777" w:rsidR="00FD104C" w:rsidRDefault="00FD104C" w:rsidP="000A44CE"/>
    <w:p w14:paraId="49F17550" w14:textId="77777777" w:rsidR="00FD104C" w:rsidRDefault="00FD104C" w:rsidP="000A44CE"/>
    <w:p w14:paraId="3EDDF6E0" w14:textId="77777777" w:rsidR="00FD104C" w:rsidRDefault="00FD104C" w:rsidP="000A44CE"/>
    <w:p w14:paraId="24D4A7DA" w14:textId="77777777" w:rsidR="00FD104C" w:rsidRDefault="00FD104C" w:rsidP="000A44CE"/>
    <w:p w14:paraId="3BE025C0" w14:textId="77777777" w:rsidR="00FD104C" w:rsidRDefault="00FD104C" w:rsidP="000A44CE"/>
    <w:p w14:paraId="3D8C80A9" w14:textId="77777777" w:rsidR="00FD104C" w:rsidRDefault="00FD104C" w:rsidP="000A44CE"/>
    <w:p w14:paraId="308C874E" w14:textId="77777777" w:rsidR="00FD104C" w:rsidRDefault="00FD104C" w:rsidP="000A44CE"/>
    <w:p w14:paraId="2E9A4F99" w14:textId="77777777" w:rsidR="00FD104C" w:rsidRDefault="00FD104C" w:rsidP="000A44CE"/>
    <w:p w14:paraId="3A04BFB6" w14:textId="77777777" w:rsidR="00FD104C" w:rsidRDefault="00FD104C" w:rsidP="000A44CE"/>
    <w:p w14:paraId="7AF3DB81" w14:textId="77777777" w:rsidR="00FD104C" w:rsidRDefault="00FD104C" w:rsidP="000A44CE"/>
    <w:p w14:paraId="37590B88" w14:textId="77777777" w:rsidR="00FD104C" w:rsidRDefault="00FD104C" w:rsidP="000A44CE"/>
    <w:p w14:paraId="48BD398C" w14:textId="77777777" w:rsidR="00FD104C" w:rsidRDefault="00FD104C" w:rsidP="000A44CE"/>
    <w:p w14:paraId="50E6FCD7" w14:textId="77777777" w:rsidR="00FD104C" w:rsidRDefault="00FD104C" w:rsidP="000A44CE"/>
    <w:p w14:paraId="30CF146E" w14:textId="77777777" w:rsidR="00CD5314" w:rsidRDefault="00CD5314" w:rsidP="000A44CE"/>
    <w:p w14:paraId="28485E7E" w14:textId="1D99BBA3" w:rsidR="008F0DF9" w:rsidRDefault="008F0DF9" w:rsidP="008F0DF9">
      <w:pPr>
        <w:pStyle w:val="Nadpis1"/>
      </w:pPr>
      <w:bookmarkStart w:id="44" w:name="_Toc238318392"/>
      <w:r>
        <w:lastRenderedPageBreak/>
        <w:t>učební plán</w:t>
      </w:r>
      <w:bookmarkEnd w:id="44"/>
    </w:p>
    <w:p w14:paraId="2D97C195" w14:textId="2C8D7BBB" w:rsidR="000A44CE" w:rsidRDefault="000A44CE" w:rsidP="000A44CE">
      <w:pPr>
        <w:pStyle w:val="Nadpis2"/>
      </w:pPr>
      <w:bookmarkStart w:id="45" w:name="_Toc238318393"/>
      <w:r>
        <w:t>tabulka</w:t>
      </w:r>
      <w:r w:rsidR="00F5016F">
        <w:t xml:space="preserve"> </w:t>
      </w:r>
      <w:r>
        <w:t>učebního plánu</w:t>
      </w:r>
      <w:bookmarkEnd w:id="45"/>
    </w:p>
    <w:tbl>
      <w:tblPr>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76"/>
        <w:gridCol w:w="1393"/>
        <w:gridCol w:w="1118"/>
        <w:gridCol w:w="1118"/>
        <w:gridCol w:w="1118"/>
        <w:gridCol w:w="1064"/>
        <w:gridCol w:w="877"/>
      </w:tblGrid>
      <w:tr w:rsidR="00CD43D1" w:rsidRPr="00CD43D1" w14:paraId="6335BE68" w14:textId="77777777" w:rsidTr="00CD43D1">
        <w:trPr>
          <w:trHeight w:val="1171"/>
        </w:trPr>
        <w:tc>
          <w:tcPr>
            <w:tcW w:w="8964" w:type="dxa"/>
            <w:gridSpan w:val="7"/>
            <w:vAlign w:val="center"/>
            <w:hideMark/>
          </w:tcPr>
          <w:p w14:paraId="3B91CB6C" w14:textId="77777777" w:rsidR="00CD43D1" w:rsidRPr="00CD43D1" w:rsidRDefault="00CD43D1" w:rsidP="00CD43D1">
            <w:pPr>
              <w:spacing w:after="0"/>
              <w:ind w:left="0" w:right="-1290"/>
              <w:jc w:val="center"/>
              <w:rPr>
                <w:rFonts w:ascii="Calibri" w:eastAsia="Times New Roman" w:hAnsi="Calibri" w:cs="Calibri"/>
                <w:b/>
                <w:bCs/>
                <w:color w:val="000000"/>
                <w:kern w:val="0"/>
                <w:sz w:val="32"/>
                <w:szCs w:val="32"/>
                <w:lang w:eastAsia="cs-CZ"/>
                <w14:ligatures w14:val="none"/>
              </w:rPr>
            </w:pPr>
            <w:r w:rsidRPr="00CD43D1">
              <w:rPr>
                <w:rFonts w:ascii="Calibri" w:eastAsia="Times New Roman" w:hAnsi="Calibri" w:cs="Calibri"/>
                <w:b/>
                <w:bCs/>
                <w:color w:val="000000"/>
                <w:kern w:val="0"/>
                <w:sz w:val="32"/>
                <w:szCs w:val="32"/>
                <w:lang w:eastAsia="cs-CZ"/>
                <w14:ligatures w14:val="none"/>
              </w:rPr>
              <w:t>učební plán pro studijní obor Cestovní ruch</w:t>
            </w:r>
          </w:p>
        </w:tc>
      </w:tr>
      <w:tr w:rsidR="00CD43D1" w:rsidRPr="00CD43D1" w14:paraId="03764EE6" w14:textId="77777777" w:rsidTr="00CD43D1">
        <w:trPr>
          <w:trHeight w:val="345"/>
        </w:trPr>
        <w:tc>
          <w:tcPr>
            <w:tcW w:w="8964" w:type="dxa"/>
            <w:gridSpan w:val="7"/>
            <w:vAlign w:val="center"/>
            <w:hideMark/>
          </w:tcPr>
          <w:p w14:paraId="1FD68342" w14:textId="77777777" w:rsidR="00CD43D1" w:rsidRPr="00CD43D1" w:rsidRDefault="00CD43D1" w:rsidP="00CD43D1">
            <w:pPr>
              <w:spacing w:after="0"/>
              <w:ind w:left="0" w:right="0"/>
              <w:jc w:val="center"/>
              <w:rPr>
                <w:rFonts w:ascii="Calibri" w:eastAsia="Times New Roman" w:hAnsi="Calibri" w:cs="Calibri"/>
                <w:b/>
                <w:bCs/>
                <w:color w:val="000000"/>
                <w:kern w:val="0"/>
                <w:szCs w:val="24"/>
                <w:lang w:eastAsia="cs-CZ"/>
                <w14:ligatures w14:val="none"/>
              </w:rPr>
            </w:pPr>
            <w:r w:rsidRPr="00CD43D1">
              <w:rPr>
                <w:rFonts w:ascii="Calibri" w:eastAsia="Times New Roman" w:hAnsi="Calibri" w:cs="Calibri"/>
                <w:b/>
                <w:bCs/>
                <w:color w:val="000000"/>
                <w:kern w:val="0"/>
                <w:szCs w:val="24"/>
                <w:lang w:eastAsia="cs-CZ"/>
                <w14:ligatures w14:val="none"/>
              </w:rPr>
              <w:t>65 - 42-M/02</w:t>
            </w:r>
          </w:p>
        </w:tc>
      </w:tr>
      <w:tr w:rsidR="00CD43D1" w:rsidRPr="00CD43D1" w14:paraId="4AD10FA6" w14:textId="77777777" w:rsidTr="00CD43D1">
        <w:trPr>
          <w:trHeight w:val="630"/>
        </w:trPr>
        <w:tc>
          <w:tcPr>
            <w:tcW w:w="2276" w:type="dxa"/>
            <w:shd w:val="clear" w:color="000000" w:fill="D0CECE"/>
            <w:vAlign w:val="center"/>
            <w:hideMark/>
          </w:tcPr>
          <w:p w14:paraId="6CBD91D0"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Předmět</w:t>
            </w:r>
          </w:p>
        </w:tc>
        <w:tc>
          <w:tcPr>
            <w:tcW w:w="1393" w:type="dxa"/>
            <w:shd w:val="clear" w:color="000000" w:fill="D0CECE"/>
            <w:vAlign w:val="center"/>
            <w:hideMark/>
          </w:tcPr>
          <w:p w14:paraId="3F8FC49C" w14:textId="1E31742F" w:rsidR="00CD43D1" w:rsidRPr="00CD43D1" w:rsidRDefault="00213300"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Zkratka</w:t>
            </w:r>
          </w:p>
        </w:tc>
        <w:tc>
          <w:tcPr>
            <w:tcW w:w="1118" w:type="dxa"/>
            <w:shd w:val="clear" w:color="000000" w:fill="D0CECE"/>
            <w:noWrap/>
            <w:vAlign w:val="center"/>
            <w:hideMark/>
          </w:tcPr>
          <w:p w14:paraId="09766BD1"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1. ročník</w:t>
            </w:r>
          </w:p>
        </w:tc>
        <w:tc>
          <w:tcPr>
            <w:tcW w:w="1118" w:type="dxa"/>
            <w:shd w:val="clear" w:color="000000" w:fill="D0CECE"/>
            <w:noWrap/>
            <w:vAlign w:val="center"/>
            <w:hideMark/>
          </w:tcPr>
          <w:p w14:paraId="1F12EDEB"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2. ročník</w:t>
            </w:r>
          </w:p>
        </w:tc>
        <w:tc>
          <w:tcPr>
            <w:tcW w:w="1118" w:type="dxa"/>
            <w:shd w:val="clear" w:color="000000" w:fill="D0CECE"/>
            <w:noWrap/>
            <w:vAlign w:val="center"/>
            <w:hideMark/>
          </w:tcPr>
          <w:p w14:paraId="343E24AB"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3. ročník</w:t>
            </w:r>
          </w:p>
        </w:tc>
        <w:tc>
          <w:tcPr>
            <w:tcW w:w="1064" w:type="dxa"/>
            <w:shd w:val="clear" w:color="000000" w:fill="D0CECE"/>
            <w:noWrap/>
            <w:vAlign w:val="center"/>
            <w:hideMark/>
          </w:tcPr>
          <w:p w14:paraId="4F1174DC"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4. ročník</w:t>
            </w:r>
          </w:p>
        </w:tc>
        <w:tc>
          <w:tcPr>
            <w:tcW w:w="877" w:type="dxa"/>
            <w:shd w:val="clear" w:color="000000" w:fill="D0CECE"/>
            <w:noWrap/>
            <w:vAlign w:val="center"/>
            <w:hideMark/>
          </w:tcPr>
          <w:p w14:paraId="6BBCF35C"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CELKEM</w:t>
            </w:r>
          </w:p>
        </w:tc>
      </w:tr>
      <w:tr w:rsidR="00CD43D1" w:rsidRPr="00CD43D1" w14:paraId="629AA743" w14:textId="77777777" w:rsidTr="00CD43D1">
        <w:trPr>
          <w:trHeight w:val="420"/>
        </w:trPr>
        <w:tc>
          <w:tcPr>
            <w:tcW w:w="2276" w:type="dxa"/>
            <w:vAlign w:val="center"/>
            <w:hideMark/>
          </w:tcPr>
          <w:p w14:paraId="51523DA1"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Český jazyk a literatura</w:t>
            </w:r>
          </w:p>
        </w:tc>
        <w:tc>
          <w:tcPr>
            <w:tcW w:w="1393" w:type="dxa"/>
            <w:vAlign w:val="center"/>
            <w:hideMark/>
          </w:tcPr>
          <w:p w14:paraId="5B1319A9"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ČJL</w:t>
            </w:r>
          </w:p>
        </w:tc>
        <w:tc>
          <w:tcPr>
            <w:tcW w:w="1118" w:type="dxa"/>
            <w:noWrap/>
            <w:vAlign w:val="center"/>
            <w:hideMark/>
          </w:tcPr>
          <w:p w14:paraId="06CC4FE0"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noWrap/>
            <w:vAlign w:val="center"/>
            <w:hideMark/>
          </w:tcPr>
          <w:p w14:paraId="6720F1EE"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noWrap/>
            <w:vAlign w:val="center"/>
            <w:hideMark/>
          </w:tcPr>
          <w:p w14:paraId="75EE2215"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064" w:type="dxa"/>
            <w:noWrap/>
            <w:vAlign w:val="center"/>
            <w:hideMark/>
          </w:tcPr>
          <w:p w14:paraId="4B9E6BA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877" w:type="dxa"/>
            <w:noWrap/>
            <w:vAlign w:val="center"/>
            <w:hideMark/>
          </w:tcPr>
          <w:p w14:paraId="1795A2FE"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w:t>
            </w:r>
          </w:p>
        </w:tc>
      </w:tr>
      <w:tr w:rsidR="00CD43D1" w:rsidRPr="00CD43D1" w14:paraId="1437FA94" w14:textId="77777777" w:rsidTr="00CD43D1">
        <w:trPr>
          <w:trHeight w:val="420"/>
        </w:trPr>
        <w:tc>
          <w:tcPr>
            <w:tcW w:w="2276" w:type="dxa"/>
            <w:shd w:val="clear" w:color="000000" w:fill="D0CECE"/>
            <w:vAlign w:val="center"/>
            <w:hideMark/>
          </w:tcPr>
          <w:p w14:paraId="620FAFFF"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Anglický jazyk</w:t>
            </w:r>
          </w:p>
        </w:tc>
        <w:tc>
          <w:tcPr>
            <w:tcW w:w="1393" w:type="dxa"/>
            <w:shd w:val="clear" w:color="000000" w:fill="D0CECE"/>
            <w:vAlign w:val="center"/>
            <w:hideMark/>
          </w:tcPr>
          <w:p w14:paraId="0EDFB0BE"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ANG</w:t>
            </w:r>
          </w:p>
        </w:tc>
        <w:tc>
          <w:tcPr>
            <w:tcW w:w="1118" w:type="dxa"/>
            <w:shd w:val="clear" w:color="000000" w:fill="D0CECE"/>
            <w:noWrap/>
            <w:vAlign w:val="center"/>
            <w:hideMark/>
          </w:tcPr>
          <w:p w14:paraId="368C1A1A"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shd w:val="clear" w:color="000000" w:fill="D0CECE"/>
            <w:noWrap/>
            <w:vAlign w:val="center"/>
            <w:hideMark/>
          </w:tcPr>
          <w:p w14:paraId="37D23050"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shd w:val="clear" w:color="000000" w:fill="D0CECE"/>
            <w:noWrap/>
            <w:vAlign w:val="center"/>
            <w:hideMark/>
          </w:tcPr>
          <w:p w14:paraId="159430E0"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064" w:type="dxa"/>
            <w:shd w:val="clear" w:color="000000" w:fill="D0CECE"/>
            <w:noWrap/>
            <w:vAlign w:val="center"/>
            <w:hideMark/>
          </w:tcPr>
          <w:p w14:paraId="7123C39C"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877" w:type="dxa"/>
            <w:shd w:val="clear" w:color="000000" w:fill="D0CECE"/>
            <w:noWrap/>
            <w:vAlign w:val="center"/>
            <w:hideMark/>
          </w:tcPr>
          <w:p w14:paraId="04142765"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w:t>
            </w:r>
          </w:p>
        </w:tc>
      </w:tr>
      <w:tr w:rsidR="00CD43D1" w:rsidRPr="00CD43D1" w14:paraId="2343CA43" w14:textId="77777777" w:rsidTr="00CD43D1">
        <w:trPr>
          <w:trHeight w:val="420"/>
        </w:trPr>
        <w:tc>
          <w:tcPr>
            <w:tcW w:w="2276" w:type="dxa"/>
            <w:vAlign w:val="center"/>
            <w:hideMark/>
          </w:tcPr>
          <w:p w14:paraId="4294ABAC"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Povinně volitelný jazyk</w:t>
            </w:r>
          </w:p>
        </w:tc>
        <w:tc>
          <w:tcPr>
            <w:tcW w:w="1393" w:type="dxa"/>
            <w:vAlign w:val="center"/>
            <w:hideMark/>
          </w:tcPr>
          <w:p w14:paraId="5C8AD041"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FJ, ŠPJ, NEM</w:t>
            </w:r>
          </w:p>
        </w:tc>
        <w:tc>
          <w:tcPr>
            <w:tcW w:w="1118" w:type="dxa"/>
            <w:noWrap/>
            <w:vAlign w:val="center"/>
            <w:hideMark/>
          </w:tcPr>
          <w:p w14:paraId="54644798"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noWrap/>
            <w:vAlign w:val="center"/>
            <w:hideMark/>
          </w:tcPr>
          <w:p w14:paraId="261B8755"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noWrap/>
            <w:vAlign w:val="center"/>
            <w:hideMark/>
          </w:tcPr>
          <w:p w14:paraId="09239E0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064" w:type="dxa"/>
            <w:noWrap/>
            <w:vAlign w:val="center"/>
            <w:hideMark/>
          </w:tcPr>
          <w:p w14:paraId="367307DA"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877" w:type="dxa"/>
            <w:noWrap/>
            <w:vAlign w:val="center"/>
            <w:hideMark/>
          </w:tcPr>
          <w:p w14:paraId="760119B2"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w:t>
            </w:r>
          </w:p>
        </w:tc>
      </w:tr>
      <w:tr w:rsidR="00CD43D1" w:rsidRPr="00CD43D1" w14:paraId="13E9BD36" w14:textId="77777777" w:rsidTr="00CD43D1">
        <w:trPr>
          <w:trHeight w:val="420"/>
        </w:trPr>
        <w:tc>
          <w:tcPr>
            <w:tcW w:w="2276" w:type="dxa"/>
            <w:shd w:val="clear" w:color="000000" w:fill="D0CECE"/>
            <w:vAlign w:val="center"/>
            <w:hideMark/>
          </w:tcPr>
          <w:p w14:paraId="7AB324E8"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Matematika</w:t>
            </w:r>
          </w:p>
        </w:tc>
        <w:tc>
          <w:tcPr>
            <w:tcW w:w="1393" w:type="dxa"/>
            <w:shd w:val="clear" w:color="000000" w:fill="D0CECE"/>
            <w:vAlign w:val="center"/>
            <w:hideMark/>
          </w:tcPr>
          <w:p w14:paraId="459BDDCE"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MAT</w:t>
            </w:r>
          </w:p>
        </w:tc>
        <w:tc>
          <w:tcPr>
            <w:tcW w:w="1118" w:type="dxa"/>
            <w:shd w:val="clear" w:color="000000" w:fill="D0CECE"/>
            <w:noWrap/>
            <w:vAlign w:val="center"/>
            <w:hideMark/>
          </w:tcPr>
          <w:p w14:paraId="0798F5B1"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shd w:val="clear" w:color="000000" w:fill="D0CECE"/>
            <w:noWrap/>
            <w:vAlign w:val="center"/>
            <w:hideMark/>
          </w:tcPr>
          <w:p w14:paraId="12163037"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shd w:val="clear" w:color="000000" w:fill="D0CECE"/>
            <w:noWrap/>
            <w:vAlign w:val="center"/>
            <w:hideMark/>
          </w:tcPr>
          <w:p w14:paraId="78446832"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064" w:type="dxa"/>
            <w:shd w:val="clear" w:color="000000" w:fill="D0CECE"/>
            <w:noWrap/>
            <w:vAlign w:val="center"/>
            <w:hideMark/>
          </w:tcPr>
          <w:p w14:paraId="735E4B89"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877" w:type="dxa"/>
            <w:shd w:val="clear" w:color="000000" w:fill="D0CECE"/>
            <w:noWrap/>
            <w:vAlign w:val="center"/>
            <w:hideMark/>
          </w:tcPr>
          <w:p w14:paraId="0384ACE7"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w:t>
            </w:r>
          </w:p>
        </w:tc>
      </w:tr>
      <w:tr w:rsidR="00CD43D1" w:rsidRPr="00CD43D1" w14:paraId="4E1D449D" w14:textId="77777777" w:rsidTr="00CD43D1">
        <w:trPr>
          <w:trHeight w:val="420"/>
        </w:trPr>
        <w:tc>
          <w:tcPr>
            <w:tcW w:w="2276" w:type="dxa"/>
            <w:vAlign w:val="center"/>
            <w:hideMark/>
          </w:tcPr>
          <w:p w14:paraId="090C894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Občanská nauka</w:t>
            </w:r>
          </w:p>
        </w:tc>
        <w:tc>
          <w:tcPr>
            <w:tcW w:w="1393" w:type="dxa"/>
            <w:vAlign w:val="center"/>
            <w:hideMark/>
          </w:tcPr>
          <w:p w14:paraId="40FC09CB"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ONA</w:t>
            </w:r>
          </w:p>
        </w:tc>
        <w:tc>
          <w:tcPr>
            <w:tcW w:w="1118" w:type="dxa"/>
            <w:noWrap/>
            <w:vAlign w:val="center"/>
            <w:hideMark/>
          </w:tcPr>
          <w:p w14:paraId="20107AC7"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noWrap/>
            <w:vAlign w:val="center"/>
            <w:hideMark/>
          </w:tcPr>
          <w:p w14:paraId="3342E974"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noWrap/>
            <w:vAlign w:val="center"/>
            <w:hideMark/>
          </w:tcPr>
          <w:p w14:paraId="2902D3B8"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064" w:type="dxa"/>
            <w:noWrap/>
            <w:vAlign w:val="center"/>
            <w:hideMark/>
          </w:tcPr>
          <w:p w14:paraId="6C8105BE"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877" w:type="dxa"/>
            <w:noWrap/>
            <w:vAlign w:val="center"/>
            <w:hideMark/>
          </w:tcPr>
          <w:p w14:paraId="2CC64A4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w:t>
            </w:r>
          </w:p>
        </w:tc>
      </w:tr>
      <w:tr w:rsidR="00CD43D1" w:rsidRPr="00CD43D1" w14:paraId="30DCCF79" w14:textId="77777777" w:rsidTr="00CD43D1">
        <w:trPr>
          <w:trHeight w:val="420"/>
        </w:trPr>
        <w:tc>
          <w:tcPr>
            <w:tcW w:w="2276" w:type="dxa"/>
            <w:shd w:val="clear" w:color="000000" w:fill="D0CECE"/>
            <w:vAlign w:val="center"/>
            <w:hideMark/>
          </w:tcPr>
          <w:p w14:paraId="53DE104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Tělesná výchova</w:t>
            </w:r>
          </w:p>
        </w:tc>
        <w:tc>
          <w:tcPr>
            <w:tcW w:w="1393" w:type="dxa"/>
            <w:shd w:val="clear" w:color="000000" w:fill="D0CECE"/>
            <w:vAlign w:val="center"/>
            <w:hideMark/>
          </w:tcPr>
          <w:p w14:paraId="09244EF0"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TEV</w:t>
            </w:r>
          </w:p>
        </w:tc>
        <w:tc>
          <w:tcPr>
            <w:tcW w:w="1118" w:type="dxa"/>
            <w:shd w:val="clear" w:color="000000" w:fill="D0CECE"/>
            <w:noWrap/>
            <w:vAlign w:val="center"/>
            <w:hideMark/>
          </w:tcPr>
          <w:p w14:paraId="50F5156B"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shd w:val="clear" w:color="000000" w:fill="D0CECE"/>
            <w:noWrap/>
            <w:vAlign w:val="center"/>
            <w:hideMark/>
          </w:tcPr>
          <w:p w14:paraId="6543879B"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shd w:val="clear" w:color="000000" w:fill="D0CECE"/>
            <w:noWrap/>
            <w:vAlign w:val="center"/>
            <w:hideMark/>
          </w:tcPr>
          <w:p w14:paraId="6AB62810"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064" w:type="dxa"/>
            <w:shd w:val="clear" w:color="000000" w:fill="D0CECE"/>
            <w:noWrap/>
            <w:vAlign w:val="center"/>
            <w:hideMark/>
          </w:tcPr>
          <w:p w14:paraId="692BD716"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877" w:type="dxa"/>
            <w:shd w:val="clear" w:color="000000" w:fill="D0CECE"/>
            <w:noWrap/>
            <w:vAlign w:val="center"/>
            <w:hideMark/>
          </w:tcPr>
          <w:p w14:paraId="51E748B3"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8</w:t>
            </w:r>
          </w:p>
        </w:tc>
      </w:tr>
      <w:tr w:rsidR="00CD43D1" w:rsidRPr="00CD43D1" w14:paraId="05983279" w14:textId="77777777" w:rsidTr="00CD43D1">
        <w:trPr>
          <w:trHeight w:val="420"/>
        </w:trPr>
        <w:tc>
          <w:tcPr>
            <w:tcW w:w="2276" w:type="dxa"/>
            <w:vAlign w:val="center"/>
            <w:hideMark/>
          </w:tcPr>
          <w:p w14:paraId="221023A2"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Finance a management</w:t>
            </w:r>
          </w:p>
        </w:tc>
        <w:tc>
          <w:tcPr>
            <w:tcW w:w="1393" w:type="dxa"/>
            <w:vAlign w:val="center"/>
            <w:hideMark/>
          </w:tcPr>
          <w:p w14:paraId="6033CD0D"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FIM</w:t>
            </w:r>
          </w:p>
        </w:tc>
        <w:tc>
          <w:tcPr>
            <w:tcW w:w="1118" w:type="dxa"/>
            <w:noWrap/>
            <w:vAlign w:val="center"/>
            <w:hideMark/>
          </w:tcPr>
          <w:p w14:paraId="3E4E4556"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noWrap/>
            <w:vAlign w:val="center"/>
            <w:hideMark/>
          </w:tcPr>
          <w:p w14:paraId="5BC6D75F"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noWrap/>
            <w:vAlign w:val="center"/>
            <w:hideMark/>
          </w:tcPr>
          <w:p w14:paraId="76413D43"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064" w:type="dxa"/>
            <w:noWrap/>
            <w:vAlign w:val="center"/>
            <w:hideMark/>
          </w:tcPr>
          <w:p w14:paraId="3FD826CE"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877" w:type="dxa"/>
            <w:noWrap/>
            <w:vAlign w:val="center"/>
            <w:hideMark/>
          </w:tcPr>
          <w:p w14:paraId="6255833A"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6</w:t>
            </w:r>
          </w:p>
        </w:tc>
      </w:tr>
      <w:tr w:rsidR="00CD43D1" w:rsidRPr="00CD43D1" w14:paraId="588DD105" w14:textId="77777777" w:rsidTr="00CD43D1">
        <w:trPr>
          <w:trHeight w:val="420"/>
        </w:trPr>
        <w:tc>
          <w:tcPr>
            <w:tcW w:w="2276" w:type="dxa"/>
            <w:shd w:val="clear" w:color="000000" w:fill="D0CECE"/>
            <w:vAlign w:val="center"/>
            <w:hideMark/>
          </w:tcPr>
          <w:p w14:paraId="3AD4FCBC"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Prezentační dovednosti</w:t>
            </w:r>
          </w:p>
        </w:tc>
        <w:tc>
          <w:tcPr>
            <w:tcW w:w="1393" w:type="dxa"/>
            <w:shd w:val="clear" w:color="000000" w:fill="D0CECE"/>
            <w:vAlign w:val="center"/>
            <w:hideMark/>
          </w:tcPr>
          <w:p w14:paraId="17F09BA8"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PDV</w:t>
            </w:r>
          </w:p>
        </w:tc>
        <w:tc>
          <w:tcPr>
            <w:tcW w:w="1118" w:type="dxa"/>
            <w:shd w:val="clear" w:color="000000" w:fill="D0CECE"/>
            <w:noWrap/>
            <w:vAlign w:val="center"/>
            <w:hideMark/>
          </w:tcPr>
          <w:p w14:paraId="049029F7"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shd w:val="clear" w:color="000000" w:fill="D0CECE"/>
            <w:noWrap/>
            <w:vAlign w:val="center"/>
            <w:hideMark/>
          </w:tcPr>
          <w:p w14:paraId="29A6A978"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shd w:val="clear" w:color="000000" w:fill="D0CECE"/>
            <w:noWrap/>
            <w:vAlign w:val="center"/>
            <w:hideMark/>
          </w:tcPr>
          <w:p w14:paraId="79C03808"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064" w:type="dxa"/>
            <w:shd w:val="clear" w:color="000000" w:fill="D0CECE"/>
            <w:noWrap/>
            <w:vAlign w:val="center"/>
            <w:hideMark/>
          </w:tcPr>
          <w:p w14:paraId="5E328A22"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877" w:type="dxa"/>
            <w:shd w:val="clear" w:color="000000" w:fill="D0CECE"/>
            <w:noWrap/>
            <w:vAlign w:val="center"/>
            <w:hideMark/>
          </w:tcPr>
          <w:p w14:paraId="53EA24A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w:t>
            </w:r>
          </w:p>
        </w:tc>
      </w:tr>
      <w:tr w:rsidR="00CD43D1" w:rsidRPr="00CD43D1" w14:paraId="60260144" w14:textId="77777777" w:rsidTr="00CD43D1">
        <w:trPr>
          <w:trHeight w:val="420"/>
        </w:trPr>
        <w:tc>
          <w:tcPr>
            <w:tcW w:w="2276" w:type="dxa"/>
            <w:vAlign w:val="center"/>
            <w:hideMark/>
          </w:tcPr>
          <w:p w14:paraId="5398944B"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Základy přírodních věd</w:t>
            </w:r>
          </w:p>
        </w:tc>
        <w:tc>
          <w:tcPr>
            <w:tcW w:w="1393" w:type="dxa"/>
            <w:vAlign w:val="center"/>
            <w:hideMark/>
          </w:tcPr>
          <w:p w14:paraId="1F7DD52B"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ZPV</w:t>
            </w:r>
          </w:p>
        </w:tc>
        <w:tc>
          <w:tcPr>
            <w:tcW w:w="1118" w:type="dxa"/>
            <w:noWrap/>
            <w:vAlign w:val="center"/>
            <w:hideMark/>
          </w:tcPr>
          <w:p w14:paraId="396796E2"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w:t>
            </w:r>
          </w:p>
        </w:tc>
        <w:tc>
          <w:tcPr>
            <w:tcW w:w="1118" w:type="dxa"/>
            <w:noWrap/>
            <w:vAlign w:val="center"/>
            <w:hideMark/>
          </w:tcPr>
          <w:p w14:paraId="561421C9"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noWrap/>
            <w:vAlign w:val="center"/>
            <w:hideMark/>
          </w:tcPr>
          <w:p w14:paraId="5D60F303"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064" w:type="dxa"/>
            <w:noWrap/>
            <w:vAlign w:val="center"/>
            <w:hideMark/>
          </w:tcPr>
          <w:p w14:paraId="6B578F81"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877" w:type="dxa"/>
            <w:noWrap/>
            <w:vAlign w:val="center"/>
            <w:hideMark/>
          </w:tcPr>
          <w:p w14:paraId="19294AC4"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w:t>
            </w:r>
          </w:p>
        </w:tc>
      </w:tr>
      <w:tr w:rsidR="00CD43D1" w:rsidRPr="00CD43D1" w14:paraId="685E17D1" w14:textId="77777777" w:rsidTr="00CD43D1">
        <w:trPr>
          <w:trHeight w:val="498"/>
        </w:trPr>
        <w:tc>
          <w:tcPr>
            <w:tcW w:w="2276" w:type="dxa"/>
            <w:shd w:val="clear" w:color="000000" w:fill="D0CECE"/>
            <w:vAlign w:val="center"/>
            <w:hideMark/>
          </w:tcPr>
          <w:p w14:paraId="2D0B7328"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Historie a svět v souvislostech</w:t>
            </w:r>
          </w:p>
        </w:tc>
        <w:tc>
          <w:tcPr>
            <w:tcW w:w="1393" w:type="dxa"/>
            <w:shd w:val="clear" w:color="000000" w:fill="D0CECE"/>
            <w:vAlign w:val="center"/>
            <w:hideMark/>
          </w:tcPr>
          <w:p w14:paraId="2B4D9D20"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HIS</w:t>
            </w:r>
          </w:p>
        </w:tc>
        <w:tc>
          <w:tcPr>
            <w:tcW w:w="1118" w:type="dxa"/>
            <w:shd w:val="clear" w:color="000000" w:fill="D0CECE"/>
            <w:noWrap/>
            <w:vAlign w:val="center"/>
            <w:hideMark/>
          </w:tcPr>
          <w:p w14:paraId="5B919510"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shd w:val="clear" w:color="000000" w:fill="D0CECE"/>
            <w:noWrap/>
            <w:vAlign w:val="center"/>
            <w:hideMark/>
          </w:tcPr>
          <w:p w14:paraId="7B1068BE"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shd w:val="clear" w:color="000000" w:fill="D0CECE"/>
            <w:noWrap/>
            <w:vAlign w:val="center"/>
            <w:hideMark/>
          </w:tcPr>
          <w:p w14:paraId="3F8F2A5F"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064" w:type="dxa"/>
            <w:shd w:val="clear" w:color="000000" w:fill="D0CECE"/>
            <w:noWrap/>
            <w:vAlign w:val="center"/>
            <w:hideMark/>
          </w:tcPr>
          <w:p w14:paraId="72596755"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877" w:type="dxa"/>
            <w:shd w:val="clear" w:color="000000" w:fill="D0CECE"/>
            <w:noWrap/>
            <w:vAlign w:val="center"/>
            <w:hideMark/>
          </w:tcPr>
          <w:p w14:paraId="6ADE2C80"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6</w:t>
            </w:r>
          </w:p>
        </w:tc>
      </w:tr>
      <w:tr w:rsidR="00CD43D1" w:rsidRPr="00CD43D1" w14:paraId="0A497D50" w14:textId="77777777" w:rsidTr="00CD43D1">
        <w:trPr>
          <w:trHeight w:val="480"/>
        </w:trPr>
        <w:tc>
          <w:tcPr>
            <w:tcW w:w="2276" w:type="dxa"/>
            <w:vAlign w:val="center"/>
            <w:hideMark/>
          </w:tcPr>
          <w:p w14:paraId="7CC4ADB9"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Světový a domácí turismus</w:t>
            </w:r>
          </w:p>
        </w:tc>
        <w:tc>
          <w:tcPr>
            <w:tcW w:w="1393" w:type="dxa"/>
            <w:vAlign w:val="center"/>
            <w:hideMark/>
          </w:tcPr>
          <w:p w14:paraId="20499BA1"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SDT</w:t>
            </w:r>
          </w:p>
        </w:tc>
        <w:tc>
          <w:tcPr>
            <w:tcW w:w="1118" w:type="dxa"/>
            <w:noWrap/>
            <w:vAlign w:val="center"/>
            <w:hideMark/>
          </w:tcPr>
          <w:p w14:paraId="42E4280F"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noWrap/>
            <w:vAlign w:val="center"/>
            <w:hideMark/>
          </w:tcPr>
          <w:p w14:paraId="45E1A69C"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noWrap/>
            <w:vAlign w:val="center"/>
            <w:hideMark/>
          </w:tcPr>
          <w:p w14:paraId="7CC17C5E"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064" w:type="dxa"/>
            <w:noWrap/>
            <w:vAlign w:val="center"/>
            <w:hideMark/>
          </w:tcPr>
          <w:p w14:paraId="25CD3037"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877" w:type="dxa"/>
            <w:noWrap/>
            <w:vAlign w:val="center"/>
            <w:hideMark/>
          </w:tcPr>
          <w:p w14:paraId="4BBF7071"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8</w:t>
            </w:r>
          </w:p>
        </w:tc>
      </w:tr>
      <w:tr w:rsidR="00CD43D1" w:rsidRPr="00CD43D1" w14:paraId="24ED21E4" w14:textId="77777777" w:rsidTr="00CD43D1">
        <w:trPr>
          <w:trHeight w:val="420"/>
        </w:trPr>
        <w:tc>
          <w:tcPr>
            <w:tcW w:w="2276" w:type="dxa"/>
            <w:shd w:val="clear" w:color="000000" w:fill="D0CECE"/>
            <w:vAlign w:val="center"/>
            <w:hideMark/>
          </w:tcPr>
          <w:p w14:paraId="40592CDF"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Služby v cestovním ruchu</w:t>
            </w:r>
          </w:p>
        </w:tc>
        <w:tc>
          <w:tcPr>
            <w:tcW w:w="1393" w:type="dxa"/>
            <w:shd w:val="clear" w:color="000000" w:fill="D0CECE"/>
            <w:vAlign w:val="center"/>
            <w:hideMark/>
          </w:tcPr>
          <w:p w14:paraId="381B3370"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SCR</w:t>
            </w:r>
          </w:p>
        </w:tc>
        <w:tc>
          <w:tcPr>
            <w:tcW w:w="1118" w:type="dxa"/>
            <w:shd w:val="clear" w:color="000000" w:fill="D0CECE"/>
            <w:noWrap/>
            <w:vAlign w:val="center"/>
            <w:hideMark/>
          </w:tcPr>
          <w:p w14:paraId="06913405"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shd w:val="clear" w:color="000000" w:fill="D0CECE"/>
            <w:noWrap/>
            <w:vAlign w:val="center"/>
            <w:hideMark/>
          </w:tcPr>
          <w:p w14:paraId="0B855F9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118" w:type="dxa"/>
            <w:shd w:val="clear" w:color="000000" w:fill="D0CECE"/>
            <w:noWrap/>
            <w:vAlign w:val="center"/>
            <w:hideMark/>
          </w:tcPr>
          <w:p w14:paraId="16B1BB91"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064" w:type="dxa"/>
            <w:shd w:val="clear" w:color="000000" w:fill="D0CECE"/>
            <w:noWrap/>
            <w:vAlign w:val="center"/>
            <w:hideMark/>
          </w:tcPr>
          <w:p w14:paraId="3B755FA0"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877" w:type="dxa"/>
            <w:shd w:val="clear" w:color="000000" w:fill="D0CECE"/>
            <w:noWrap/>
            <w:vAlign w:val="center"/>
            <w:hideMark/>
          </w:tcPr>
          <w:p w14:paraId="20E24E93"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11</w:t>
            </w:r>
          </w:p>
        </w:tc>
      </w:tr>
      <w:tr w:rsidR="00CD43D1" w:rsidRPr="00CD43D1" w14:paraId="64F8FE09" w14:textId="77777777" w:rsidTr="00CD43D1">
        <w:trPr>
          <w:trHeight w:val="420"/>
        </w:trPr>
        <w:tc>
          <w:tcPr>
            <w:tcW w:w="2276" w:type="dxa"/>
            <w:vAlign w:val="center"/>
            <w:hideMark/>
          </w:tcPr>
          <w:p w14:paraId="3839DC0E"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Cestovní ruch v praxi</w:t>
            </w:r>
          </w:p>
        </w:tc>
        <w:tc>
          <w:tcPr>
            <w:tcW w:w="1393" w:type="dxa"/>
            <w:vAlign w:val="center"/>
            <w:hideMark/>
          </w:tcPr>
          <w:p w14:paraId="1EBBCFB8"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CRP</w:t>
            </w:r>
          </w:p>
        </w:tc>
        <w:tc>
          <w:tcPr>
            <w:tcW w:w="1118" w:type="dxa"/>
            <w:noWrap/>
            <w:vAlign w:val="center"/>
            <w:hideMark/>
          </w:tcPr>
          <w:p w14:paraId="261C7606"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noWrap/>
            <w:vAlign w:val="center"/>
            <w:hideMark/>
          </w:tcPr>
          <w:p w14:paraId="2CE89627"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noWrap/>
            <w:vAlign w:val="center"/>
            <w:hideMark/>
          </w:tcPr>
          <w:p w14:paraId="71D52511"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064" w:type="dxa"/>
            <w:noWrap/>
            <w:vAlign w:val="center"/>
            <w:hideMark/>
          </w:tcPr>
          <w:p w14:paraId="18FBE148"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877" w:type="dxa"/>
            <w:noWrap/>
            <w:vAlign w:val="center"/>
            <w:hideMark/>
          </w:tcPr>
          <w:p w14:paraId="11FE5469"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w:t>
            </w:r>
          </w:p>
        </w:tc>
      </w:tr>
      <w:tr w:rsidR="00CD43D1" w:rsidRPr="00CD43D1" w14:paraId="182B3315" w14:textId="77777777" w:rsidTr="00CD43D1">
        <w:trPr>
          <w:trHeight w:val="420"/>
        </w:trPr>
        <w:tc>
          <w:tcPr>
            <w:tcW w:w="2276" w:type="dxa"/>
            <w:shd w:val="clear" w:color="000000" w:fill="D0CECE"/>
            <w:vAlign w:val="center"/>
            <w:hideMark/>
          </w:tcPr>
          <w:p w14:paraId="3F367A75"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Právo a legislativa</w:t>
            </w:r>
          </w:p>
        </w:tc>
        <w:tc>
          <w:tcPr>
            <w:tcW w:w="1393" w:type="dxa"/>
            <w:shd w:val="clear" w:color="000000" w:fill="D0CECE"/>
            <w:vAlign w:val="center"/>
            <w:hideMark/>
          </w:tcPr>
          <w:p w14:paraId="2804B685"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PRL</w:t>
            </w:r>
          </w:p>
        </w:tc>
        <w:tc>
          <w:tcPr>
            <w:tcW w:w="1118" w:type="dxa"/>
            <w:shd w:val="clear" w:color="000000" w:fill="D0CECE"/>
            <w:noWrap/>
            <w:vAlign w:val="center"/>
            <w:hideMark/>
          </w:tcPr>
          <w:p w14:paraId="57DAC1E4"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shd w:val="clear" w:color="000000" w:fill="D0CECE"/>
            <w:noWrap/>
            <w:vAlign w:val="center"/>
            <w:hideMark/>
          </w:tcPr>
          <w:p w14:paraId="7E4D1CCB"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shd w:val="clear" w:color="000000" w:fill="D0CECE"/>
            <w:noWrap/>
            <w:vAlign w:val="center"/>
            <w:hideMark/>
          </w:tcPr>
          <w:p w14:paraId="6F569732"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064" w:type="dxa"/>
            <w:shd w:val="clear" w:color="000000" w:fill="D0CECE"/>
            <w:noWrap/>
            <w:vAlign w:val="center"/>
            <w:hideMark/>
          </w:tcPr>
          <w:p w14:paraId="67F35851"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877" w:type="dxa"/>
            <w:shd w:val="clear" w:color="000000" w:fill="D0CECE"/>
            <w:noWrap/>
            <w:vAlign w:val="center"/>
            <w:hideMark/>
          </w:tcPr>
          <w:p w14:paraId="7D8FFEB4"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r>
      <w:tr w:rsidR="00CD43D1" w:rsidRPr="00CD43D1" w14:paraId="2C6A84AC" w14:textId="77777777" w:rsidTr="00CD43D1">
        <w:trPr>
          <w:trHeight w:val="576"/>
        </w:trPr>
        <w:tc>
          <w:tcPr>
            <w:tcW w:w="2276" w:type="dxa"/>
            <w:vAlign w:val="center"/>
            <w:hideMark/>
          </w:tcPr>
          <w:p w14:paraId="4C53717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Maturitní volitelný odborný předmět</w:t>
            </w:r>
          </w:p>
        </w:tc>
        <w:tc>
          <w:tcPr>
            <w:tcW w:w="1393" w:type="dxa"/>
            <w:vAlign w:val="center"/>
            <w:hideMark/>
          </w:tcPr>
          <w:p w14:paraId="38359F7A"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MVOP</w:t>
            </w:r>
          </w:p>
        </w:tc>
        <w:tc>
          <w:tcPr>
            <w:tcW w:w="1118" w:type="dxa"/>
            <w:noWrap/>
            <w:vAlign w:val="center"/>
            <w:hideMark/>
          </w:tcPr>
          <w:p w14:paraId="7C33E7B4"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noWrap/>
            <w:vAlign w:val="center"/>
            <w:hideMark/>
          </w:tcPr>
          <w:p w14:paraId="6E4CE32B"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noWrap/>
            <w:vAlign w:val="center"/>
            <w:hideMark/>
          </w:tcPr>
          <w:p w14:paraId="16B3CF5A"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1064" w:type="dxa"/>
            <w:noWrap/>
            <w:vAlign w:val="center"/>
            <w:hideMark/>
          </w:tcPr>
          <w:p w14:paraId="0B266460"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877" w:type="dxa"/>
            <w:noWrap/>
            <w:vAlign w:val="center"/>
            <w:hideMark/>
          </w:tcPr>
          <w:p w14:paraId="5AE55E96"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6</w:t>
            </w:r>
          </w:p>
        </w:tc>
      </w:tr>
      <w:tr w:rsidR="00CD43D1" w:rsidRPr="00CD43D1" w14:paraId="2C269C30" w14:textId="77777777" w:rsidTr="00CD43D1">
        <w:trPr>
          <w:trHeight w:val="288"/>
        </w:trPr>
        <w:tc>
          <w:tcPr>
            <w:tcW w:w="2276" w:type="dxa"/>
            <w:shd w:val="clear" w:color="000000" w:fill="D0CECE"/>
            <w:vAlign w:val="center"/>
            <w:hideMark/>
          </w:tcPr>
          <w:p w14:paraId="0D708EB5"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Odborný seminář 1</w:t>
            </w:r>
          </w:p>
        </w:tc>
        <w:tc>
          <w:tcPr>
            <w:tcW w:w="1393" w:type="dxa"/>
            <w:shd w:val="clear" w:color="000000" w:fill="D0CECE"/>
            <w:vAlign w:val="center"/>
            <w:hideMark/>
          </w:tcPr>
          <w:p w14:paraId="321F6F86"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OSE1</w:t>
            </w:r>
          </w:p>
        </w:tc>
        <w:tc>
          <w:tcPr>
            <w:tcW w:w="1118" w:type="dxa"/>
            <w:shd w:val="clear" w:color="000000" w:fill="D0CECE"/>
            <w:noWrap/>
            <w:vAlign w:val="center"/>
            <w:hideMark/>
          </w:tcPr>
          <w:p w14:paraId="7B06433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shd w:val="clear" w:color="000000" w:fill="D0CECE"/>
            <w:noWrap/>
            <w:vAlign w:val="center"/>
            <w:hideMark/>
          </w:tcPr>
          <w:p w14:paraId="3A4E7A04"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118" w:type="dxa"/>
            <w:shd w:val="clear" w:color="000000" w:fill="D0CECE"/>
            <w:noWrap/>
            <w:vAlign w:val="center"/>
            <w:hideMark/>
          </w:tcPr>
          <w:p w14:paraId="6FABB2DB"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064" w:type="dxa"/>
            <w:shd w:val="clear" w:color="000000" w:fill="D0CECE"/>
            <w:noWrap/>
            <w:vAlign w:val="center"/>
            <w:hideMark/>
          </w:tcPr>
          <w:p w14:paraId="28F97FBC"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877" w:type="dxa"/>
            <w:shd w:val="clear" w:color="000000" w:fill="D0CECE"/>
            <w:noWrap/>
            <w:vAlign w:val="center"/>
            <w:hideMark/>
          </w:tcPr>
          <w:p w14:paraId="06A612A9"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6</w:t>
            </w:r>
          </w:p>
        </w:tc>
      </w:tr>
      <w:tr w:rsidR="00CD43D1" w:rsidRPr="00CD43D1" w14:paraId="007B6B84" w14:textId="77777777" w:rsidTr="00CD43D1">
        <w:trPr>
          <w:trHeight w:val="420"/>
        </w:trPr>
        <w:tc>
          <w:tcPr>
            <w:tcW w:w="2276" w:type="dxa"/>
            <w:vAlign w:val="center"/>
            <w:hideMark/>
          </w:tcPr>
          <w:p w14:paraId="60429927"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Odborný seminář 2</w:t>
            </w:r>
          </w:p>
        </w:tc>
        <w:tc>
          <w:tcPr>
            <w:tcW w:w="1393" w:type="dxa"/>
            <w:vAlign w:val="center"/>
            <w:hideMark/>
          </w:tcPr>
          <w:p w14:paraId="75FA6473"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OSE2</w:t>
            </w:r>
          </w:p>
        </w:tc>
        <w:tc>
          <w:tcPr>
            <w:tcW w:w="1118" w:type="dxa"/>
            <w:noWrap/>
            <w:vAlign w:val="center"/>
            <w:hideMark/>
          </w:tcPr>
          <w:p w14:paraId="21EC9693"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noWrap/>
            <w:vAlign w:val="center"/>
            <w:hideMark/>
          </w:tcPr>
          <w:p w14:paraId="0C59568E"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noWrap/>
            <w:vAlign w:val="center"/>
            <w:hideMark/>
          </w:tcPr>
          <w:p w14:paraId="5A5A2E32"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064" w:type="dxa"/>
            <w:noWrap/>
            <w:vAlign w:val="center"/>
            <w:hideMark/>
          </w:tcPr>
          <w:p w14:paraId="50AB1F3C"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877" w:type="dxa"/>
            <w:noWrap/>
            <w:vAlign w:val="center"/>
            <w:hideMark/>
          </w:tcPr>
          <w:p w14:paraId="4FDA304A"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w:t>
            </w:r>
          </w:p>
        </w:tc>
      </w:tr>
      <w:tr w:rsidR="00CD43D1" w:rsidRPr="00CD43D1" w14:paraId="3F148A1A" w14:textId="77777777" w:rsidTr="00CD43D1">
        <w:trPr>
          <w:trHeight w:val="420"/>
        </w:trPr>
        <w:tc>
          <w:tcPr>
            <w:tcW w:w="2276" w:type="dxa"/>
            <w:shd w:val="clear" w:color="000000" w:fill="D0CECE"/>
            <w:vAlign w:val="center"/>
            <w:hideMark/>
          </w:tcPr>
          <w:p w14:paraId="19D85842"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Odborný seminář 3</w:t>
            </w:r>
          </w:p>
        </w:tc>
        <w:tc>
          <w:tcPr>
            <w:tcW w:w="1393" w:type="dxa"/>
            <w:shd w:val="clear" w:color="000000" w:fill="D0CECE"/>
            <w:vAlign w:val="center"/>
            <w:hideMark/>
          </w:tcPr>
          <w:p w14:paraId="1BBEA363"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OSE3</w:t>
            </w:r>
          </w:p>
        </w:tc>
        <w:tc>
          <w:tcPr>
            <w:tcW w:w="1118" w:type="dxa"/>
            <w:shd w:val="clear" w:color="000000" w:fill="D0CECE"/>
            <w:noWrap/>
            <w:vAlign w:val="center"/>
            <w:hideMark/>
          </w:tcPr>
          <w:p w14:paraId="7B8ECFE9"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shd w:val="clear" w:color="000000" w:fill="D0CECE"/>
            <w:noWrap/>
            <w:vAlign w:val="center"/>
            <w:hideMark/>
          </w:tcPr>
          <w:p w14:paraId="30CB1605"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shd w:val="clear" w:color="000000" w:fill="D0CECE"/>
            <w:noWrap/>
            <w:vAlign w:val="center"/>
            <w:hideMark/>
          </w:tcPr>
          <w:p w14:paraId="7A187D21"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064" w:type="dxa"/>
            <w:shd w:val="clear" w:color="000000" w:fill="D0CECE"/>
            <w:noWrap/>
            <w:vAlign w:val="center"/>
            <w:hideMark/>
          </w:tcPr>
          <w:p w14:paraId="1885477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877" w:type="dxa"/>
            <w:shd w:val="clear" w:color="000000" w:fill="D0CECE"/>
            <w:noWrap/>
            <w:vAlign w:val="center"/>
            <w:hideMark/>
          </w:tcPr>
          <w:p w14:paraId="4C143A7C"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r>
      <w:tr w:rsidR="00CD43D1" w:rsidRPr="00CD43D1" w14:paraId="673CC464" w14:textId="77777777" w:rsidTr="00CD43D1">
        <w:trPr>
          <w:trHeight w:val="420"/>
        </w:trPr>
        <w:tc>
          <w:tcPr>
            <w:tcW w:w="2276" w:type="dxa"/>
            <w:vAlign w:val="center"/>
            <w:hideMark/>
          </w:tcPr>
          <w:p w14:paraId="1202E63C"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Studenstký projekt</w:t>
            </w:r>
          </w:p>
        </w:tc>
        <w:tc>
          <w:tcPr>
            <w:tcW w:w="1393" w:type="dxa"/>
            <w:vAlign w:val="center"/>
            <w:hideMark/>
          </w:tcPr>
          <w:p w14:paraId="144736A9"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STP</w:t>
            </w:r>
          </w:p>
        </w:tc>
        <w:tc>
          <w:tcPr>
            <w:tcW w:w="1118" w:type="dxa"/>
            <w:noWrap/>
            <w:vAlign w:val="center"/>
            <w:hideMark/>
          </w:tcPr>
          <w:p w14:paraId="0B08A0FA"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noWrap/>
            <w:vAlign w:val="center"/>
            <w:hideMark/>
          </w:tcPr>
          <w:p w14:paraId="65145768"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noWrap/>
            <w:vAlign w:val="center"/>
            <w:hideMark/>
          </w:tcPr>
          <w:p w14:paraId="586A20A6"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c>
          <w:tcPr>
            <w:tcW w:w="1064" w:type="dxa"/>
            <w:noWrap/>
            <w:vAlign w:val="center"/>
            <w:hideMark/>
          </w:tcPr>
          <w:p w14:paraId="7A736169"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877" w:type="dxa"/>
            <w:noWrap/>
            <w:vAlign w:val="center"/>
            <w:hideMark/>
          </w:tcPr>
          <w:p w14:paraId="376CE292"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w:t>
            </w:r>
          </w:p>
        </w:tc>
      </w:tr>
      <w:tr w:rsidR="00CD43D1" w:rsidRPr="00CD43D1" w14:paraId="004E0269" w14:textId="77777777" w:rsidTr="00CD43D1">
        <w:trPr>
          <w:trHeight w:val="420"/>
        </w:trPr>
        <w:tc>
          <w:tcPr>
            <w:tcW w:w="2276" w:type="dxa"/>
            <w:shd w:val="clear" w:color="000000" w:fill="D0CECE"/>
            <w:vAlign w:val="center"/>
            <w:hideMark/>
          </w:tcPr>
          <w:p w14:paraId="214729D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Maturitní projekt</w:t>
            </w:r>
          </w:p>
        </w:tc>
        <w:tc>
          <w:tcPr>
            <w:tcW w:w="1393" w:type="dxa"/>
            <w:shd w:val="clear" w:color="000000" w:fill="D0CECE"/>
            <w:vAlign w:val="center"/>
            <w:hideMark/>
          </w:tcPr>
          <w:p w14:paraId="421DCE97"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MAP</w:t>
            </w:r>
          </w:p>
        </w:tc>
        <w:tc>
          <w:tcPr>
            <w:tcW w:w="1118" w:type="dxa"/>
            <w:shd w:val="clear" w:color="000000" w:fill="D0CECE"/>
            <w:noWrap/>
            <w:vAlign w:val="center"/>
            <w:hideMark/>
          </w:tcPr>
          <w:p w14:paraId="0C8B3F64"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shd w:val="clear" w:color="000000" w:fill="D0CECE"/>
            <w:noWrap/>
            <w:vAlign w:val="center"/>
            <w:hideMark/>
          </w:tcPr>
          <w:p w14:paraId="550B8C36"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118" w:type="dxa"/>
            <w:shd w:val="clear" w:color="000000" w:fill="D0CECE"/>
            <w:noWrap/>
            <w:vAlign w:val="center"/>
            <w:hideMark/>
          </w:tcPr>
          <w:p w14:paraId="370EC5E4"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w:t>
            </w:r>
          </w:p>
        </w:tc>
        <w:tc>
          <w:tcPr>
            <w:tcW w:w="1064" w:type="dxa"/>
            <w:shd w:val="clear" w:color="000000" w:fill="D0CECE"/>
            <w:noWrap/>
            <w:vAlign w:val="center"/>
            <w:hideMark/>
          </w:tcPr>
          <w:p w14:paraId="4CCA803D"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c>
          <w:tcPr>
            <w:tcW w:w="877" w:type="dxa"/>
            <w:shd w:val="clear" w:color="000000" w:fill="D0CECE"/>
            <w:noWrap/>
            <w:vAlign w:val="center"/>
            <w:hideMark/>
          </w:tcPr>
          <w:p w14:paraId="0FA677C9"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w:t>
            </w:r>
          </w:p>
        </w:tc>
      </w:tr>
      <w:tr w:rsidR="00CD43D1" w:rsidRPr="00CD43D1" w14:paraId="0ED971F2" w14:textId="77777777" w:rsidTr="00CD43D1">
        <w:trPr>
          <w:trHeight w:val="645"/>
        </w:trPr>
        <w:tc>
          <w:tcPr>
            <w:tcW w:w="3669" w:type="dxa"/>
            <w:gridSpan w:val="2"/>
            <w:vAlign w:val="center"/>
            <w:hideMark/>
          </w:tcPr>
          <w:p w14:paraId="4BBF25F3"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Celkem v ročníku</w:t>
            </w:r>
          </w:p>
        </w:tc>
        <w:tc>
          <w:tcPr>
            <w:tcW w:w="1118" w:type="dxa"/>
            <w:noWrap/>
            <w:vAlign w:val="center"/>
            <w:hideMark/>
          </w:tcPr>
          <w:p w14:paraId="7F1FB0C5"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32</w:t>
            </w:r>
          </w:p>
        </w:tc>
        <w:tc>
          <w:tcPr>
            <w:tcW w:w="1118" w:type="dxa"/>
            <w:noWrap/>
            <w:vAlign w:val="center"/>
            <w:hideMark/>
          </w:tcPr>
          <w:p w14:paraId="7DCD6774"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30</w:t>
            </w:r>
          </w:p>
        </w:tc>
        <w:tc>
          <w:tcPr>
            <w:tcW w:w="1118" w:type="dxa"/>
            <w:noWrap/>
            <w:vAlign w:val="center"/>
            <w:hideMark/>
          </w:tcPr>
          <w:p w14:paraId="4C06D0F0"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34</w:t>
            </w:r>
          </w:p>
        </w:tc>
        <w:tc>
          <w:tcPr>
            <w:tcW w:w="1064" w:type="dxa"/>
            <w:noWrap/>
            <w:vAlign w:val="center"/>
            <w:hideMark/>
          </w:tcPr>
          <w:p w14:paraId="3C8A7482"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32</w:t>
            </w:r>
          </w:p>
        </w:tc>
        <w:tc>
          <w:tcPr>
            <w:tcW w:w="877" w:type="dxa"/>
            <w:noWrap/>
            <w:vAlign w:val="center"/>
            <w:hideMark/>
          </w:tcPr>
          <w:p w14:paraId="26A47998" w14:textId="77777777" w:rsidR="00CD43D1" w:rsidRPr="00CD43D1" w:rsidRDefault="00CD43D1" w:rsidP="00CD43D1">
            <w:pPr>
              <w:spacing w:after="0"/>
              <w:ind w:left="0" w:right="0"/>
              <w:jc w:val="center"/>
              <w:rPr>
                <w:rFonts w:ascii="Calibri" w:eastAsia="Times New Roman" w:hAnsi="Calibri" w:cs="Calibri"/>
                <w:b/>
                <w:bCs/>
                <w:color w:val="000000"/>
                <w:kern w:val="0"/>
                <w:sz w:val="22"/>
                <w:lang w:eastAsia="cs-CZ"/>
                <w14:ligatures w14:val="none"/>
              </w:rPr>
            </w:pPr>
            <w:r w:rsidRPr="00CD43D1">
              <w:rPr>
                <w:rFonts w:ascii="Calibri" w:eastAsia="Times New Roman" w:hAnsi="Calibri" w:cs="Calibri"/>
                <w:b/>
                <w:bCs/>
                <w:color w:val="000000"/>
                <w:kern w:val="0"/>
                <w:sz w:val="22"/>
                <w:lang w:eastAsia="cs-CZ"/>
                <w14:ligatures w14:val="none"/>
              </w:rPr>
              <w:t>128</w:t>
            </w:r>
          </w:p>
        </w:tc>
      </w:tr>
    </w:tbl>
    <w:p w14:paraId="5FD0B606" w14:textId="77777777" w:rsidR="005833D4" w:rsidRPr="005833D4" w:rsidRDefault="005833D4" w:rsidP="005833D4"/>
    <w:p w14:paraId="1508361E" w14:textId="72EDD522" w:rsidR="000A44CE" w:rsidRDefault="000A44CE" w:rsidP="000A44CE">
      <w:pPr>
        <w:pStyle w:val="Nadpis2"/>
      </w:pPr>
      <w:bookmarkStart w:id="46" w:name="_Toc238318394"/>
      <w:r>
        <w:lastRenderedPageBreak/>
        <w:t>celkové počty vyučovacích hodin</w:t>
      </w:r>
      <w:bookmarkEnd w:id="46"/>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9"/>
        <w:gridCol w:w="1461"/>
        <w:gridCol w:w="942"/>
        <w:gridCol w:w="942"/>
        <w:gridCol w:w="942"/>
        <w:gridCol w:w="945"/>
        <w:gridCol w:w="954"/>
        <w:gridCol w:w="1323"/>
      </w:tblGrid>
      <w:tr w:rsidR="00213300" w:rsidRPr="00213300" w14:paraId="593BA798" w14:textId="77777777" w:rsidTr="00213300">
        <w:trPr>
          <w:trHeight w:val="1164"/>
        </w:trPr>
        <w:tc>
          <w:tcPr>
            <w:tcW w:w="9848" w:type="dxa"/>
            <w:gridSpan w:val="8"/>
            <w:vAlign w:val="center"/>
            <w:hideMark/>
          </w:tcPr>
          <w:p w14:paraId="60849457" w14:textId="77777777" w:rsidR="00213300" w:rsidRPr="00213300" w:rsidRDefault="00213300" w:rsidP="00213300">
            <w:pPr>
              <w:spacing w:after="0"/>
              <w:ind w:left="0" w:right="0"/>
              <w:jc w:val="center"/>
              <w:rPr>
                <w:rFonts w:ascii="Calibri" w:eastAsia="Times New Roman" w:hAnsi="Calibri" w:cs="Calibri"/>
                <w:b/>
                <w:bCs/>
                <w:color w:val="000000"/>
                <w:kern w:val="0"/>
                <w:sz w:val="32"/>
                <w:szCs w:val="32"/>
                <w:lang w:eastAsia="cs-CZ"/>
                <w14:ligatures w14:val="none"/>
              </w:rPr>
            </w:pPr>
            <w:r w:rsidRPr="00213300">
              <w:rPr>
                <w:rFonts w:ascii="Calibri" w:eastAsia="Times New Roman" w:hAnsi="Calibri" w:cs="Calibri"/>
                <w:b/>
                <w:bCs/>
                <w:color w:val="000000"/>
                <w:kern w:val="0"/>
                <w:sz w:val="32"/>
                <w:szCs w:val="32"/>
                <w:lang w:eastAsia="cs-CZ"/>
                <w14:ligatures w14:val="none"/>
              </w:rPr>
              <w:t>učební plán pro studijní obor Cestovní ruch</w:t>
            </w:r>
          </w:p>
        </w:tc>
      </w:tr>
      <w:tr w:rsidR="00213300" w:rsidRPr="00213300" w14:paraId="57847E9A" w14:textId="77777777" w:rsidTr="003F1787">
        <w:trPr>
          <w:trHeight w:val="343"/>
        </w:trPr>
        <w:tc>
          <w:tcPr>
            <w:tcW w:w="9848" w:type="dxa"/>
            <w:gridSpan w:val="8"/>
            <w:vAlign w:val="center"/>
            <w:hideMark/>
          </w:tcPr>
          <w:p w14:paraId="78CC7A80" w14:textId="3BC22346" w:rsidR="00213300" w:rsidRPr="00213300" w:rsidRDefault="00213300" w:rsidP="00213300">
            <w:pPr>
              <w:spacing w:after="0"/>
              <w:ind w:left="0" w:right="0"/>
              <w:jc w:val="center"/>
              <w:rPr>
                <w:rFonts w:ascii="Times New Roman" w:eastAsia="Times New Roman" w:hAnsi="Times New Roman" w:cs="Times New Roman"/>
                <w:kern w:val="0"/>
                <w:sz w:val="20"/>
                <w:szCs w:val="20"/>
                <w:lang w:eastAsia="cs-CZ"/>
                <w14:ligatures w14:val="none"/>
              </w:rPr>
            </w:pPr>
            <w:r w:rsidRPr="00213300">
              <w:rPr>
                <w:rFonts w:ascii="Calibri" w:eastAsia="Times New Roman" w:hAnsi="Calibri" w:cs="Calibri"/>
                <w:b/>
                <w:bCs/>
                <w:color w:val="000000"/>
                <w:kern w:val="0"/>
                <w:szCs w:val="24"/>
                <w:lang w:eastAsia="cs-CZ"/>
                <w14:ligatures w14:val="none"/>
              </w:rPr>
              <w:t>65 - 42-M/02</w:t>
            </w:r>
          </w:p>
        </w:tc>
      </w:tr>
      <w:tr w:rsidR="00213300" w:rsidRPr="00213300" w14:paraId="56E02F04" w14:textId="77777777" w:rsidTr="00213300">
        <w:trPr>
          <w:trHeight w:val="627"/>
        </w:trPr>
        <w:tc>
          <w:tcPr>
            <w:tcW w:w="2339" w:type="dxa"/>
            <w:shd w:val="clear" w:color="000000" w:fill="D0CECE"/>
            <w:vAlign w:val="center"/>
            <w:hideMark/>
          </w:tcPr>
          <w:p w14:paraId="10F9CEC3"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Předmět</w:t>
            </w:r>
          </w:p>
        </w:tc>
        <w:tc>
          <w:tcPr>
            <w:tcW w:w="1461" w:type="dxa"/>
            <w:shd w:val="clear" w:color="000000" w:fill="D0CECE"/>
            <w:vAlign w:val="center"/>
            <w:hideMark/>
          </w:tcPr>
          <w:p w14:paraId="5A7DC922" w14:textId="61BF6E93"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Zkratka</w:t>
            </w:r>
          </w:p>
        </w:tc>
        <w:tc>
          <w:tcPr>
            <w:tcW w:w="942" w:type="dxa"/>
            <w:shd w:val="clear" w:color="000000" w:fill="D0CECE"/>
            <w:noWrap/>
            <w:vAlign w:val="center"/>
            <w:hideMark/>
          </w:tcPr>
          <w:p w14:paraId="269A0355"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 ročník</w:t>
            </w:r>
          </w:p>
        </w:tc>
        <w:tc>
          <w:tcPr>
            <w:tcW w:w="942" w:type="dxa"/>
            <w:shd w:val="clear" w:color="000000" w:fill="D0CECE"/>
            <w:noWrap/>
            <w:vAlign w:val="center"/>
            <w:hideMark/>
          </w:tcPr>
          <w:p w14:paraId="7D7E8F85"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2. ročník</w:t>
            </w:r>
          </w:p>
        </w:tc>
        <w:tc>
          <w:tcPr>
            <w:tcW w:w="942" w:type="dxa"/>
            <w:shd w:val="clear" w:color="000000" w:fill="D0CECE"/>
            <w:noWrap/>
            <w:vAlign w:val="center"/>
            <w:hideMark/>
          </w:tcPr>
          <w:p w14:paraId="7B54D1A1"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3. ročník</w:t>
            </w:r>
          </w:p>
        </w:tc>
        <w:tc>
          <w:tcPr>
            <w:tcW w:w="945" w:type="dxa"/>
            <w:shd w:val="clear" w:color="000000" w:fill="D0CECE"/>
            <w:noWrap/>
            <w:vAlign w:val="center"/>
            <w:hideMark/>
          </w:tcPr>
          <w:p w14:paraId="7FFB187A"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4. ročník</w:t>
            </w:r>
          </w:p>
        </w:tc>
        <w:tc>
          <w:tcPr>
            <w:tcW w:w="954" w:type="dxa"/>
            <w:shd w:val="clear" w:color="000000" w:fill="D0CECE"/>
            <w:noWrap/>
            <w:vAlign w:val="center"/>
            <w:hideMark/>
          </w:tcPr>
          <w:p w14:paraId="5EE6FE6C"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CELKEM</w:t>
            </w:r>
          </w:p>
        </w:tc>
        <w:tc>
          <w:tcPr>
            <w:tcW w:w="1323" w:type="dxa"/>
            <w:shd w:val="clear" w:color="000000" w:fill="D0CECE"/>
            <w:vAlign w:val="center"/>
            <w:hideMark/>
          </w:tcPr>
          <w:p w14:paraId="5EBB6A0C"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Celkem hodin předmětu</w:t>
            </w:r>
          </w:p>
        </w:tc>
      </w:tr>
      <w:tr w:rsidR="00213300" w:rsidRPr="00213300" w14:paraId="1418361D" w14:textId="77777777" w:rsidTr="00213300">
        <w:trPr>
          <w:trHeight w:val="418"/>
        </w:trPr>
        <w:tc>
          <w:tcPr>
            <w:tcW w:w="2339" w:type="dxa"/>
            <w:vAlign w:val="center"/>
            <w:hideMark/>
          </w:tcPr>
          <w:p w14:paraId="7178926E"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Český jazyk a literatura</w:t>
            </w:r>
          </w:p>
        </w:tc>
        <w:tc>
          <w:tcPr>
            <w:tcW w:w="1461" w:type="dxa"/>
            <w:vAlign w:val="center"/>
            <w:hideMark/>
          </w:tcPr>
          <w:p w14:paraId="399667F8"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ČJL</w:t>
            </w:r>
          </w:p>
        </w:tc>
        <w:tc>
          <w:tcPr>
            <w:tcW w:w="942" w:type="dxa"/>
            <w:noWrap/>
            <w:vAlign w:val="center"/>
            <w:hideMark/>
          </w:tcPr>
          <w:p w14:paraId="5A1F5F0C"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008E33E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6A6A68B4"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5" w:type="dxa"/>
            <w:noWrap/>
            <w:vAlign w:val="center"/>
            <w:hideMark/>
          </w:tcPr>
          <w:p w14:paraId="0F3FB349"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87</w:t>
            </w:r>
          </w:p>
        </w:tc>
        <w:tc>
          <w:tcPr>
            <w:tcW w:w="954" w:type="dxa"/>
            <w:noWrap/>
            <w:vAlign w:val="center"/>
            <w:hideMark/>
          </w:tcPr>
          <w:p w14:paraId="19CDBA0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375</w:t>
            </w:r>
          </w:p>
        </w:tc>
        <w:tc>
          <w:tcPr>
            <w:tcW w:w="1323" w:type="dxa"/>
            <w:noWrap/>
            <w:vAlign w:val="center"/>
            <w:hideMark/>
          </w:tcPr>
          <w:p w14:paraId="04679051"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375</w:t>
            </w:r>
          </w:p>
        </w:tc>
      </w:tr>
      <w:tr w:rsidR="00213300" w:rsidRPr="00213300" w14:paraId="5B79835D" w14:textId="77777777" w:rsidTr="00213300">
        <w:trPr>
          <w:trHeight w:val="418"/>
        </w:trPr>
        <w:tc>
          <w:tcPr>
            <w:tcW w:w="2339" w:type="dxa"/>
            <w:shd w:val="clear" w:color="000000" w:fill="D0CECE"/>
            <w:vAlign w:val="center"/>
            <w:hideMark/>
          </w:tcPr>
          <w:p w14:paraId="7FE0C355"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Anglický jazyk</w:t>
            </w:r>
          </w:p>
        </w:tc>
        <w:tc>
          <w:tcPr>
            <w:tcW w:w="1461" w:type="dxa"/>
            <w:shd w:val="clear" w:color="000000" w:fill="D0CECE"/>
            <w:vAlign w:val="center"/>
            <w:hideMark/>
          </w:tcPr>
          <w:p w14:paraId="6CB29B0C"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ANG</w:t>
            </w:r>
          </w:p>
        </w:tc>
        <w:tc>
          <w:tcPr>
            <w:tcW w:w="942" w:type="dxa"/>
            <w:noWrap/>
            <w:vAlign w:val="center"/>
            <w:hideMark/>
          </w:tcPr>
          <w:p w14:paraId="1AF30F4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799DCA44"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35658ABD"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5" w:type="dxa"/>
            <w:noWrap/>
            <w:vAlign w:val="center"/>
            <w:hideMark/>
          </w:tcPr>
          <w:p w14:paraId="13884E34"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87</w:t>
            </w:r>
          </w:p>
        </w:tc>
        <w:tc>
          <w:tcPr>
            <w:tcW w:w="954" w:type="dxa"/>
            <w:noWrap/>
            <w:vAlign w:val="center"/>
            <w:hideMark/>
          </w:tcPr>
          <w:p w14:paraId="6F2CD6B0"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375</w:t>
            </w:r>
          </w:p>
        </w:tc>
        <w:tc>
          <w:tcPr>
            <w:tcW w:w="1323" w:type="dxa"/>
            <w:noWrap/>
            <w:vAlign w:val="center"/>
            <w:hideMark/>
          </w:tcPr>
          <w:p w14:paraId="263507D0"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375</w:t>
            </w:r>
          </w:p>
        </w:tc>
      </w:tr>
      <w:tr w:rsidR="00213300" w:rsidRPr="00213300" w14:paraId="177F0440" w14:textId="77777777" w:rsidTr="00213300">
        <w:trPr>
          <w:trHeight w:val="418"/>
        </w:trPr>
        <w:tc>
          <w:tcPr>
            <w:tcW w:w="2339" w:type="dxa"/>
            <w:vAlign w:val="center"/>
            <w:hideMark/>
          </w:tcPr>
          <w:p w14:paraId="5FB1679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Povinně volitelný jazyk</w:t>
            </w:r>
          </w:p>
        </w:tc>
        <w:tc>
          <w:tcPr>
            <w:tcW w:w="1461" w:type="dxa"/>
            <w:vAlign w:val="center"/>
            <w:hideMark/>
          </w:tcPr>
          <w:p w14:paraId="33DFFFC5"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FJ, ŠPJ, NEM</w:t>
            </w:r>
          </w:p>
        </w:tc>
        <w:tc>
          <w:tcPr>
            <w:tcW w:w="942" w:type="dxa"/>
            <w:noWrap/>
            <w:vAlign w:val="center"/>
            <w:hideMark/>
          </w:tcPr>
          <w:p w14:paraId="33640255"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1EBA419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6A72CEA3"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5" w:type="dxa"/>
            <w:noWrap/>
            <w:vAlign w:val="center"/>
            <w:hideMark/>
          </w:tcPr>
          <w:p w14:paraId="516E376E"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87</w:t>
            </w:r>
          </w:p>
        </w:tc>
        <w:tc>
          <w:tcPr>
            <w:tcW w:w="954" w:type="dxa"/>
            <w:noWrap/>
            <w:vAlign w:val="center"/>
            <w:hideMark/>
          </w:tcPr>
          <w:p w14:paraId="0C51463D"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375</w:t>
            </w:r>
          </w:p>
        </w:tc>
        <w:tc>
          <w:tcPr>
            <w:tcW w:w="1323" w:type="dxa"/>
            <w:noWrap/>
            <w:vAlign w:val="center"/>
            <w:hideMark/>
          </w:tcPr>
          <w:p w14:paraId="25004C62"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375</w:t>
            </w:r>
          </w:p>
        </w:tc>
      </w:tr>
      <w:tr w:rsidR="00213300" w:rsidRPr="00213300" w14:paraId="36D741DE" w14:textId="77777777" w:rsidTr="00213300">
        <w:trPr>
          <w:trHeight w:val="418"/>
        </w:trPr>
        <w:tc>
          <w:tcPr>
            <w:tcW w:w="2339" w:type="dxa"/>
            <w:shd w:val="clear" w:color="000000" w:fill="D0CECE"/>
            <w:vAlign w:val="center"/>
            <w:hideMark/>
          </w:tcPr>
          <w:p w14:paraId="7ED2CB03"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Matematika</w:t>
            </w:r>
          </w:p>
        </w:tc>
        <w:tc>
          <w:tcPr>
            <w:tcW w:w="1461" w:type="dxa"/>
            <w:shd w:val="clear" w:color="000000" w:fill="D0CECE"/>
            <w:vAlign w:val="center"/>
            <w:hideMark/>
          </w:tcPr>
          <w:p w14:paraId="77C32208"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MAT</w:t>
            </w:r>
          </w:p>
        </w:tc>
        <w:tc>
          <w:tcPr>
            <w:tcW w:w="942" w:type="dxa"/>
            <w:noWrap/>
            <w:vAlign w:val="center"/>
            <w:hideMark/>
          </w:tcPr>
          <w:p w14:paraId="13FD7522"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7D83664D"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34F886B8"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5" w:type="dxa"/>
            <w:noWrap/>
            <w:vAlign w:val="center"/>
            <w:hideMark/>
          </w:tcPr>
          <w:p w14:paraId="3D55064E"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87</w:t>
            </w:r>
          </w:p>
        </w:tc>
        <w:tc>
          <w:tcPr>
            <w:tcW w:w="954" w:type="dxa"/>
            <w:noWrap/>
            <w:vAlign w:val="center"/>
            <w:hideMark/>
          </w:tcPr>
          <w:p w14:paraId="01DFA06D"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375</w:t>
            </w:r>
          </w:p>
        </w:tc>
        <w:tc>
          <w:tcPr>
            <w:tcW w:w="1323" w:type="dxa"/>
            <w:noWrap/>
            <w:vAlign w:val="center"/>
            <w:hideMark/>
          </w:tcPr>
          <w:p w14:paraId="7B1A3103"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375</w:t>
            </w:r>
          </w:p>
        </w:tc>
      </w:tr>
      <w:tr w:rsidR="00213300" w:rsidRPr="00213300" w14:paraId="28D40153" w14:textId="77777777" w:rsidTr="00213300">
        <w:trPr>
          <w:trHeight w:val="418"/>
        </w:trPr>
        <w:tc>
          <w:tcPr>
            <w:tcW w:w="2339" w:type="dxa"/>
            <w:vAlign w:val="center"/>
            <w:hideMark/>
          </w:tcPr>
          <w:p w14:paraId="7B06C34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Občanská nauka</w:t>
            </w:r>
          </w:p>
        </w:tc>
        <w:tc>
          <w:tcPr>
            <w:tcW w:w="1461" w:type="dxa"/>
            <w:vAlign w:val="center"/>
            <w:hideMark/>
          </w:tcPr>
          <w:p w14:paraId="4D7E6EA2"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ONA</w:t>
            </w:r>
          </w:p>
        </w:tc>
        <w:tc>
          <w:tcPr>
            <w:tcW w:w="942" w:type="dxa"/>
            <w:noWrap/>
            <w:vAlign w:val="center"/>
            <w:hideMark/>
          </w:tcPr>
          <w:p w14:paraId="06670FCD"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3AD5E1D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3A46FCE8"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5" w:type="dxa"/>
            <w:noWrap/>
            <w:vAlign w:val="center"/>
            <w:hideMark/>
          </w:tcPr>
          <w:p w14:paraId="5061226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54" w:type="dxa"/>
            <w:noWrap/>
            <w:vAlign w:val="center"/>
            <w:hideMark/>
          </w:tcPr>
          <w:p w14:paraId="3971A641"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128</w:t>
            </w:r>
          </w:p>
        </w:tc>
        <w:tc>
          <w:tcPr>
            <w:tcW w:w="1323" w:type="dxa"/>
            <w:noWrap/>
            <w:vAlign w:val="center"/>
            <w:hideMark/>
          </w:tcPr>
          <w:p w14:paraId="5803E779"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128</w:t>
            </w:r>
          </w:p>
        </w:tc>
      </w:tr>
      <w:tr w:rsidR="00213300" w:rsidRPr="00213300" w14:paraId="2C1EED1F" w14:textId="77777777" w:rsidTr="00213300">
        <w:trPr>
          <w:trHeight w:val="418"/>
        </w:trPr>
        <w:tc>
          <w:tcPr>
            <w:tcW w:w="2339" w:type="dxa"/>
            <w:shd w:val="clear" w:color="000000" w:fill="D0CECE"/>
            <w:vAlign w:val="center"/>
            <w:hideMark/>
          </w:tcPr>
          <w:p w14:paraId="684383F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Tělesná výchova</w:t>
            </w:r>
          </w:p>
        </w:tc>
        <w:tc>
          <w:tcPr>
            <w:tcW w:w="1461" w:type="dxa"/>
            <w:shd w:val="clear" w:color="000000" w:fill="D0CECE"/>
            <w:vAlign w:val="center"/>
            <w:hideMark/>
          </w:tcPr>
          <w:p w14:paraId="012BCC58"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TEV</w:t>
            </w:r>
          </w:p>
        </w:tc>
        <w:tc>
          <w:tcPr>
            <w:tcW w:w="942" w:type="dxa"/>
            <w:noWrap/>
            <w:vAlign w:val="center"/>
            <w:hideMark/>
          </w:tcPr>
          <w:p w14:paraId="084B055E"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41199FD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0F170040"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5" w:type="dxa"/>
            <w:noWrap/>
            <w:vAlign w:val="center"/>
            <w:hideMark/>
          </w:tcPr>
          <w:p w14:paraId="007144F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58</w:t>
            </w:r>
          </w:p>
        </w:tc>
        <w:tc>
          <w:tcPr>
            <w:tcW w:w="954" w:type="dxa"/>
            <w:noWrap/>
            <w:vAlign w:val="center"/>
            <w:hideMark/>
          </w:tcPr>
          <w:p w14:paraId="146F3D34"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250</w:t>
            </w:r>
          </w:p>
        </w:tc>
        <w:tc>
          <w:tcPr>
            <w:tcW w:w="1323" w:type="dxa"/>
            <w:noWrap/>
            <w:vAlign w:val="center"/>
            <w:hideMark/>
          </w:tcPr>
          <w:p w14:paraId="0A8BB156"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250</w:t>
            </w:r>
          </w:p>
        </w:tc>
      </w:tr>
      <w:tr w:rsidR="00213300" w:rsidRPr="00213300" w14:paraId="21A01183" w14:textId="77777777" w:rsidTr="00213300">
        <w:trPr>
          <w:trHeight w:val="418"/>
        </w:trPr>
        <w:tc>
          <w:tcPr>
            <w:tcW w:w="2339" w:type="dxa"/>
            <w:vAlign w:val="center"/>
            <w:hideMark/>
          </w:tcPr>
          <w:p w14:paraId="397B9B49"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Finance a management</w:t>
            </w:r>
          </w:p>
        </w:tc>
        <w:tc>
          <w:tcPr>
            <w:tcW w:w="1461" w:type="dxa"/>
            <w:vAlign w:val="center"/>
            <w:hideMark/>
          </w:tcPr>
          <w:p w14:paraId="5601199F"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FIM</w:t>
            </w:r>
          </w:p>
        </w:tc>
        <w:tc>
          <w:tcPr>
            <w:tcW w:w="942" w:type="dxa"/>
            <w:noWrap/>
            <w:vAlign w:val="center"/>
            <w:hideMark/>
          </w:tcPr>
          <w:p w14:paraId="0340BFA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660644A9"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1984E80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5" w:type="dxa"/>
            <w:noWrap/>
            <w:vAlign w:val="center"/>
            <w:hideMark/>
          </w:tcPr>
          <w:p w14:paraId="1AC737B5"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54" w:type="dxa"/>
            <w:noWrap/>
            <w:vAlign w:val="center"/>
            <w:hideMark/>
          </w:tcPr>
          <w:p w14:paraId="67B0CD54"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192</w:t>
            </w:r>
          </w:p>
        </w:tc>
        <w:tc>
          <w:tcPr>
            <w:tcW w:w="1323" w:type="dxa"/>
            <w:noWrap/>
            <w:vAlign w:val="center"/>
            <w:hideMark/>
          </w:tcPr>
          <w:p w14:paraId="04C200A9"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192</w:t>
            </w:r>
          </w:p>
        </w:tc>
      </w:tr>
      <w:tr w:rsidR="00213300" w:rsidRPr="00213300" w14:paraId="21B75A71" w14:textId="77777777" w:rsidTr="00213300">
        <w:trPr>
          <w:trHeight w:val="418"/>
        </w:trPr>
        <w:tc>
          <w:tcPr>
            <w:tcW w:w="2339" w:type="dxa"/>
            <w:shd w:val="clear" w:color="000000" w:fill="D0CECE"/>
            <w:vAlign w:val="center"/>
            <w:hideMark/>
          </w:tcPr>
          <w:p w14:paraId="14CC9852"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Prezentační dovednosti</w:t>
            </w:r>
          </w:p>
        </w:tc>
        <w:tc>
          <w:tcPr>
            <w:tcW w:w="1461" w:type="dxa"/>
            <w:shd w:val="clear" w:color="000000" w:fill="D0CECE"/>
            <w:vAlign w:val="center"/>
            <w:hideMark/>
          </w:tcPr>
          <w:p w14:paraId="07FC5171"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PDV</w:t>
            </w:r>
          </w:p>
        </w:tc>
        <w:tc>
          <w:tcPr>
            <w:tcW w:w="942" w:type="dxa"/>
            <w:noWrap/>
            <w:vAlign w:val="center"/>
            <w:hideMark/>
          </w:tcPr>
          <w:p w14:paraId="75CD12B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57551A2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76D9323E"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5" w:type="dxa"/>
            <w:noWrap/>
            <w:vAlign w:val="center"/>
            <w:hideMark/>
          </w:tcPr>
          <w:p w14:paraId="056959D5"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54" w:type="dxa"/>
            <w:noWrap/>
            <w:vAlign w:val="center"/>
            <w:hideMark/>
          </w:tcPr>
          <w:p w14:paraId="35A7E3AC"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128</w:t>
            </w:r>
          </w:p>
        </w:tc>
        <w:tc>
          <w:tcPr>
            <w:tcW w:w="1323" w:type="dxa"/>
            <w:noWrap/>
            <w:vAlign w:val="center"/>
            <w:hideMark/>
          </w:tcPr>
          <w:p w14:paraId="04D6062B"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128</w:t>
            </w:r>
          </w:p>
        </w:tc>
      </w:tr>
      <w:tr w:rsidR="00213300" w:rsidRPr="00213300" w14:paraId="2DF0068D" w14:textId="77777777" w:rsidTr="00213300">
        <w:trPr>
          <w:trHeight w:val="418"/>
        </w:trPr>
        <w:tc>
          <w:tcPr>
            <w:tcW w:w="2339" w:type="dxa"/>
            <w:vAlign w:val="center"/>
            <w:hideMark/>
          </w:tcPr>
          <w:p w14:paraId="12156B15"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Základy přírodních věd</w:t>
            </w:r>
          </w:p>
        </w:tc>
        <w:tc>
          <w:tcPr>
            <w:tcW w:w="1461" w:type="dxa"/>
            <w:vAlign w:val="center"/>
            <w:hideMark/>
          </w:tcPr>
          <w:p w14:paraId="5AB9C9C9"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ZPV</w:t>
            </w:r>
          </w:p>
        </w:tc>
        <w:tc>
          <w:tcPr>
            <w:tcW w:w="942" w:type="dxa"/>
            <w:noWrap/>
            <w:vAlign w:val="center"/>
            <w:hideMark/>
          </w:tcPr>
          <w:p w14:paraId="247F16F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128</w:t>
            </w:r>
          </w:p>
        </w:tc>
        <w:tc>
          <w:tcPr>
            <w:tcW w:w="942" w:type="dxa"/>
            <w:noWrap/>
            <w:vAlign w:val="center"/>
            <w:hideMark/>
          </w:tcPr>
          <w:p w14:paraId="3AA0A745"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403DDBF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5" w:type="dxa"/>
            <w:noWrap/>
            <w:vAlign w:val="center"/>
            <w:hideMark/>
          </w:tcPr>
          <w:p w14:paraId="202D04D3"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54" w:type="dxa"/>
            <w:noWrap/>
            <w:vAlign w:val="center"/>
            <w:hideMark/>
          </w:tcPr>
          <w:p w14:paraId="7A1EE7E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128</w:t>
            </w:r>
          </w:p>
        </w:tc>
        <w:tc>
          <w:tcPr>
            <w:tcW w:w="1323" w:type="dxa"/>
            <w:noWrap/>
            <w:vAlign w:val="center"/>
            <w:hideMark/>
          </w:tcPr>
          <w:p w14:paraId="0EB41756"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128</w:t>
            </w:r>
          </w:p>
        </w:tc>
      </w:tr>
      <w:tr w:rsidR="00213300" w:rsidRPr="00213300" w14:paraId="247C47B6" w14:textId="77777777" w:rsidTr="00213300">
        <w:trPr>
          <w:trHeight w:val="495"/>
        </w:trPr>
        <w:tc>
          <w:tcPr>
            <w:tcW w:w="2339" w:type="dxa"/>
            <w:shd w:val="clear" w:color="000000" w:fill="D0CECE"/>
            <w:vAlign w:val="center"/>
            <w:hideMark/>
          </w:tcPr>
          <w:p w14:paraId="6C380D90"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Historie a svět v souvislostech</w:t>
            </w:r>
          </w:p>
        </w:tc>
        <w:tc>
          <w:tcPr>
            <w:tcW w:w="1461" w:type="dxa"/>
            <w:shd w:val="clear" w:color="000000" w:fill="D0CECE"/>
            <w:vAlign w:val="center"/>
            <w:hideMark/>
          </w:tcPr>
          <w:p w14:paraId="3D6D2BF3"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HIS</w:t>
            </w:r>
          </w:p>
        </w:tc>
        <w:tc>
          <w:tcPr>
            <w:tcW w:w="942" w:type="dxa"/>
            <w:noWrap/>
            <w:vAlign w:val="center"/>
            <w:hideMark/>
          </w:tcPr>
          <w:p w14:paraId="203BCCA4"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31266E5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2A64EE3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5" w:type="dxa"/>
            <w:noWrap/>
            <w:vAlign w:val="center"/>
            <w:hideMark/>
          </w:tcPr>
          <w:p w14:paraId="7D141E5A"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54" w:type="dxa"/>
            <w:noWrap/>
            <w:vAlign w:val="center"/>
            <w:hideMark/>
          </w:tcPr>
          <w:p w14:paraId="07DD697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192</w:t>
            </w:r>
          </w:p>
        </w:tc>
        <w:tc>
          <w:tcPr>
            <w:tcW w:w="1323" w:type="dxa"/>
            <w:noWrap/>
            <w:vAlign w:val="center"/>
            <w:hideMark/>
          </w:tcPr>
          <w:p w14:paraId="5424D7EB"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192</w:t>
            </w:r>
          </w:p>
        </w:tc>
      </w:tr>
      <w:tr w:rsidR="00213300" w:rsidRPr="00213300" w14:paraId="35EC1D85" w14:textId="77777777" w:rsidTr="00213300">
        <w:trPr>
          <w:trHeight w:val="477"/>
        </w:trPr>
        <w:tc>
          <w:tcPr>
            <w:tcW w:w="2339" w:type="dxa"/>
            <w:vAlign w:val="center"/>
            <w:hideMark/>
          </w:tcPr>
          <w:p w14:paraId="4ED7D5D3"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Světový a domácí turismus</w:t>
            </w:r>
          </w:p>
        </w:tc>
        <w:tc>
          <w:tcPr>
            <w:tcW w:w="1461" w:type="dxa"/>
            <w:vAlign w:val="center"/>
            <w:hideMark/>
          </w:tcPr>
          <w:p w14:paraId="4932EF25"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SDT</w:t>
            </w:r>
          </w:p>
        </w:tc>
        <w:tc>
          <w:tcPr>
            <w:tcW w:w="942" w:type="dxa"/>
            <w:noWrap/>
            <w:vAlign w:val="center"/>
            <w:hideMark/>
          </w:tcPr>
          <w:p w14:paraId="420D4312"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11D2E135"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621675A9"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5" w:type="dxa"/>
            <w:noWrap/>
            <w:vAlign w:val="center"/>
            <w:hideMark/>
          </w:tcPr>
          <w:p w14:paraId="12ACB235"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58</w:t>
            </w:r>
          </w:p>
        </w:tc>
        <w:tc>
          <w:tcPr>
            <w:tcW w:w="954" w:type="dxa"/>
            <w:noWrap/>
            <w:vAlign w:val="center"/>
            <w:hideMark/>
          </w:tcPr>
          <w:p w14:paraId="063D5E9E"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250</w:t>
            </w:r>
          </w:p>
        </w:tc>
        <w:tc>
          <w:tcPr>
            <w:tcW w:w="1323" w:type="dxa"/>
            <w:noWrap/>
            <w:vAlign w:val="center"/>
            <w:hideMark/>
          </w:tcPr>
          <w:p w14:paraId="7B63922F"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250</w:t>
            </w:r>
          </w:p>
        </w:tc>
      </w:tr>
      <w:tr w:rsidR="00213300" w:rsidRPr="00213300" w14:paraId="616EF2A3" w14:textId="77777777" w:rsidTr="00213300">
        <w:trPr>
          <w:trHeight w:val="418"/>
        </w:trPr>
        <w:tc>
          <w:tcPr>
            <w:tcW w:w="2339" w:type="dxa"/>
            <w:shd w:val="clear" w:color="000000" w:fill="D0CECE"/>
            <w:vAlign w:val="center"/>
            <w:hideMark/>
          </w:tcPr>
          <w:p w14:paraId="3E354850"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Služby v cestovním ruchu</w:t>
            </w:r>
          </w:p>
        </w:tc>
        <w:tc>
          <w:tcPr>
            <w:tcW w:w="1461" w:type="dxa"/>
            <w:shd w:val="clear" w:color="000000" w:fill="D0CECE"/>
            <w:vAlign w:val="center"/>
            <w:hideMark/>
          </w:tcPr>
          <w:p w14:paraId="1D240C77"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SCR</w:t>
            </w:r>
          </w:p>
        </w:tc>
        <w:tc>
          <w:tcPr>
            <w:tcW w:w="942" w:type="dxa"/>
            <w:noWrap/>
            <w:vAlign w:val="center"/>
            <w:hideMark/>
          </w:tcPr>
          <w:p w14:paraId="0AFEFE2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736A1974"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2" w:type="dxa"/>
            <w:noWrap/>
            <w:vAlign w:val="center"/>
            <w:hideMark/>
          </w:tcPr>
          <w:p w14:paraId="485F62D0"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5" w:type="dxa"/>
            <w:noWrap/>
            <w:vAlign w:val="center"/>
            <w:hideMark/>
          </w:tcPr>
          <w:p w14:paraId="0E5EA02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58</w:t>
            </w:r>
          </w:p>
        </w:tc>
        <w:tc>
          <w:tcPr>
            <w:tcW w:w="954" w:type="dxa"/>
            <w:noWrap/>
            <w:vAlign w:val="center"/>
            <w:hideMark/>
          </w:tcPr>
          <w:p w14:paraId="5F32C2CC"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346</w:t>
            </w:r>
          </w:p>
        </w:tc>
        <w:tc>
          <w:tcPr>
            <w:tcW w:w="1323" w:type="dxa"/>
            <w:noWrap/>
            <w:vAlign w:val="center"/>
            <w:hideMark/>
          </w:tcPr>
          <w:p w14:paraId="3967E2A7"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346</w:t>
            </w:r>
          </w:p>
        </w:tc>
      </w:tr>
      <w:tr w:rsidR="00213300" w:rsidRPr="00213300" w14:paraId="50613B24" w14:textId="77777777" w:rsidTr="00213300">
        <w:trPr>
          <w:trHeight w:val="418"/>
        </w:trPr>
        <w:tc>
          <w:tcPr>
            <w:tcW w:w="2339" w:type="dxa"/>
            <w:vAlign w:val="center"/>
            <w:hideMark/>
          </w:tcPr>
          <w:p w14:paraId="785F4C79"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Cestovní ruch v praxi</w:t>
            </w:r>
          </w:p>
        </w:tc>
        <w:tc>
          <w:tcPr>
            <w:tcW w:w="1461" w:type="dxa"/>
            <w:vAlign w:val="center"/>
            <w:hideMark/>
          </w:tcPr>
          <w:p w14:paraId="7B05C86C"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CRP</w:t>
            </w:r>
          </w:p>
        </w:tc>
        <w:tc>
          <w:tcPr>
            <w:tcW w:w="942" w:type="dxa"/>
            <w:noWrap/>
            <w:vAlign w:val="center"/>
            <w:hideMark/>
          </w:tcPr>
          <w:p w14:paraId="27E6CADA"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5C00CB29"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257EC60D"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5" w:type="dxa"/>
            <w:noWrap/>
            <w:vAlign w:val="center"/>
            <w:hideMark/>
          </w:tcPr>
          <w:p w14:paraId="0B80B89E"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58</w:t>
            </w:r>
          </w:p>
        </w:tc>
        <w:tc>
          <w:tcPr>
            <w:tcW w:w="954" w:type="dxa"/>
            <w:noWrap/>
            <w:vAlign w:val="center"/>
            <w:hideMark/>
          </w:tcPr>
          <w:p w14:paraId="64373B58"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122</w:t>
            </w:r>
          </w:p>
        </w:tc>
        <w:tc>
          <w:tcPr>
            <w:tcW w:w="1323" w:type="dxa"/>
            <w:noWrap/>
            <w:vAlign w:val="center"/>
            <w:hideMark/>
          </w:tcPr>
          <w:p w14:paraId="35EC96C8"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122</w:t>
            </w:r>
          </w:p>
        </w:tc>
      </w:tr>
      <w:tr w:rsidR="00213300" w:rsidRPr="00213300" w14:paraId="65706758" w14:textId="77777777" w:rsidTr="00213300">
        <w:trPr>
          <w:trHeight w:val="418"/>
        </w:trPr>
        <w:tc>
          <w:tcPr>
            <w:tcW w:w="2339" w:type="dxa"/>
            <w:shd w:val="clear" w:color="000000" w:fill="D0CECE"/>
            <w:vAlign w:val="center"/>
            <w:hideMark/>
          </w:tcPr>
          <w:p w14:paraId="3D26AEA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Právo a legislativa</w:t>
            </w:r>
          </w:p>
        </w:tc>
        <w:tc>
          <w:tcPr>
            <w:tcW w:w="1461" w:type="dxa"/>
            <w:shd w:val="clear" w:color="000000" w:fill="D0CECE"/>
            <w:vAlign w:val="center"/>
            <w:hideMark/>
          </w:tcPr>
          <w:p w14:paraId="1007A0C1"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PRL</w:t>
            </w:r>
          </w:p>
        </w:tc>
        <w:tc>
          <w:tcPr>
            <w:tcW w:w="942" w:type="dxa"/>
            <w:noWrap/>
            <w:vAlign w:val="center"/>
            <w:hideMark/>
          </w:tcPr>
          <w:p w14:paraId="0FAEBC4C"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3D7A5B38"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1A0A423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5" w:type="dxa"/>
            <w:noWrap/>
            <w:vAlign w:val="center"/>
            <w:hideMark/>
          </w:tcPr>
          <w:p w14:paraId="169C28A1"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54" w:type="dxa"/>
            <w:noWrap/>
            <w:vAlign w:val="center"/>
            <w:hideMark/>
          </w:tcPr>
          <w:p w14:paraId="7FCF75BC"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1323" w:type="dxa"/>
            <w:noWrap/>
            <w:vAlign w:val="center"/>
            <w:hideMark/>
          </w:tcPr>
          <w:p w14:paraId="54E4B7EA"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64</w:t>
            </w:r>
          </w:p>
        </w:tc>
      </w:tr>
      <w:tr w:rsidR="00213300" w:rsidRPr="00213300" w14:paraId="451D2D36" w14:textId="77777777" w:rsidTr="00213300">
        <w:trPr>
          <w:trHeight w:val="585"/>
        </w:trPr>
        <w:tc>
          <w:tcPr>
            <w:tcW w:w="2339" w:type="dxa"/>
            <w:vAlign w:val="center"/>
            <w:hideMark/>
          </w:tcPr>
          <w:p w14:paraId="243984E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Maturitní volitelný odborný předmět</w:t>
            </w:r>
          </w:p>
        </w:tc>
        <w:tc>
          <w:tcPr>
            <w:tcW w:w="1461" w:type="dxa"/>
            <w:vAlign w:val="center"/>
            <w:hideMark/>
          </w:tcPr>
          <w:p w14:paraId="4DACFF11"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MVOP</w:t>
            </w:r>
          </w:p>
        </w:tc>
        <w:tc>
          <w:tcPr>
            <w:tcW w:w="942" w:type="dxa"/>
            <w:noWrap/>
            <w:vAlign w:val="center"/>
            <w:hideMark/>
          </w:tcPr>
          <w:p w14:paraId="00C204E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2E42973D"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4BB0D50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w:t>
            </w:r>
          </w:p>
        </w:tc>
        <w:tc>
          <w:tcPr>
            <w:tcW w:w="945" w:type="dxa"/>
            <w:noWrap/>
            <w:vAlign w:val="center"/>
            <w:hideMark/>
          </w:tcPr>
          <w:p w14:paraId="59E9590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87</w:t>
            </w:r>
          </w:p>
        </w:tc>
        <w:tc>
          <w:tcPr>
            <w:tcW w:w="954" w:type="dxa"/>
            <w:noWrap/>
            <w:vAlign w:val="center"/>
            <w:hideMark/>
          </w:tcPr>
          <w:p w14:paraId="68093DDA"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183</w:t>
            </w:r>
          </w:p>
        </w:tc>
        <w:tc>
          <w:tcPr>
            <w:tcW w:w="1323" w:type="dxa"/>
            <w:noWrap/>
            <w:vAlign w:val="center"/>
            <w:hideMark/>
          </w:tcPr>
          <w:p w14:paraId="4596CC01"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183</w:t>
            </w:r>
          </w:p>
        </w:tc>
      </w:tr>
      <w:tr w:rsidR="00213300" w:rsidRPr="00213300" w14:paraId="3B9C8CE5" w14:textId="77777777" w:rsidTr="00213300">
        <w:trPr>
          <w:trHeight w:val="298"/>
        </w:trPr>
        <w:tc>
          <w:tcPr>
            <w:tcW w:w="2339" w:type="dxa"/>
            <w:shd w:val="clear" w:color="000000" w:fill="D0CECE"/>
            <w:vAlign w:val="center"/>
            <w:hideMark/>
          </w:tcPr>
          <w:p w14:paraId="0B5C4B3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Odborný seminář 1</w:t>
            </w:r>
          </w:p>
        </w:tc>
        <w:tc>
          <w:tcPr>
            <w:tcW w:w="1461" w:type="dxa"/>
            <w:shd w:val="clear" w:color="000000" w:fill="D0CECE"/>
            <w:vAlign w:val="center"/>
            <w:hideMark/>
          </w:tcPr>
          <w:p w14:paraId="6EBDFAE1"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OSE1</w:t>
            </w:r>
          </w:p>
        </w:tc>
        <w:tc>
          <w:tcPr>
            <w:tcW w:w="942" w:type="dxa"/>
            <w:noWrap/>
            <w:vAlign w:val="center"/>
            <w:hideMark/>
          </w:tcPr>
          <w:p w14:paraId="094E86A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249039FD"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2" w:type="dxa"/>
            <w:noWrap/>
            <w:vAlign w:val="center"/>
            <w:hideMark/>
          </w:tcPr>
          <w:p w14:paraId="4C0D74C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5" w:type="dxa"/>
            <w:noWrap/>
            <w:vAlign w:val="center"/>
            <w:hideMark/>
          </w:tcPr>
          <w:p w14:paraId="3B45D64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58</w:t>
            </w:r>
          </w:p>
        </w:tc>
        <w:tc>
          <w:tcPr>
            <w:tcW w:w="954" w:type="dxa"/>
            <w:noWrap/>
            <w:vAlign w:val="center"/>
            <w:hideMark/>
          </w:tcPr>
          <w:p w14:paraId="013A2F6C"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186</w:t>
            </w:r>
          </w:p>
        </w:tc>
        <w:tc>
          <w:tcPr>
            <w:tcW w:w="1323" w:type="dxa"/>
            <w:noWrap/>
            <w:vAlign w:val="center"/>
            <w:hideMark/>
          </w:tcPr>
          <w:p w14:paraId="3039FC9B"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186</w:t>
            </w:r>
          </w:p>
        </w:tc>
      </w:tr>
      <w:tr w:rsidR="00213300" w:rsidRPr="00213300" w14:paraId="4BA62037" w14:textId="77777777" w:rsidTr="00213300">
        <w:trPr>
          <w:trHeight w:val="418"/>
        </w:trPr>
        <w:tc>
          <w:tcPr>
            <w:tcW w:w="2339" w:type="dxa"/>
            <w:vAlign w:val="center"/>
            <w:hideMark/>
          </w:tcPr>
          <w:p w14:paraId="7FD5F03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Odborný seminář 2</w:t>
            </w:r>
          </w:p>
        </w:tc>
        <w:tc>
          <w:tcPr>
            <w:tcW w:w="1461" w:type="dxa"/>
            <w:vAlign w:val="center"/>
            <w:hideMark/>
          </w:tcPr>
          <w:p w14:paraId="4D6D46FF"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OSE2</w:t>
            </w:r>
          </w:p>
        </w:tc>
        <w:tc>
          <w:tcPr>
            <w:tcW w:w="942" w:type="dxa"/>
            <w:noWrap/>
            <w:vAlign w:val="center"/>
            <w:hideMark/>
          </w:tcPr>
          <w:p w14:paraId="74497661"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414F6DF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1F3A40A0"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5" w:type="dxa"/>
            <w:noWrap/>
            <w:vAlign w:val="center"/>
            <w:hideMark/>
          </w:tcPr>
          <w:p w14:paraId="18CDEDD4"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58</w:t>
            </w:r>
          </w:p>
        </w:tc>
        <w:tc>
          <w:tcPr>
            <w:tcW w:w="954" w:type="dxa"/>
            <w:noWrap/>
            <w:vAlign w:val="center"/>
            <w:hideMark/>
          </w:tcPr>
          <w:p w14:paraId="2F299E3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122</w:t>
            </w:r>
          </w:p>
        </w:tc>
        <w:tc>
          <w:tcPr>
            <w:tcW w:w="1323" w:type="dxa"/>
            <w:noWrap/>
            <w:vAlign w:val="center"/>
            <w:hideMark/>
          </w:tcPr>
          <w:p w14:paraId="6AA80A75"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122</w:t>
            </w:r>
          </w:p>
        </w:tc>
      </w:tr>
      <w:tr w:rsidR="00213300" w:rsidRPr="00213300" w14:paraId="07FC741A" w14:textId="77777777" w:rsidTr="00213300">
        <w:trPr>
          <w:trHeight w:val="418"/>
        </w:trPr>
        <w:tc>
          <w:tcPr>
            <w:tcW w:w="2339" w:type="dxa"/>
            <w:shd w:val="clear" w:color="000000" w:fill="D0CECE"/>
            <w:vAlign w:val="center"/>
            <w:hideMark/>
          </w:tcPr>
          <w:p w14:paraId="3F2EC588"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Odborný seminář 3</w:t>
            </w:r>
          </w:p>
        </w:tc>
        <w:tc>
          <w:tcPr>
            <w:tcW w:w="1461" w:type="dxa"/>
            <w:shd w:val="clear" w:color="000000" w:fill="D0CECE"/>
            <w:vAlign w:val="center"/>
            <w:hideMark/>
          </w:tcPr>
          <w:p w14:paraId="005CCD4C"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OSE3</w:t>
            </w:r>
          </w:p>
        </w:tc>
        <w:tc>
          <w:tcPr>
            <w:tcW w:w="942" w:type="dxa"/>
            <w:noWrap/>
            <w:vAlign w:val="center"/>
            <w:hideMark/>
          </w:tcPr>
          <w:p w14:paraId="033C9CC1"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475637CF"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51A7E20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5" w:type="dxa"/>
            <w:noWrap/>
            <w:vAlign w:val="center"/>
            <w:hideMark/>
          </w:tcPr>
          <w:p w14:paraId="3097A274"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58</w:t>
            </w:r>
          </w:p>
        </w:tc>
        <w:tc>
          <w:tcPr>
            <w:tcW w:w="954" w:type="dxa"/>
            <w:noWrap/>
            <w:vAlign w:val="center"/>
            <w:hideMark/>
          </w:tcPr>
          <w:p w14:paraId="4440098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58</w:t>
            </w:r>
          </w:p>
        </w:tc>
        <w:tc>
          <w:tcPr>
            <w:tcW w:w="1323" w:type="dxa"/>
            <w:noWrap/>
            <w:vAlign w:val="center"/>
            <w:hideMark/>
          </w:tcPr>
          <w:p w14:paraId="67BAE552"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58</w:t>
            </w:r>
          </w:p>
        </w:tc>
      </w:tr>
      <w:tr w:rsidR="00213300" w:rsidRPr="00213300" w14:paraId="2AEE771E" w14:textId="77777777" w:rsidTr="00213300">
        <w:trPr>
          <w:trHeight w:val="418"/>
        </w:trPr>
        <w:tc>
          <w:tcPr>
            <w:tcW w:w="2339" w:type="dxa"/>
            <w:vAlign w:val="center"/>
            <w:hideMark/>
          </w:tcPr>
          <w:p w14:paraId="7AFEBFD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Studenstký projekt</w:t>
            </w:r>
          </w:p>
        </w:tc>
        <w:tc>
          <w:tcPr>
            <w:tcW w:w="1461" w:type="dxa"/>
            <w:vAlign w:val="center"/>
            <w:hideMark/>
          </w:tcPr>
          <w:p w14:paraId="1A12965D"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STP</w:t>
            </w:r>
          </w:p>
        </w:tc>
        <w:tc>
          <w:tcPr>
            <w:tcW w:w="942" w:type="dxa"/>
            <w:noWrap/>
            <w:vAlign w:val="center"/>
            <w:hideMark/>
          </w:tcPr>
          <w:p w14:paraId="561F3FF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07E663FE"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2C96B8A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945" w:type="dxa"/>
            <w:noWrap/>
            <w:vAlign w:val="center"/>
            <w:hideMark/>
          </w:tcPr>
          <w:p w14:paraId="2D36AD0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54" w:type="dxa"/>
            <w:noWrap/>
            <w:vAlign w:val="center"/>
            <w:hideMark/>
          </w:tcPr>
          <w:p w14:paraId="259958B0"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64</w:t>
            </w:r>
          </w:p>
        </w:tc>
        <w:tc>
          <w:tcPr>
            <w:tcW w:w="1323" w:type="dxa"/>
            <w:noWrap/>
            <w:vAlign w:val="center"/>
            <w:hideMark/>
          </w:tcPr>
          <w:p w14:paraId="06EC1BAD"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64</w:t>
            </w:r>
          </w:p>
        </w:tc>
      </w:tr>
      <w:tr w:rsidR="00213300" w:rsidRPr="00213300" w14:paraId="1060E105" w14:textId="77777777" w:rsidTr="00213300">
        <w:trPr>
          <w:trHeight w:val="418"/>
        </w:trPr>
        <w:tc>
          <w:tcPr>
            <w:tcW w:w="2339" w:type="dxa"/>
            <w:shd w:val="clear" w:color="000000" w:fill="D0CECE"/>
            <w:vAlign w:val="center"/>
            <w:hideMark/>
          </w:tcPr>
          <w:p w14:paraId="195C8761"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Maturitní projekt</w:t>
            </w:r>
          </w:p>
        </w:tc>
        <w:tc>
          <w:tcPr>
            <w:tcW w:w="1461" w:type="dxa"/>
            <w:shd w:val="clear" w:color="000000" w:fill="D0CECE"/>
            <w:vAlign w:val="center"/>
            <w:hideMark/>
          </w:tcPr>
          <w:p w14:paraId="0DC240AD"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MAP</w:t>
            </w:r>
          </w:p>
        </w:tc>
        <w:tc>
          <w:tcPr>
            <w:tcW w:w="942" w:type="dxa"/>
            <w:noWrap/>
            <w:vAlign w:val="center"/>
            <w:hideMark/>
          </w:tcPr>
          <w:p w14:paraId="7037D54E"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28FF14D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2" w:type="dxa"/>
            <w:noWrap/>
            <w:vAlign w:val="center"/>
            <w:hideMark/>
          </w:tcPr>
          <w:p w14:paraId="5CCF2730"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0</w:t>
            </w:r>
          </w:p>
        </w:tc>
        <w:tc>
          <w:tcPr>
            <w:tcW w:w="945" w:type="dxa"/>
            <w:noWrap/>
            <w:vAlign w:val="center"/>
            <w:hideMark/>
          </w:tcPr>
          <w:p w14:paraId="121F474A"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87</w:t>
            </w:r>
          </w:p>
        </w:tc>
        <w:tc>
          <w:tcPr>
            <w:tcW w:w="954" w:type="dxa"/>
            <w:noWrap/>
            <w:vAlign w:val="center"/>
            <w:hideMark/>
          </w:tcPr>
          <w:p w14:paraId="54FE961B"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87</w:t>
            </w:r>
          </w:p>
        </w:tc>
        <w:tc>
          <w:tcPr>
            <w:tcW w:w="1323" w:type="dxa"/>
            <w:noWrap/>
            <w:vAlign w:val="center"/>
            <w:hideMark/>
          </w:tcPr>
          <w:p w14:paraId="45D17ACD"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87</w:t>
            </w:r>
          </w:p>
        </w:tc>
      </w:tr>
      <w:tr w:rsidR="00213300" w:rsidRPr="00213300" w14:paraId="23DC9E8A" w14:textId="77777777" w:rsidTr="00213300">
        <w:trPr>
          <w:trHeight w:val="642"/>
        </w:trPr>
        <w:tc>
          <w:tcPr>
            <w:tcW w:w="3800" w:type="dxa"/>
            <w:gridSpan w:val="2"/>
            <w:vAlign w:val="center"/>
            <w:hideMark/>
          </w:tcPr>
          <w:p w14:paraId="6FA5286C"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Celkem v ročníku</w:t>
            </w:r>
          </w:p>
        </w:tc>
        <w:tc>
          <w:tcPr>
            <w:tcW w:w="942" w:type="dxa"/>
            <w:noWrap/>
            <w:vAlign w:val="center"/>
            <w:hideMark/>
          </w:tcPr>
          <w:p w14:paraId="2E0CAC80"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1024</w:t>
            </w:r>
          </w:p>
        </w:tc>
        <w:tc>
          <w:tcPr>
            <w:tcW w:w="942" w:type="dxa"/>
            <w:noWrap/>
            <w:vAlign w:val="center"/>
            <w:hideMark/>
          </w:tcPr>
          <w:p w14:paraId="37426851"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960</w:t>
            </w:r>
          </w:p>
        </w:tc>
        <w:tc>
          <w:tcPr>
            <w:tcW w:w="942" w:type="dxa"/>
            <w:noWrap/>
            <w:vAlign w:val="center"/>
            <w:hideMark/>
          </w:tcPr>
          <w:p w14:paraId="09A8BFA6"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1088</w:t>
            </w:r>
          </w:p>
        </w:tc>
        <w:tc>
          <w:tcPr>
            <w:tcW w:w="945" w:type="dxa"/>
            <w:noWrap/>
            <w:vAlign w:val="center"/>
            <w:hideMark/>
          </w:tcPr>
          <w:p w14:paraId="29CCFD13"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928</w:t>
            </w:r>
          </w:p>
        </w:tc>
        <w:tc>
          <w:tcPr>
            <w:tcW w:w="954" w:type="dxa"/>
            <w:noWrap/>
            <w:vAlign w:val="center"/>
            <w:hideMark/>
          </w:tcPr>
          <w:p w14:paraId="38159D77" w14:textId="77777777" w:rsidR="00213300" w:rsidRPr="00213300" w:rsidRDefault="00213300" w:rsidP="00213300">
            <w:pPr>
              <w:spacing w:after="0"/>
              <w:ind w:left="0" w:right="0"/>
              <w:jc w:val="center"/>
              <w:rPr>
                <w:rFonts w:ascii="Calibri" w:eastAsia="Times New Roman" w:hAnsi="Calibri" w:cs="Calibri"/>
                <w:color w:val="000000"/>
                <w:kern w:val="0"/>
                <w:sz w:val="22"/>
                <w:lang w:eastAsia="cs-CZ"/>
                <w14:ligatures w14:val="none"/>
              </w:rPr>
            </w:pPr>
            <w:r w:rsidRPr="00213300">
              <w:rPr>
                <w:rFonts w:ascii="Calibri" w:eastAsia="Times New Roman" w:hAnsi="Calibri" w:cs="Calibri"/>
                <w:color w:val="000000"/>
                <w:kern w:val="0"/>
                <w:sz w:val="22"/>
                <w:lang w:eastAsia="cs-CZ"/>
                <w14:ligatures w14:val="none"/>
              </w:rPr>
              <w:t>4000</w:t>
            </w:r>
          </w:p>
        </w:tc>
        <w:tc>
          <w:tcPr>
            <w:tcW w:w="1323" w:type="dxa"/>
            <w:noWrap/>
            <w:vAlign w:val="center"/>
            <w:hideMark/>
          </w:tcPr>
          <w:p w14:paraId="3046B6B9" w14:textId="77777777" w:rsidR="00213300" w:rsidRPr="00213300" w:rsidRDefault="00213300" w:rsidP="00213300">
            <w:pPr>
              <w:spacing w:after="0"/>
              <w:ind w:left="0" w:right="0"/>
              <w:jc w:val="center"/>
              <w:rPr>
                <w:rFonts w:ascii="Calibri" w:eastAsia="Times New Roman" w:hAnsi="Calibri" w:cs="Calibri"/>
                <w:b/>
                <w:bCs/>
                <w:color w:val="000000"/>
                <w:kern w:val="0"/>
                <w:sz w:val="22"/>
                <w:lang w:eastAsia="cs-CZ"/>
                <w14:ligatures w14:val="none"/>
              </w:rPr>
            </w:pPr>
            <w:r w:rsidRPr="00213300">
              <w:rPr>
                <w:rFonts w:ascii="Calibri" w:eastAsia="Times New Roman" w:hAnsi="Calibri" w:cs="Calibri"/>
                <w:b/>
                <w:bCs/>
                <w:color w:val="000000"/>
                <w:kern w:val="0"/>
                <w:sz w:val="22"/>
                <w:lang w:eastAsia="cs-CZ"/>
                <w14:ligatures w14:val="none"/>
              </w:rPr>
              <w:t>4000</w:t>
            </w:r>
          </w:p>
        </w:tc>
      </w:tr>
    </w:tbl>
    <w:p w14:paraId="255A1618" w14:textId="77777777" w:rsidR="00CD43D1" w:rsidRDefault="00CD43D1" w:rsidP="00CD43D1"/>
    <w:p w14:paraId="2521F411" w14:textId="77777777" w:rsidR="00213300" w:rsidRPr="00CD43D1" w:rsidRDefault="00213300" w:rsidP="00CD43D1"/>
    <w:p w14:paraId="702B6E9A" w14:textId="61C936FF" w:rsidR="000A44CE" w:rsidRDefault="000A44CE" w:rsidP="000A44CE">
      <w:pPr>
        <w:pStyle w:val="Nadpis2"/>
      </w:pPr>
      <w:bookmarkStart w:id="47" w:name="_Toc238318395"/>
      <w:r>
        <w:lastRenderedPageBreak/>
        <w:t>přehled využití týdnů ve školním roce</w:t>
      </w:r>
      <w:bookmarkEnd w:id="47"/>
    </w:p>
    <w:tbl>
      <w:tblPr>
        <w:tblStyle w:val="Mkatabulky"/>
        <w:tblW w:w="9493" w:type="dxa"/>
        <w:tblInd w:w="-5" w:type="dxa"/>
        <w:tblLook w:val="04A0" w:firstRow="1" w:lastRow="0" w:firstColumn="1" w:lastColumn="0" w:noHBand="0" w:noVBand="1"/>
      </w:tblPr>
      <w:tblGrid>
        <w:gridCol w:w="2621"/>
        <w:gridCol w:w="1537"/>
        <w:gridCol w:w="1537"/>
        <w:gridCol w:w="1537"/>
        <w:gridCol w:w="2261"/>
      </w:tblGrid>
      <w:tr w:rsidR="00CD43D1" w:rsidRPr="000618B9" w14:paraId="0F0E4B8B" w14:textId="77777777" w:rsidTr="00CD43D1">
        <w:trPr>
          <w:trHeight w:val="340"/>
        </w:trPr>
        <w:tc>
          <w:tcPr>
            <w:tcW w:w="2621" w:type="dxa"/>
            <w:tcBorders>
              <w:bottom w:val="single" w:sz="4" w:space="0" w:color="auto"/>
            </w:tcBorders>
            <w:vAlign w:val="center"/>
          </w:tcPr>
          <w:p w14:paraId="0752F4E0" w14:textId="77777777" w:rsidR="00CD43D1" w:rsidRPr="000618B9" w:rsidRDefault="00CD43D1" w:rsidP="00680921">
            <w:pPr>
              <w:rPr>
                <w:rFonts w:cstheme="minorHAnsi"/>
                <w:b/>
                <w:bCs/>
                <w:sz w:val="18"/>
                <w:szCs w:val="18"/>
              </w:rPr>
            </w:pPr>
            <w:r w:rsidRPr="000618B9">
              <w:rPr>
                <w:rFonts w:cstheme="minorHAnsi"/>
                <w:b/>
                <w:bCs/>
                <w:sz w:val="18"/>
                <w:szCs w:val="18"/>
              </w:rPr>
              <w:t>Předmět</w:t>
            </w:r>
          </w:p>
        </w:tc>
        <w:tc>
          <w:tcPr>
            <w:tcW w:w="1537" w:type="dxa"/>
            <w:tcBorders>
              <w:bottom w:val="single" w:sz="4" w:space="0" w:color="auto"/>
            </w:tcBorders>
            <w:vAlign w:val="center"/>
          </w:tcPr>
          <w:p w14:paraId="1488EC13" w14:textId="77777777" w:rsidR="00CD43D1" w:rsidRPr="000618B9" w:rsidRDefault="00CD43D1" w:rsidP="00CD43D1">
            <w:pPr>
              <w:pStyle w:val="Odstavecseseznamem"/>
              <w:numPr>
                <w:ilvl w:val="0"/>
                <w:numId w:val="42"/>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63D55F4E" w14:textId="77777777" w:rsidR="00CD43D1" w:rsidRPr="000618B9" w:rsidRDefault="00CD43D1" w:rsidP="00CD43D1">
            <w:pPr>
              <w:pStyle w:val="Odstavecseseznamem"/>
              <w:numPr>
                <w:ilvl w:val="0"/>
                <w:numId w:val="42"/>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0BB61B57" w14:textId="77777777" w:rsidR="00CD43D1" w:rsidRPr="000618B9" w:rsidRDefault="00CD43D1" w:rsidP="00CD43D1">
            <w:pPr>
              <w:pStyle w:val="Odstavecseseznamem"/>
              <w:numPr>
                <w:ilvl w:val="0"/>
                <w:numId w:val="42"/>
              </w:numPr>
              <w:spacing w:after="0"/>
              <w:ind w:right="0"/>
              <w:jc w:val="left"/>
              <w:rPr>
                <w:rFonts w:cstheme="minorHAnsi"/>
                <w:b/>
                <w:bCs/>
                <w:sz w:val="18"/>
                <w:szCs w:val="18"/>
              </w:rPr>
            </w:pPr>
            <w:r w:rsidRPr="000618B9">
              <w:rPr>
                <w:rFonts w:cstheme="minorHAnsi"/>
                <w:b/>
                <w:bCs/>
                <w:sz w:val="18"/>
                <w:szCs w:val="18"/>
              </w:rPr>
              <w:t>ročník</w:t>
            </w:r>
          </w:p>
        </w:tc>
        <w:tc>
          <w:tcPr>
            <w:tcW w:w="2261" w:type="dxa"/>
            <w:tcBorders>
              <w:bottom w:val="single" w:sz="4" w:space="0" w:color="auto"/>
            </w:tcBorders>
            <w:vAlign w:val="center"/>
          </w:tcPr>
          <w:p w14:paraId="64439093" w14:textId="77777777" w:rsidR="00CD43D1" w:rsidRPr="000618B9" w:rsidRDefault="00CD43D1" w:rsidP="00CD43D1">
            <w:pPr>
              <w:pStyle w:val="Odstavecseseznamem"/>
              <w:numPr>
                <w:ilvl w:val="0"/>
                <w:numId w:val="42"/>
              </w:numPr>
              <w:spacing w:after="0"/>
              <w:ind w:right="0"/>
              <w:jc w:val="left"/>
              <w:rPr>
                <w:rFonts w:cstheme="minorHAnsi"/>
                <w:b/>
                <w:bCs/>
                <w:sz w:val="18"/>
                <w:szCs w:val="18"/>
              </w:rPr>
            </w:pPr>
            <w:r w:rsidRPr="000618B9">
              <w:rPr>
                <w:rFonts w:cstheme="minorHAnsi"/>
                <w:b/>
                <w:bCs/>
                <w:sz w:val="18"/>
                <w:szCs w:val="18"/>
              </w:rPr>
              <w:t>ročník</w:t>
            </w:r>
          </w:p>
        </w:tc>
      </w:tr>
      <w:tr w:rsidR="00CD43D1" w:rsidRPr="000618B9" w14:paraId="6AE1AD83" w14:textId="77777777" w:rsidTr="00CD43D1">
        <w:trPr>
          <w:trHeight w:val="340"/>
        </w:trPr>
        <w:tc>
          <w:tcPr>
            <w:tcW w:w="2621" w:type="dxa"/>
            <w:vAlign w:val="center"/>
          </w:tcPr>
          <w:p w14:paraId="3274DBCE" w14:textId="77777777" w:rsidR="00CD43D1" w:rsidRPr="000618B9" w:rsidRDefault="00CD43D1" w:rsidP="00680921">
            <w:pPr>
              <w:rPr>
                <w:rFonts w:cstheme="minorHAnsi"/>
                <w:b/>
                <w:bCs/>
                <w:sz w:val="18"/>
                <w:szCs w:val="18"/>
              </w:rPr>
            </w:pPr>
            <w:r w:rsidRPr="000618B9">
              <w:rPr>
                <w:rFonts w:cstheme="minorHAnsi"/>
                <w:b/>
                <w:bCs/>
                <w:sz w:val="18"/>
                <w:szCs w:val="18"/>
              </w:rPr>
              <w:t>Výuka dle rozpisu učiva</w:t>
            </w:r>
          </w:p>
        </w:tc>
        <w:tc>
          <w:tcPr>
            <w:tcW w:w="1537" w:type="dxa"/>
            <w:vAlign w:val="center"/>
          </w:tcPr>
          <w:p w14:paraId="48212C2D" w14:textId="65779417" w:rsidR="00CD43D1" w:rsidRPr="000618B9" w:rsidRDefault="00CD43D1" w:rsidP="00680921">
            <w:pPr>
              <w:jc w:val="center"/>
              <w:rPr>
                <w:rFonts w:cstheme="minorHAnsi"/>
                <w:sz w:val="18"/>
                <w:szCs w:val="18"/>
              </w:rPr>
            </w:pPr>
            <w:r w:rsidRPr="000618B9">
              <w:rPr>
                <w:rFonts w:cstheme="minorHAnsi"/>
                <w:sz w:val="18"/>
                <w:szCs w:val="18"/>
              </w:rPr>
              <w:t>3</w:t>
            </w:r>
            <w:r w:rsidR="005829C2">
              <w:rPr>
                <w:rFonts w:cstheme="minorHAnsi"/>
                <w:sz w:val="18"/>
                <w:szCs w:val="18"/>
              </w:rPr>
              <w:t>2</w:t>
            </w:r>
          </w:p>
        </w:tc>
        <w:tc>
          <w:tcPr>
            <w:tcW w:w="1537" w:type="dxa"/>
            <w:vAlign w:val="center"/>
          </w:tcPr>
          <w:p w14:paraId="3BA898FC" w14:textId="3DB67A13" w:rsidR="00CD43D1" w:rsidRPr="000618B9" w:rsidRDefault="00CD43D1" w:rsidP="00680921">
            <w:pPr>
              <w:jc w:val="center"/>
              <w:rPr>
                <w:rFonts w:cstheme="minorHAnsi"/>
                <w:sz w:val="18"/>
                <w:szCs w:val="18"/>
              </w:rPr>
            </w:pPr>
            <w:r w:rsidRPr="000618B9">
              <w:rPr>
                <w:rFonts w:cstheme="minorHAnsi"/>
                <w:sz w:val="18"/>
                <w:szCs w:val="18"/>
              </w:rPr>
              <w:t>3</w:t>
            </w:r>
            <w:r w:rsidR="005829C2">
              <w:rPr>
                <w:rFonts w:cstheme="minorHAnsi"/>
                <w:sz w:val="18"/>
                <w:szCs w:val="18"/>
              </w:rPr>
              <w:t>2</w:t>
            </w:r>
          </w:p>
        </w:tc>
        <w:tc>
          <w:tcPr>
            <w:tcW w:w="1537" w:type="dxa"/>
            <w:vAlign w:val="center"/>
          </w:tcPr>
          <w:p w14:paraId="4E01BED5" w14:textId="747317C8" w:rsidR="00CD43D1" w:rsidRPr="000618B9" w:rsidRDefault="00CD43D1" w:rsidP="00680921">
            <w:pPr>
              <w:jc w:val="center"/>
              <w:rPr>
                <w:rFonts w:cstheme="minorHAnsi"/>
                <w:sz w:val="18"/>
                <w:szCs w:val="18"/>
              </w:rPr>
            </w:pPr>
            <w:r w:rsidRPr="000618B9">
              <w:rPr>
                <w:rFonts w:cstheme="minorHAnsi"/>
                <w:sz w:val="18"/>
                <w:szCs w:val="18"/>
              </w:rPr>
              <w:t>3</w:t>
            </w:r>
            <w:r w:rsidR="005829C2">
              <w:rPr>
                <w:rFonts w:cstheme="minorHAnsi"/>
                <w:sz w:val="18"/>
                <w:szCs w:val="18"/>
              </w:rPr>
              <w:t>2</w:t>
            </w:r>
          </w:p>
        </w:tc>
        <w:tc>
          <w:tcPr>
            <w:tcW w:w="2261" w:type="dxa"/>
            <w:vAlign w:val="center"/>
          </w:tcPr>
          <w:p w14:paraId="3402CF91" w14:textId="77777777" w:rsidR="00CD43D1" w:rsidRPr="000618B9" w:rsidRDefault="00CD43D1" w:rsidP="00680921">
            <w:pPr>
              <w:jc w:val="center"/>
              <w:rPr>
                <w:rFonts w:cstheme="minorHAnsi"/>
                <w:sz w:val="18"/>
                <w:szCs w:val="18"/>
              </w:rPr>
            </w:pPr>
            <w:r>
              <w:rPr>
                <w:rFonts w:cstheme="minorHAnsi"/>
                <w:sz w:val="18"/>
                <w:szCs w:val="18"/>
              </w:rPr>
              <w:t>29</w:t>
            </w:r>
          </w:p>
        </w:tc>
      </w:tr>
      <w:tr w:rsidR="00CD43D1" w:rsidRPr="000618B9" w14:paraId="1A6135DB" w14:textId="77777777" w:rsidTr="00CD43D1">
        <w:trPr>
          <w:trHeight w:val="340"/>
        </w:trPr>
        <w:tc>
          <w:tcPr>
            <w:tcW w:w="2621" w:type="dxa"/>
            <w:vAlign w:val="center"/>
          </w:tcPr>
          <w:p w14:paraId="6ECA7180" w14:textId="77777777" w:rsidR="00CD43D1" w:rsidRPr="000618B9" w:rsidRDefault="00CD43D1" w:rsidP="00680921">
            <w:pPr>
              <w:rPr>
                <w:rFonts w:cstheme="minorHAnsi"/>
                <w:b/>
                <w:bCs/>
                <w:sz w:val="18"/>
                <w:szCs w:val="18"/>
              </w:rPr>
            </w:pPr>
            <w:r w:rsidRPr="000618B9">
              <w:rPr>
                <w:rFonts w:cstheme="minorHAnsi"/>
                <w:b/>
                <w:bCs/>
                <w:sz w:val="18"/>
                <w:szCs w:val="18"/>
              </w:rPr>
              <w:t>Lyžařský kurs</w:t>
            </w:r>
          </w:p>
        </w:tc>
        <w:tc>
          <w:tcPr>
            <w:tcW w:w="1537" w:type="dxa"/>
            <w:vAlign w:val="center"/>
          </w:tcPr>
          <w:p w14:paraId="67711F87" w14:textId="77777777" w:rsidR="00CD43D1" w:rsidRPr="000618B9" w:rsidRDefault="00CD43D1" w:rsidP="00680921">
            <w:pPr>
              <w:jc w:val="center"/>
              <w:rPr>
                <w:rFonts w:cstheme="minorHAnsi"/>
                <w:sz w:val="18"/>
                <w:szCs w:val="18"/>
              </w:rPr>
            </w:pPr>
            <w:r w:rsidRPr="000618B9">
              <w:rPr>
                <w:rFonts w:cstheme="minorHAnsi"/>
                <w:sz w:val="18"/>
                <w:szCs w:val="18"/>
              </w:rPr>
              <w:t>1</w:t>
            </w:r>
          </w:p>
        </w:tc>
        <w:tc>
          <w:tcPr>
            <w:tcW w:w="1537" w:type="dxa"/>
            <w:vAlign w:val="center"/>
          </w:tcPr>
          <w:p w14:paraId="79D36AC3" w14:textId="77777777" w:rsidR="00CD43D1" w:rsidRPr="000618B9" w:rsidRDefault="00CD43D1" w:rsidP="00680921">
            <w:pPr>
              <w:jc w:val="center"/>
              <w:rPr>
                <w:rFonts w:cstheme="minorHAnsi"/>
                <w:sz w:val="18"/>
                <w:szCs w:val="18"/>
              </w:rPr>
            </w:pPr>
            <w:r w:rsidRPr="000618B9">
              <w:rPr>
                <w:rFonts w:cstheme="minorHAnsi"/>
                <w:sz w:val="18"/>
                <w:szCs w:val="18"/>
              </w:rPr>
              <w:t>-</w:t>
            </w:r>
          </w:p>
        </w:tc>
        <w:tc>
          <w:tcPr>
            <w:tcW w:w="1537" w:type="dxa"/>
            <w:vAlign w:val="center"/>
          </w:tcPr>
          <w:p w14:paraId="3EB3AA2F" w14:textId="77777777" w:rsidR="00CD43D1" w:rsidRPr="000618B9" w:rsidRDefault="00CD43D1" w:rsidP="00680921">
            <w:pPr>
              <w:jc w:val="center"/>
              <w:rPr>
                <w:rFonts w:cstheme="minorHAnsi"/>
                <w:sz w:val="18"/>
                <w:szCs w:val="18"/>
              </w:rPr>
            </w:pPr>
            <w:r w:rsidRPr="000618B9">
              <w:rPr>
                <w:rFonts w:cstheme="minorHAnsi"/>
                <w:sz w:val="18"/>
                <w:szCs w:val="18"/>
              </w:rPr>
              <w:t>-</w:t>
            </w:r>
          </w:p>
        </w:tc>
        <w:tc>
          <w:tcPr>
            <w:tcW w:w="2261" w:type="dxa"/>
            <w:vAlign w:val="center"/>
          </w:tcPr>
          <w:p w14:paraId="0D94A3EB" w14:textId="77777777" w:rsidR="00CD43D1" w:rsidRPr="000618B9" w:rsidRDefault="00CD43D1" w:rsidP="00680921">
            <w:pPr>
              <w:jc w:val="center"/>
              <w:rPr>
                <w:rFonts w:cstheme="minorHAnsi"/>
                <w:sz w:val="18"/>
                <w:szCs w:val="18"/>
              </w:rPr>
            </w:pPr>
            <w:r w:rsidRPr="000618B9">
              <w:rPr>
                <w:rFonts w:cstheme="minorHAnsi"/>
                <w:sz w:val="18"/>
                <w:szCs w:val="18"/>
              </w:rPr>
              <w:t>-</w:t>
            </w:r>
          </w:p>
        </w:tc>
      </w:tr>
      <w:tr w:rsidR="00CD43D1" w:rsidRPr="000618B9" w14:paraId="0B310FAE" w14:textId="77777777" w:rsidTr="00CD43D1">
        <w:trPr>
          <w:trHeight w:val="340"/>
        </w:trPr>
        <w:tc>
          <w:tcPr>
            <w:tcW w:w="2621" w:type="dxa"/>
            <w:vAlign w:val="center"/>
          </w:tcPr>
          <w:p w14:paraId="1E5BD0FA" w14:textId="77777777" w:rsidR="00CD43D1" w:rsidRPr="000618B9" w:rsidRDefault="00CD43D1" w:rsidP="00680921">
            <w:pPr>
              <w:rPr>
                <w:rFonts w:cstheme="minorHAnsi"/>
                <w:b/>
                <w:bCs/>
                <w:sz w:val="18"/>
                <w:szCs w:val="18"/>
              </w:rPr>
            </w:pPr>
            <w:r w:rsidRPr="000618B9">
              <w:rPr>
                <w:rFonts w:cstheme="minorHAnsi"/>
                <w:b/>
                <w:bCs/>
                <w:sz w:val="18"/>
                <w:szCs w:val="18"/>
              </w:rPr>
              <w:t>Praxe</w:t>
            </w:r>
          </w:p>
        </w:tc>
        <w:tc>
          <w:tcPr>
            <w:tcW w:w="1537" w:type="dxa"/>
            <w:vAlign w:val="center"/>
          </w:tcPr>
          <w:p w14:paraId="436CC60F" w14:textId="75A6B21B" w:rsidR="00CD43D1" w:rsidRPr="000618B9" w:rsidRDefault="00CD43D1" w:rsidP="00680921">
            <w:pPr>
              <w:jc w:val="center"/>
              <w:rPr>
                <w:rFonts w:cstheme="minorHAnsi"/>
                <w:sz w:val="18"/>
                <w:szCs w:val="18"/>
              </w:rPr>
            </w:pPr>
            <w:r>
              <w:rPr>
                <w:rFonts w:cstheme="minorHAnsi"/>
                <w:sz w:val="18"/>
                <w:szCs w:val="18"/>
              </w:rPr>
              <w:t>1</w:t>
            </w:r>
          </w:p>
        </w:tc>
        <w:tc>
          <w:tcPr>
            <w:tcW w:w="1537" w:type="dxa"/>
            <w:vAlign w:val="center"/>
          </w:tcPr>
          <w:p w14:paraId="3EF712FA" w14:textId="1724DCD7" w:rsidR="00CD43D1" w:rsidRPr="000618B9" w:rsidRDefault="005909FF" w:rsidP="00680921">
            <w:pPr>
              <w:jc w:val="center"/>
              <w:rPr>
                <w:rFonts w:cstheme="minorHAnsi"/>
                <w:sz w:val="18"/>
                <w:szCs w:val="18"/>
              </w:rPr>
            </w:pPr>
            <w:r>
              <w:rPr>
                <w:rFonts w:cstheme="minorHAnsi"/>
                <w:sz w:val="18"/>
                <w:szCs w:val="18"/>
              </w:rPr>
              <w:t>2</w:t>
            </w:r>
          </w:p>
        </w:tc>
        <w:tc>
          <w:tcPr>
            <w:tcW w:w="1537" w:type="dxa"/>
            <w:vAlign w:val="center"/>
          </w:tcPr>
          <w:p w14:paraId="279FDF62" w14:textId="77777777" w:rsidR="00CD43D1" w:rsidRPr="000618B9" w:rsidRDefault="00CD43D1" w:rsidP="00680921">
            <w:pPr>
              <w:jc w:val="center"/>
              <w:rPr>
                <w:rFonts w:cstheme="minorHAnsi"/>
                <w:sz w:val="18"/>
                <w:szCs w:val="18"/>
              </w:rPr>
            </w:pPr>
            <w:r w:rsidRPr="000618B9">
              <w:rPr>
                <w:rFonts w:cstheme="minorHAnsi"/>
                <w:sz w:val="18"/>
                <w:szCs w:val="18"/>
              </w:rPr>
              <w:t>4</w:t>
            </w:r>
          </w:p>
        </w:tc>
        <w:tc>
          <w:tcPr>
            <w:tcW w:w="2261" w:type="dxa"/>
            <w:vAlign w:val="center"/>
          </w:tcPr>
          <w:p w14:paraId="3B496EEB" w14:textId="77777777" w:rsidR="00CD43D1" w:rsidRPr="000618B9" w:rsidRDefault="00CD43D1" w:rsidP="00680921">
            <w:pPr>
              <w:jc w:val="center"/>
              <w:rPr>
                <w:rFonts w:cstheme="minorHAnsi"/>
                <w:sz w:val="18"/>
                <w:szCs w:val="18"/>
              </w:rPr>
            </w:pPr>
            <w:r w:rsidRPr="000618B9">
              <w:rPr>
                <w:rFonts w:cstheme="minorHAnsi"/>
                <w:sz w:val="18"/>
                <w:szCs w:val="18"/>
              </w:rPr>
              <w:t>2</w:t>
            </w:r>
          </w:p>
        </w:tc>
      </w:tr>
      <w:tr w:rsidR="00CD43D1" w:rsidRPr="000618B9" w14:paraId="298E786C" w14:textId="77777777" w:rsidTr="00CD43D1">
        <w:trPr>
          <w:trHeight w:val="340"/>
        </w:trPr>
        <w:tc>
          <w:tcPr>
            <w:tcW w:w="2621" w:type="dxa"/>
            <w:vAlign w:val="center"/>
          </w:tcPr>
          <w:p w14:paraId="743345AC" w14:textId="77777777" w:rsidR="00CD43D1" w:rsidRPr="000618B9" w:rsidRDefault="00CD43D1" w:rsidP="00680921">
            <w:pPr>
              <w:rPr>
                <w:rFonts w:cstheme="minorHAnsi"/>
                <w:b/>
                <w:bCs/>
                <w:sz w:val="18"/>
                <w:szCs w:val="18"/>
              </w:rPr>
            </w:pPr>
            <w:r w:rsidRPr="000618B9">
              <w:rPr>
                <w:rFonts w:cstheme="minorHAnsi"/>
                <w:b/>
                <w:bCs/>
                <w:sz w:val="18"/>
                <w:szCs w:val="18"/>
              </w:rPr>
              <w:t>Maturitní zkoušky</w:t>
            </w:r>
          </w:p>
        </w:tc>
        <w:tc>
          <w:tcPr>
            <w:tcW w:w="1537" w:type="dxa"/>
            <w:vAlign w:val="center"/>
          </w:tcPr>
          <w:p w14:paraId="6E04D1EA" w14:textId="77777777" w:rsidR="00CD43D1" w:rsidRPr="000618B9" w:rsidRDefault="00CD43D1" w:rsidP="00680921">
            <w:pPr>
              <w:jc w:val="center"/>
              <w:rPr>
                <w:rFonts w:cstheme="minorHAnsi"/>
                <w:sz w:val="18"/>
                <w:szCs w:val="18"/>
              </w:rPr>
            </w:pPr>
            <w:r w:rsidRPr="000618B9">
              <w:rPr>
                <w:rFonts w:cstheme="minorHAnsi"/>
                <w:sz w:val="18"/>
                <w:szCs w:val="18"/>
              </w:rPr>
              <w:t>-</w:t>
            </w:r>
          </w:p>
        </w:tc>
        <w:tc>
          <w:tcPr>
            <w:tcW w:w="1537" w:type="dxa"/>
            <w:vAlign w:val="center"/>
          </w:tcPr>
          <w:p w14:paraId="49F5F6B8" w14:textId="77777777" w:rsidR="00CD43D1" w:rsidRPr="000618B9" w:rsidRDefault="00CD43D1" w:rsidP="00680921">
            <w:pPr>
              <w:jc w:val="center"/>
              <w:rPr>
                <w:rFonts w:cstheme="minorHAnsi"/>
                <w:sz w:val="18"/>
                <w:szCs w:val="18"/>
              </w:rPr>
            </w:pPr>
            <w:r w:rsidRPr="000618B9">
              <w:rPr>
                <w:rFonts w:cstheme="minorHAnsi"/>
                <w:sz w:val="18"/>
                <w:szCs w:val="18"/>
              </w:rPr>
              <w:t>-</w:t>
            </w:r>
          </w:p>
        </w:tc>
        <w:tc>
          <w:tcPr>
            <w:tcW w:w="1537" w:type="dxa"/>
            <w:vAlign w:val="center"/>
          </w:tcPr>
          <w:p w14:paraId="7C06BC4B" w14:textId="77777777" w:rsidR="00CD43D1" w:rsidRPr="000618B9" w:rsidRDefault="00CD43D1" w:rsidP="00680921">
            <w:pPr>
              <w:jc w:val="center"/>
              <w:rPr>
                <w:rFonts w:cstheme="minorHAnsi"/>
                <w:sz w:val="18"/>
                <w:szCs w:val="18"/>
              </w:rPr>
            </w:pPr>
            <w:r w:rsidRPr="000618B9">
              <w:rPr>
                <w:rFonts w:cstheme="minorHAnsi"/>
                <w:sz w:val="18"/>
                <w:szCs w:val="18"/>
              </w:rPr>
              <w:t>-</w:t>
            </w:r>
          </w:p>
        </w:tc>
        <w:tc>
          <w:tcPr>
            <w:tcW w:w="2261" w:type="dxa"/>
            <w:vAlign w:val="center"/>
          </w:tcPr>
          <w:p w14:paraId="29728614" w14:textId="77777777" w:rsidR="00CD43D1" w:rsidRPr="000618B9" w:rsidRDefault="00CD43D1" w:rsidP="00680921">
            <w:pPr>
              <w:jc w:val="center"/>
              <w:rPr>
                <w:rFonts w:cstheme="minorHAnsi"/>
                <w:sz w:val="18"/>
                <w:szCs w:val="18"/>
              </w:rPr>
            </w:pPr>
            <w:r w:rsidRPr="000618B9">
              <w:rPr>
                <w:rFonts w:cstheme="minorHAnsi"/>
                <w:sz w:val="18"/>
                <w:szCs w:val="18"/>
              </w:rPr>
              <w:t>2</w:t>
            </w:r>
          </w:p>
        </w:tc>
      </w:tr>
      <w:tr w:rsidR="00CD43D1" w:rsidRPr="000618B9" w14:paraId="01A80B9D" w14:textId="77777777" w:rsidTr="00CD43D1">
        <w:trPr>
          <w:trHeight w:val="340"/>
        </w:trPr>
        <w:tc>
          <w:tcPr>
            <w:tcW w:w="2621" w:type="dxa"/>
            <w:vAlign w:val="center"/>
          </w:tcPr>
          <w:p w14:paraId="59AE81D4" w14:textId="77777777" w:rsidR="00CD43D1" w:rsidRPr="000618B9" w:rsidRDefault="00CD43D1" w:rsidP="00680921">
            <w:pPr>
              <w:rPr>
                <w:rFonts w:cstheme="minorHAnsi"/>
                <w:b/>
                <w:bCs/>
                <w:sz w:val="18"/>
                <w:szCs w:val="18"/>
              </w:rPr>
            </w:pPr>
            <w:r w:rsidRPr="000618B9">
              <w:rPr>
                <w:rFonts w:cstheme="minorHAnsi"/>
                <w:b/>
                <w:bCs/>
                <w:sz w:val="18"/>
                <w:szCs w:val="18"/>
              </w:rPr>
              <w:t>Časová rezerva (opakování a procvičování učiva; odborné exkurze, apod.)</w:t>
            </w:r>
          </w:p>
        </w:tc>
        <w:tc>
          <w:tcPr>
            <w:tcW w:w="1537" w:type="dxa"/>
            <w:vAlign w:val="center"/>
          </w:tcPr>
          <w:p w14:paraId="16B77D82" w14:textId="3C413E65" w:rsidR="00CD43D1" w:rsidRPr="000618B9" w:rsidRDefault="00213300" w:rsidP="00680921">
            <w:pPr>
              <w:jc w:val="center"/>
              <w:rPr>
                <w:rFonts w:cstheme="minorHAnsi"/>
                <w:sz w:val="18"/>
                <w:szCs w:val="18"/>
              </w:rPr>
            </w:pPr>
            <w:r>
              <w:rPr>
                <w:rFonts w:cstheme="minorHAnsi"/>
                <w:sz w:val="18"/>
                <w:szCs w:val="18"/>
              </w:rPr>
              <w:t>1</w:t>
            </w:r>
          </w:p>
        </w:tc>
        <w:tc>
          <w:tcPr>
            <w:tcW w:w="1537" w:type="dxa"/>
            <w:vAlign w:val="center"/>
          </w:tcPr>
          <w:p w14:paraId="18568F63" w14:textId="58D2E025" w:rsidR="00CD43D1" w:rsidRPr="000618B9" w:rsidRDefault="00213300" w:rsidP="00680921">
            <w:pPr>
              <w:jc w:val="center"/>
              <w:rPr>
                <w:rFonts w:cstheme="minorHAnsi"/>
                <w:sz w:val="18"/>
                <w:szCs w:val="18"/>
              </w:rPr>
            </w:pPr>
            <w:r>
              <w:rPr>
                <w:rFonts w:cstheme="minorHAnsi"/>
                <w:sz w:val="18"/>
                <w:szCs w:val="18"/>
              </w:rPr>
              <w:t>1</w:t>
            </w:r>
          </w:p>
        </w:tc>
        <w:tc>
          <w:tcPr>
            <w:tcW w:w="1537" w:type="dxa"/>
            <w:vAlign w:val="center"/>
          </w:tcPr>
          <w:p w14:paraId="4BC7946B" w14:textId="3A205C89" w:rsidR="00CD43D1" w:rsidRPr="000618B9" w:rsidRDefault="00213300" w:rsidP="00680921">
            <w:pPr>
              <w:jc w:val="center"/>
              <w:rPr>
                <w:rFonts w:cstheme="minorHAnsi"/>
                <w:sz w:val="18"/>
                <w:szCs w:val="18"/>
              </w:rPr>
            </w:pPr>
            <w:r>
              <w:rPr>
                <w:rFonts w:cstheme="minorHAnsi"/>
                <w:sz w:val="18"/>
                <w:szCs w:val="18"/>
              </w:rPr>
              <w:t>1</w:t>
            </w:r>
          </w:p>
        </w:tc>
        <w:tc>
          <w:tcPr>
            <w:tcW w:w="2261" w:type="dxa"/>
            <w:vAlign w:val="center"/>
          </w:tcPr>
          <w:p w14:paraId="4295A357" w14:textId="12D9CF8F" w:rsidR="00CD43D1" w:rsidRPr="000618B9" w:rsidRDefault="00213300" w:rsidP="00680921">
            <w:pPr>
              <w:jc w:val="center"/>
              <w:rPr>
                <w:rFonts w:cstheme="minorHAnsi"/>
                <w:sz w:val="18"/>
                <w:szCs w:val="18"/>
              </w:rPr>
            </w:pPr>
            <w:r>
              <w:rPr>
                <w:rFonts w:cstheme="minorHAnsi"/>
                <w:sz w:val="18"/>
                <w:szCs w:val="18"/>
              </w:rPr>
              <w:t>1</w:t>
            </w:r>
          </w:p>
        </w:tc>
      </w:tr>
      <w:tr w:rsidR="00CD43D1" w:rsidRPr="000618B9" w14:paraId="510680F9" w14:textId="77777777" w:rsidTr="00CD43D1">
        <w:trPr>
          <w:trHeight w:val="340"/>
        </w:trPr>
        <w:tc>
          <w:tcPr>
            <w:tcW w:w="2621" w:type="dxa"/>
            <w:vAlign w:val="center"/>
          </w:tcPr>
          <w:p w14:paraId="26D232B2" w14:textId="77777777" w:rsidR="00CD43D1" w:rsidRPr="000618B9" w:rsidRDefault="00CD43D1" w:rsidP="00680921">
            <w:pPr>
              <w:rPr>
                <w:rFonts w:cstheme="minorHAnsi"/>
                <w:b/>
                <w:bCs/>
                <w:sz w:val="18"/>
                <w:szCs w:val="18"/>
              </w:rPr>
            </w:pPr>
            <w:r w:rsidRPr="000618B9">
              <w:rPr>
                <w:rFonts w:cstheme="minorHAnsi"/>
                <w:b/>
                <w:bCs/>
                <w:sz w:val="18"/>
                <w:szCs w:val="18"/>
              </w:rPr>
              <w:t>Celkem</w:t>
            </w:r>
          </w:p>
        </w:tc>
        <w:tc>
          <w:tcPr>
            <w:tcW w:w="1537" w:type="dxa"/>
            <w:vAlign w:val="center"/>
          </w:tcPr>
          <w:p w14:paraId="68EF9408" w14:textId="68F4FC0C" w:rsidR="00CD43D1" w:rsidRPr="000618B9" w:rsidRDefault="00213300" w:rsidP="00680921">
            <w:pPr>
              <w:jc w:val="center"/>
              <w:rPr>
                <w:rFonts w:cstheme="minorHAnsi"/>
                <w:b/>
                <w:bCs/>
                <w:sz w:val="18"/>
                <w:szCs w:val="18"/>
              </w:rPr>
            </w:pPr>
            <w:r>
              <w:rPr>
                <w:rFonts w:cstheme="minorHAnsi"/>
                <w:b/>
                <w:bCs/>
                <w:sz w:val="18"/>
                <w:szCs w:val="18"/>
              </w:rPr>
              <w:t>3</w:t>
            </w:r>
            <w:r w:rsidR="005829C2">
              <w:rPr>
                <w:rFonts w:cstheme="minorHAnsi"/>
                <w:b/>
                <w:bCs/>
                <w:sz w:val="18"/>
                <w:szCs w:val="18"/>
              </w:rPr>
              <w:t>5</w:t>
            </w:r>
          </w:p>
        </w:tc>
        <w:tc>
          <w:tcPr>
            <w:tcW w:w="1537" w:type="dxa"/>
            <w:vAlign w:val="center"/>
          </w:tcPr>
          <w:p w14:paraId="4A0ED32E" w14:textId="2B5A24D0" w:rsidR="00CD43D1" w:rsidRPr="000618B9" w:rsidRDefault="00213300" w:rsidP="00680921">
            <w:pPr>
              <w:jc w:val="center"/>
              <w:rPr>
                <w:rFonts w:cstheme="minorHAnsi"/>
                <w:b/>
                <w:bCs/>
                <w:sz w:val="18"/>
                <w:szCs w:val="18"/>
              </w:rPr>
            </w:pPr>
            <w:r>
              <w:rPr>
                <w:rFonts w:cstheme="minorHAnsi"/>
                <w:b/>
                <w:bCs/>
                <w:sz w:val="18"/>
                <w:szCs w:val="18"/>
              </w:rPr>
              <w:t>3</w:t>
            </w:r>
            <w:r w:rsidR="005909FF">
              <w:rPr>
                <w:rFonts w:cstheme="minorHAnsi"/>
                <w:b/>
                <w:bCs/>
                <w:sz w:val="18"/>
                <w:szCs w:val="18"/>
              </w:rPr>
              <w:t>5</w:t>
            </w:r>
          </w:p>
        </w:tc>
        <w:tc>
          <w:tcPr>
            <w:tcW w:w="1537" w:type="dxa"/>
            <w:vAlign w:val="center"/>
          </w:tcPr>
          <w:p w14:paraId="35C86CD2" w14:textId="10214F7C" w:rsidR="00CD43D1" w:rsidRPr="000618B9" w:rsidRDefault="00213300" w:rsidP="00680921">
            <w:pPr>
              <w:jc w:val="center"/>
              <w:rPr>
                <w:rFonts w:cstheme="minorHAnsi"/>
                <w:b/>
                <w:bCs/>
                <w:sz w:val="18"/>
                <w:szCs w:val="18"/>
              </w:rPr>
            </w:pPr>
            <w:r>
              <w:rPr>
                <w:rFonts w:cstheme="minorHAnsi"/>
                <w:b/>
                <w:bCs/>
                <w:sz w:val="18"/>
                <w:szCs w:val="18"/>
              </w:rPr>
              <w:t>3</w:t>
            </w:r>
            <w:r w:rsidR="005829C2">
              <w:rPr>
                <w:rFonts w:cstheme="minorHAnsi"/>
                <w:b/>
                <w:bCs/>
                <w:sz w:val="18"/>
                <w:szCs w:val="18"/>
              </w:rPr>
              <w:t>7</w:t>
            </w:r>
          </w:p>
        </w:tc>
        <w:tc>
          <w:tcPr>
            <w:tcW w:w="2261" w:type="dxa"/>
            <w:vAlign w:val="center"/>
          </w:tcPr>
          <w:p w14:paraId="65037759" w14:textId="1E146E11" w:rsidR="00CD43D1" w:rsidRPr="000618B9" w:rsidRDefault="00CD43D1" w:rsidP="00680921">
            <w:pPr>
              <w:jc w:val="center"/>
              <w:rPr>
                <w:rFonts w:cstheme="minorHAnsi"/>
                <w:b/>
                <w:bCs/>
                <w:sz w:val="18"/>
                <w:szCs w:val="18"/>
              </w:rPr>
            </w:pPr>
            <w:r w:rsidRPr="000618B9">
              <w:rPr>
                <w:rFonts w:cstheme="minorHAnsi"/>
                <w:b/>
                <w:bCs/>
                <w:sz w:val="18"/>
                <w:szCs w:val="18"/>
              </w:rPr>
              <w:t>3</w:t>
            </w:r>
            <w:r w:rsidR="00213300">
              <w:rPr>
                <w:rFonts w:cstheme="minorHAnsi"/>
                <w:b/>
                <w:bCs/>
                <w:sz w:val="18"/>
                <w:szCs w:val="18"/>
              </w:rPr>
              <w:t>4</w:t>
            </w:r>
          </w:p>
        </w:tc>
      </w:tr>
    </w:tbl>
    <w:p w14:paraId="5F5CD48C" w14:textId="77777777" w:rsidR="00CD43D1" w:rsidRPr="00CD43D1" w:rsidRDefault="00CD43D1" w:rsidP="00CD43D1"/>
    <w:p w14:paraId="32B6A406" w14:textId="4C172DF4" w:rsidR="000A44CE" w:rsidRDefault="000A44CE" w:rsidP="000A44CE">
      <w:pPr>
        <w:pStyle w:val="Nadpis2"/>
      </w:pPr>
      <w:bookmarkStart w:id="48" w:name="_Toc238318396"/>
      <w:r>
        <w:t>přehled rozpracování obsahu vzdělávání v Rvp do švp</w:t>
      </w:r>
      <w:bookmarkEnd w:id="48"/>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6"/>
        <w:gridCol w:w="736"/>
        <w:gridCol w:w="907"/>
        <w:gridCol w:w="2687"/>
        <w:gridCol w:w="1089"/>
        <w:gridCol w:w="1142"/>
      </w:tblGrid>
      <w:tr w:rsidR="00CD43D1" w:rsidRPr="00CD43D1" w14:paraId="3ED71D16" w14:textId="77777777" w:rsidTr="00CD43D1">
        <w:trPr>
          <w:trHeight w:val="292"/>
        </w:trPr>
        <w:tc>
          <w:tcPr>
            <w:tcW w:w="4759" w:type="dxa"/>
            <w:gridSpan w:val="3"/>
            <w:noWrap/>
            <w:vAlign w:val="bottom"/>
            <w:hideMark/>
          </w:tcPr>
          <w:p w14:paraId="015C6245"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RVP</w:t>
            </w:r>
          </w:p>
        </w:tc>
        <w:tc>
          <w:tcPr>
            <w:tcW w:w="4918" w:type="dxa"/>
            <w:gridSpan w:val="3"/>
            <w:noWrap/>
            <w:vAlign w:val="bottom"/>
            <w:hideMark/>
          </w:tcPr>
          <w:p w14:paraId="50329050"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ŠVP</w:t>
            </w:r>
          </w:p>
        </w:tc>
      </w:tr>
      <w:tr w:rsidR="00CD43D1" w:rsidRPr="00CD43D1" w14:paraId="0CEB1793" w14:textId="77777777" w:rsidTr="00CD43D1">
        <w:trPr>
          <w:trHeight w:val="292"/>
        </w:trPr>
        <w:tc>
          <w:tcPr>
            <w:tcW w:w="3116" w:type="dxa"/>
            <w:vMerge w:val="restart"/>
            <w:vAlign w:val="center"/>
            <w:hideMark/>
          </w:tcPr>
          <w:p w14:paraId="5D83B9FE"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Vzdělávací oblast</w:t>
            </w:r>
          </w:p>
        </w:tc>
        <w:tc>
          <w:tcPr>
            <w:tcW w:w="1643" w:type="dxa"/>
            <w:gridSpan w:val="2"/>
            <w:vAlign w:val="center"/>
            <w:hideMark/>
          </w:tcPr>
          <w:p w14:paraId="21833FC9"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Minimální počet za studium</w:t>
            </w:r>
          </w:p>
        </w:tc>
        <w:tc>
          <w:tcPr>
            <w:tcW w:w="2687" w:type="dxa"/>
            <w:vMerge w:val="restart"/>
            <w:noWrap/>
            <w:vAlign w:val="center"/>
            <w:hideMark/>
          </w:tcPr>
          <w:p w14:paraId="4332B4D2"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Předmět</w:t>
            </w:r>
          </w:p>
        </w:tc>
        <w:tc>
          <w:tcPr>
            <w:tcW w:w="2231" w:type="dxa"/>
            <w:gridSpan w:val="2"/>
            <w:noWrap/>
            <w:vAlign w:val="center"/>
            <w:hideMark/>
          </w:tcPr>
          <w:p w14:paraId="0B4FBBFA" w14:textId="77777777" w:rsidR="00CD43D1" w:rsidRPr="00CD43D1" w:rsidRDefault="00CD43D1" w:rsidP="00CD43D1">
            <w:pPr>
              <w:spacing w:after="0"/>
              <w:ind w:left="0" w:right="0"/>
              <w:jc w:val="center"/>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Počet hodin za studium</w:t>
            </w:r>
          </w:p>
        </w:tc>
      </w:tr>
      <w:tr w:rsidR="00CD43D1" w:rsidRPr="00CD43D1" w14:paraId="0CEB7BB1" w14:textId="77777777" w:rsidTr="00DF6997">
        <w:trPr>
          <w:trHeight w:val="878"/>
        </w:trPr>
        <w:tc>
          <w:tcPr>
            <w:tcW w:w="3116" w:type="dxa"/>
            <w:vMerge/>
            <w:vAlign w:val="center"/>
            <w:hideMark/>
          </w:tcPr>
          <w:p w14:paraId="31F42D42"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c>
          <w:tcPr>
            <w:tcW w:w="736" w:type="dxa"/>
            <w:noWrap/>
            <w:vAlign w:val="bottom"/>
            <w:hideMark/>
          </w:tcPr>
          <w:p w14:paraId="7F79020F"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týdně</w:t>
            </w:r>
          </w:p>
        </w:tc>
        <w:tc>
          <w:tcPr>
            <w:tcW w:w="907" w:type="dxa"/>
            <w:noWrap/>
            <w:vAlign w:val="bottom"/>
            <w:hideMark/>
          </w:tcPr>
          <w:p w14:paraId="6050E56B"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celkem</w:t>
            </w:r>
          </w:p>
        </w:tc>
        <w:tc>
          <w:tcPr>
            <w:tcW w:w="2687" w:type="dxa"/>
            <w:vMerge/>
            <w:vAlign w:val="center"/>
            <w:hideMark/>
          </w:tcPr>
          <w:p w14:paraId="1A7E3056"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c>
          <w:tcPr>
            <w:tcW w:w="1089" w:type="dxa"/>
            <w:noWrap/>
            <w:vAlign w:val="bottom"/>
            <w:hideMark/>
          </w:tcPr>
          <w:p w14:paraId="76110D62" w14:textId="21F77316"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týdně</w:t>
            </w:r>
          </w:p>
        </w:tc>
        <w:tc>
          <w:tcPr>
            <w:tcW w:w="1142" w:type="dxa"/>
            <w:noWrap/>
            <w:vAlign w:val="bottom"/>
            <w:hideMark/>
          </w:tcPr>
          <w:p w14:paraId="073B6702" w14:textId="2D06E291" w:rsidR="00CD43D1" w:rsidRPr="00CD43D1" w:rsidRDefault="00CD43D1" w:rsidP="00CD43D1">
            <w:pPr>
              <w:spacing w:after="0"/>
              <w:ind w:left="0" w:right="0"/>
              <w:jc w:val="center"/>
              <w:rPr>
                <w:rFonts w:ascii="Times New Roman" w:eastAsia="Times New Roman" w:hAnsi="Times New Roman" w:cs="Times New Roman"/>
                <w:kern w:val="0"/>
                <w:sz w:val="20"/>
                <w:szCs w:val="20"/>
                <w:lang w:eastAsia="cs-CZ"/>
                <w14:ligatures w14:val="none"/>
              </w:rPr>
            </w:pPr>
            <w:r w:rsidRPr="00CD43D1">
              <w:rPr>
                <w:rFonts w:ascii="Calibri" w:eastAsia="Times New Roman" w:hAnsi="Calibri" w:cs="Calibri"/>
                <w:color w:val="000000"/>
                <w:kern w:val="0"/>
                <w:sz w:val="22"/>
                <w:lang w:eastAsia="cs-CZ"/>
                <w14:ligatures w14:val="none"/>
              </w:rPr>
              <w:t>celkem</w:t>
            </w:r>
          </w:p>
        </w:tc>
      </w:tr>
      <w:tr w:rsidR="00CD43D1" w:rsidRPr="00CD43D1" w14:paraId="7ED35F91" w14:textId="77777777" w:rsidTr="00CD43D1">
        <w:trPr>
          <w:trHeight w:val="292"/>
        </w:trPr>
        <w:tc>
          <w:tcPr>
            <w:tcW w:w="3116" w:type="dxa"/>
            <w:vMerge w:val="restart"/>
            <w:vAlign w:val="center"/>
            <w:hideMark/>
          </w:tcPr>
          <w:p w14:paraId="40F4DF1C"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Jazykové vzdělávání                              Estetické vzdělávání</w:t>
            </w:r>
          </w:p>
        </w:tc>
        <w:tc>
          <w:tcPr>
            <w:tcW w:w="736" w:type="dxa"/>
            <w:vMerge w:val="restart"/>
            <w:noWrap/>
            <w:vAlign w:val="bottom"/>
            <w:hideMark/>
          </w:tcPr>
          <w:p w14:paraId="0D201CA7"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21</w:t>
            </w:r>
          </w:p>
        </w:tc>
        <w:tc>
          <w:tcPr>
            <w:tcW w:w="907" w:type="dxa"/>
            <w:vMerge w:val="restart"/>
            <w:noWrap/>
            <w:vAlign w:val="bottom"/>
            <w:hideMark/>
          </w:tcPr>
          <w:p w14:paraId="23F7E03A"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672</w:t>
            </w:r>
          </w:p>
        </w:tc>
        <w:tc>
          <w:tcPr>
            <w:tcW w:w="2687" w:type="dxa"/>
            <w:noWrap/>
            <w:vAlign w:val="bottom"/>
            <w:hideMark/>
          </w:tcPr>
          <w:p w14:paraId="7761D554"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Český jazyk a literatura</w:t>
            </w:r>
          </w:p>
        </w:tc>
        <w:tc>
          <w:tcPr>
            <w:tcW w:w="1089" w:type="dxa"/>
            <w:noWrap/>
            <w:vAlign w:val="center"/>
            <w:hideMark/>
          </w:tcPr>
          <w:p w14:paraId="7F41E38F"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10+2</w:t>
            </w:r>
          </w:p>
        </w:tc>
        <w:tc>
          <w:tcPr>
            <w:tcW w:w="1142" w:type="dxa"/>
            <w:noWrap/>
            <w:vAlign w:val="bottom"/>
            <w:hideMark/>
          </w:tcPr>
          <w:p w14:paraId="1DC3E275"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320+64</w:t>
            </w:r>
          </w:p>
        </w:tc>
      </w:tr>
      <w:tr w:rsidR="00CD43D1" w:rsidRPr="00CD43D1" w14:paraId="41F1ABF7" w14:textId="77777777" w:rsidTr="00CD43D1">
        <w:trPr>
          <w:trHeight w:val="292"/>
        </w:trPr>
        <w:tc>
          <w:tcPr>
            <w:tcW w:w="3116" w:type="dxa"/>
            <w:vMerge/>
            <w:vAlign w:val="center"/>
            <w:hideMark/>
          </w:tcPr>
          <w:p w14:paraId="0E063F4E"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c>
          <w:tcPr>
            <w:tcW w:w="736" w:type="dxa"/>
            <w:vMerge/>
            <w:noWrap/>
            <w:vAlign w:val="bottom"/>
            <w:hideMark/>
          </w:tcPr>
          <w:p w14:paraId="20B7501B"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p>
        </w:tc>
        <w:tc>
          <w:tcPr>
            <w:tcW w:w="907" w:type="dxa"/>
            <w:vMerge/>
            <w:noWrap/>
            <w:vAlign w:val="bottom"/>
            <w:hideMark/>
          </w:tcPr>
          <w:p w14:paraId="3388DB33" w14:textId="77777777" w:rsidR="00CD43D1" w:rsidRPr="00CD43D1" w:rsidRDefault="00CD43D1"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2687" w:type="dxa"/>
            <w:noWrap/>
            <w:vAlign w:val="bottom"/>
            <w:hideMark/>
          </w:tcPr>
          <w:p w14:paraId="244E00A1"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Anglický jazyk</w:t>
            </w:r>
          </w:p>
        </w:tc>
        <w:tc>
          <w:tcPr>
            <w:tcW w:w="1089" w:type="dxa"/>
            <w:vMerge w:val="restart"/>
            <w:noWrap/>
            <w:vAlign w:val="center"/>
            <w:hideMark/>
          </w:tcPr>
          <w:p w14:paraId="5F7AF6CE"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16+8</w:t>
            </w:r>
          </w:p>
        </w:tc>
        <w:tc>
          <w:tcPr>
            <w:tcW w:w="1142" w:type="dxa"/>
            <w:vMerge w:val="restart"/>
            <w:noWrap/>
            <w:vAlign w:val="center"/>
            <w:hideMark/>
          </w:tcPr>
          <w:p w14:paraId="0B5B2045"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512+256</w:t>
            </w:r>
          </w:p>
        </w:tc>
      </w:tr>
      <w:tr w:rsidR="00CD43D1" w:rsidRPr="00CD43D1" w14:paraId="710DE558" w14:textId="77777777" w:rsidTr="00CD43D1">
        <w:trPr>
          <w:trHeight w:val="292"/>
        </w:trPr>
        <w:tc>
          <w:tcPr>
            <w:tcW w:w="3116" w:type="dxa"/>
            <w:vMerge/>
            <w:vAlign w:val="center"/>
            <w:hideMark/>
          </w:tcPr>
          <w:p w14:paraId="6F5F05B5"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c>
          <w:tcPr>
            <w:tcW w:w="736" w:type="dxa"/>
            <w:noWrap/>
            <w:vAlign w:val="bottom"/>
            <w:hideMark/>
          </w:tcPr>
          <w:p w14:paraId="2B6AEEEF"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5</w:t>
            </w:r>
          </w:p>
        </w:tc>
        <w:tc>
          <w:tcPr>
            <w:tcW w:w="907" w:type="dxa"/>
            <w:noWrap/>
            <w:vAlign w:val="bottom"/>
            <w:hideMark/>
          </w:tcPr>
          <w:p w14:paraId="405D1C2B"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160</w:t>
            </w:r>
          </w:p>
        </w:tc>
        <w:tc>
          <w:tcPr>
            <w:tcW w:w="2687" w:type="dxa"/>
            <w:noWrap/>
            <w:vAlign w:val="bottom"/>
            <w:hideMark/>
          </w:tcPr>
          <w:p w14:paraId="4F0E7330"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Druhý cizí jazyk</w:t>
            </w:r>
          </w:p>
        </w:tc>
        <w:tc>
          <w:tcPr>
            <w:tcW w:w="1089" w:type="dxa"/>
            <w:vMerge/>
            <w:vAlign w:val="center"/>
            <w:hideMark/>
          </w:tcPr>
          <w:p w14:paraId="7865E2E8"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c>
          <w:tcPr>
            <w:tcW w:w="1142" w:type="dxa"/>
            <w:vMerge/>
            <w:vAlign w:val="center"/>
            <w:hideMark/>
          </w:tcPr>
          <w:p w14:paraId="77BEE2C0"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r>
      <w:tr w:rsidR="00CD43D1" w:rsidRPr="00CD43D1" w14:paraId="56137DF2" w14:textId="77777777" w:rsidTr="00CD43D1">
        <w:trPr>
          <w:trHeight w:val="292"/>
        </w:trPr>
        <w:tc>
          <w:tcPr>
            <w:tcW w:w="3116" w:type="dxa"/>
            <w:vAlign w:val="center"/>
            <w:hideMark/>
          </w:tcPr>
          <w:p w14:paraId="3D245C14"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Společenskovědní vzdělávání</w:t>
            </w:r>
          </w:p>
        </w:tc>
        <w:tc>
          <w:tcPr>
            <w:tcW w:w="736" w:type="dxa"/>
            <w:noWrap/>
            <w:vAlign w:val="bottom"/>
            <w:hideMark/>
          </w:tcPr>
          <w:p w14:paraId="36ED2F87"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5</w:t>
            </w:r>
          </w:p>
        </w:tc>
        <w:tc>
          <w:tcPr>
            <w:tcW w:w="907" w:type="dxa"/>
            <w:noWrap/>
            <w:vAlign w:val="bottom"/>
            <w:hideMark/>
          </w:tcPr>
          <w:p w14:paraId="444513BA"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160</w:t>
            </w:r>
          </w:p>
        </w:tc>
        <w:tc>
          <w:tcPr>
            <w:tcW w:w="2687" w:type="dxa"/>
            <w:noWrap/>
            <w:vAlign w:val="bottom"/>
            <w:hideMark/>
          </w:tcPr>
          <w:p w14:paraId="29129D90"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Občanská nauka</w:t>
            </w:r>
          </w:p>
        </w:tc>
        <w:tc>
          <w:tcPr>
            <w:tcW w:w="1089" w:type="dxa"/>
            <w:noWrap/>
            <w:vAlign w:val="center"/>
            <w:hideMark/>
          </w:tcPr>
          <w:p w14:paraId="4A3372BB"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4+0</w:t>
            </w:r>
          </w:p>
        </w:tc>
        <w:tc>
          <w:tcPr>
            <w:tcW w:w="1142" w:type="dxa"/>
            <w:noWrap/>
            <w:vAlign w:val="bottom"/>
            <w:hideMark/>
          </w:tcPr>
          <w:p w14:paraId="32C54C79"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128+0</w:t>
            </w:r>
          </w:p>
        </w:tc>
      </w:tr>
      <w:tr w:rsidR="00CD43D1" w:rsidRPr="00CD43D1" w14:paraId="1DB4871B" w14:textId="77777777" w:rsidTr="00CD43D1">
        <w:trPr>
          <w:trHeight w:val="292"/>
        </w:trPr>
        <w:tc>
          <w:tcPr>
            <w:tcW w:w="3116" w:type="dxa"/>
            <w:vAlign w:val="bottom"/>
            <w:hideMark/>
          </w:tcPr>
          <w:p w14:paraId="44D38B66"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Přírodovědné vzdělávání</w:t>
            </w:r>
          </w:p>
        </w:tc>
        <w:tc>
          <w:tcPr>
            <w:tcW w:w="736" w:type="dxa"/>
            <w:noWrap/>
            <w:vAlign w:val="bottom"/>
            <w:hideMark/>
          </w:tcPr>
          <w:p w14:paraId="0297A3C5"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w:t>
            </w:r>
          </w:p>
        </w:tc>
        <w:tc>
          <w:tcPr>
            <w:tcW w:w="907" w:type="dxa"/>
            <w:noWrap/>
            <w:vAlign w:val="bottom"/>
            <w:hideMark/>
          </w:tcPr>
          <w:p w14:paraId="0E727CA2"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128</w:t>
            </w:r>
          </w:p>
        </w:tc>
        <w:tc>
          <w:tcPr>
            <w:tcW w:w="2687" w:type="dxa"/>
            <w:noWrap/>
            <w:vAlign w:val="bottom"/>
            <w:hideMark/>
          </w:tcPr>
          <w:p w14:paraId="592411F1"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Základy přírodních věd</w:t>
            </w:r>
          </w:p>
        </w:tc>
        <w:tc>
          <w:tcPr>
            <w:tcW w:w="1089" w:type="dxa"/>
            <w:noWrap/>
            <w:vAlign w:val="center"/>
            <w:hideMark/>
          </w:tcPr>
          <w:p w14:paraId="57D13925"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4+0</w:t>
            </w:r>
          </w:p>
        </w:tc>
        <w:tc>
          <w:tcPr>
            <w:tcW w:w="1142" w:type="dxa"/>
            <w:noWrap/>
            <w:vAlign w:val="bottom"/>
            <w:hideMark/>
          </w:tcPr>
          <w:p w14:paraId="108A1E2E"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128+0</w:t>
            </w:r>
          </w:p>
        </w:tc>
      </w:tr>
      <w:tr w:rsidR="00CD43D1" w:rsidRPr="00CD43D1" w14:paraId="28FB9911" w14:textId="77777777" w:rsidTr="00CD43D1">
        <w:trPr>
          <w:trHeight w:val="292"/>
        </w:trPr>
        <w:tc>
          <w:tcPr>
            <w:tcW w:w="3116" w:type="dxa"/>
            <w:vAlign w:val="bottom"/>
            <w:hideMark/>
          </w:tcPr>
          <w:p w14:paraId="31AFD9B9"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Matematické vzdělávání</w:t>
            </w:r>
          </w:p>
        </w:tc>
        <w:tc>
          <w:tcPr>
            <w:tcW w:w="736" w:type="dxa"/>
            <w:noWrap/>
            <w:vAlign w:val="bottom"/>
            <w:hideMark/>
          </w:tcPr>
          <w:p w14:paraId="4240498D"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10</w:t>
            </w:r>
          </w:p>
        </w:tc>
        <w:tc>
          <w:tcPr>
            <w:tcW w:w="907" w:type="dxa"/>
            <w:noWrap/>
            <w:vAlign w:val="bottom"/>
            <w:hideMark/>
          </w:tcPr>
          <w:p w14:paraId="37527AAB"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320</w:t>
            </w:r>
          </w:p>
        </w:tc>
        <w:tc>
          <w:tcPr>
            <w:tcW w:w="2687" w:type="dxa"/>
            <w:noWrap/>
            <w:vAlign w:val="bottom"/>
            <w:hideMark/>
          </w:tcPr>
          <w:p w14:paraId="7238C0CB"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Matematika</w:t>
            </w:r>
          </w:p>
        </w:tc>
        <w:tc>
          <w:tcPr>
            <w:tcW w:w="1089" w:type="dxa"/>
            <w:noWrap/>
            <w:vAlign w:val="center"/>
            <w:hideMark/>
          </w:tcPr>
          <w:p w14:paraId="06492150"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10+2</w:t>
            </w:r>
          </w:p>
        </w:tc>
        <w:tc>
          <w:tcPr>
            <w:tcW w:w="1142" w:type="dxa"/>
            <w:noWrap/>
            <w:vAlign w:val="bottom"/>
            <w:hideMark/>
          </w:tcPr>
          <w:p w14:paraId="3E8FAD64"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320+64</w:t>
            </w:r>
          </w:p>
        </w:tc>
      </w:tr>
      <w:tr w:rsidR="00CD43D1" w:rsidRPr="00CD43D1" w14:paraId="5B138C9E" w14:textId="77777777" w:rsidTr="00CD43D1">
        <w:trPr>
          <w:trHeight w:val="292"/>
        </w:trPr>
        <w:tc>
          <w:tcPr>
            <w:tcW w:w="3116" w:type="dxa"/>
            <w:vAlign w:val="bottom"/>
            <w:hideMark/>
          </w:tcPr>
          <w:p w14:paraId="572BDC71"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Vzdělání pro zdraví</w:t>
            </w:r>
          </w:p>
        </w:tc>
        <w:tc>
          <w:tcPr>
            <w:tcW w:w="736" w:type="dxa"/>
            <w:noWrap/>
            <w:vAlign w:val="bottom"/>
            <w:hideMark/>
          </w:tcPr>
          <w:p w14:paraId="48B4CEE4"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8</w:t>
            </w:r>
          </w:p>
        </w:tc>
        <w:tc>
          <w:tcPr>
            <w:tcW w:w="907" w:type="dxa"/>
            <w:noWrap/>
            <w:vAlign w:val="bottom"/>
            <w:hideMark/>
          </w:tcPr>
          <w:p w14:paraId="5B71D39F"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256</w:t>
            </w:r>
          </w:p>
        </w:tc>
        <w:tc>
          <w:tcPr>
            <w:tcW w:w="2687" w:type="dxa"/>
            <w:noWrap/>
            <w:vAlign w:val="bottom"/>
            <w:hideMark/>
          </w:tcPr>
          <w:p w14:paraId="38D06FF3"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Tělesná výchova</w:t>
            </w:r>
          </w:p>
        </w:tc>
        <w:tc>
          <w:tcPr>
            <w:tcW w:w="1089" w:type="dxa"/>
            <w:noWrap/>
            <w:vAlign w:val="center"/>
            <w:hideMark/>
          </w:tcPr>
          <w:p w14:paraId="2F639A6A"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8+0</w:t>
            </w:r>
          </w:p>
        </w:tc>
        <w:tc>
          <w:tcPr>
            <w:tcW w:w="1142" w:type="dxa"/>
            <w:noWrap/>
            <w:vAlign w:val="bottom"/>
            <w:hideMark/>
          </w:tcPr>
          <w:p w14:paraId="1B27A5E2"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256+0</w:t>
            </w:r>
          </w:p>
        </w:tc>
      </w:tr>
      <w:tr w:rsidR="00CD43D1" w:rsidRPr="00CD43D1" w14:paraId="200A133F" w14:textId="77777777" w:rsidTr="00CD43D1">
        <w:trPr>
          <w:trHeight w:val="585"/>
        </w:trPr>
        <w:tc>
          <w:tcPr>
            <w:tcW w:w="3116" w:type="dxa"/>
            <w:vAlign w:val="bottom"/>
            <w:hideMark/>
          </w:tcPr>
          <w:p w14:paraId="1806681C"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Vzdělávání v informačních a komunikačních technologiích</w:t>
            </w:r>
          </w:p>
        </w:tc>
        <w:tc>
          <w:tcPr>
            <w:tcW w:w="736" w:type="dxa"/>
            <w:noWrap/>
            <w:vAlign w:val="bottom"/>
            <w:hideMark/>
          </w:tcPr>
          <w:p w14:paraId="48D4C46D"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w:t>
            </w:r>
          </w:p>
        </w:tc>
        <w:tc>
          <w:tcPr>
            <w:tcW w:w="907" w:type="dxa"/>
            <w:noWrap/>
            <w:vAlign w:val="bottom"/>
            <w:hideMark/>
          </w:tcPr>
          <w:p w14:paraId="258063AA"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128</w:t>
            </w:r>
          </w:p>
        </w:tc>
        <w:tc>
          <w:tcPr>
            <w:tcW w:w="2687" w:type="dxa"/>
            <w:vAlign w:val="bottom"/>
            <w:hideMark/>
          </w:tcPr>
          <w:p w14:paraId="497C30F9"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 xml:space="preserve">Prezentační dovednosti                </w:t>
            </w:r>
          </w:p>
        </w:tc>
        <w:tc>
          <w:tcPr>
            <w:tcW w:w="1089" w:type="dxa"/>
            <w:noWrap/>
            <w:vAlign w:val="center"/>
            <w:hideMark/>
          </w:tcPr>
          <w:p w14:paraId="3C6F8D7C"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4+0</w:t>
            </w:r>
          </w:p>
        </w:tc>
        <w:tc>
          <w:tcPr>
            <w:tcW w:w="1142" w:type="dxa"/>
            <w:noWrap/>
            <w:vAlign w:val="center"/>
            <w:hideMark/>
          </w:tcPr>
          <w:p w14:paraId="1E939D66"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128+0</w:t>
            </w:r>
          </w:p>
        </w:tc>
      </w:tr>
      <w:tr w:rsidR="00CD43D1" w:rsidRPr="00CD43D1" w14:paraId="65E624A4" w14:textId="77777777" w:rsidTr="00CD43D1">
        <w:trPr>
          <w:trHeight w:val="585"/>
        </w:trPr>
        <w:tc>
          <w:tcPr>
            <w:tcW w:w="3116" w:type="dxa"/>
            <w:vAlign w:val="bottom"/>
            <w:hideMark/>
          </w:tcPr>
          <w:p w14:paraId="3D910C69"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Ekonomika</w:t>
            </w:r>
          </w:p>
        </w:tc>
        <w:tc>
          <w:tcPr>
            <w:tcW w:w="736" w:type="dxa"/>
            <w:noWrap/>
            <w:vAlign w:val="bottom"/>
            <w:hideMark/>
          </w:tcPr>
          <w:p w14:paraId="0095FEA7"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10</w:t>
            </w:r>
          </w:p>
        </w:tc>
        <w:tc>
          <w:tcPr>
            <w:tcW w:w="907" w:type="dxa"/>
            <w:noWrap/>
            <w:vAlign w:val="bottom"/>
            <w:hideMark/>
          </w:tcPr>
          <w:p w14:paraId="1556EC5E"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320</w:t>
            </w:r>
          </w:p>
        </w:tc>
        <w:tc>
          <w:tcPr>
            <w:tcW w:w="2687" w:type="dxa"/>
            <w:vAlign w:val="bottom"/>
            <w:hideMark/>
          </w:tcPr>
          <w:p w14:paraId="42B67F42"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Finance a management                   Právo a legislativa</w:t>
            </w:r>
          </w:p>
        </w:tc>
        <w:tc>
          <w:tcPr>
            <w:tcW w:w="1089" w:type="dxa"/>
            <w:noWrap/>
            <w:vAlign w:val="center"/>
            <w:hideMark/>
          </w:tcPr>
          <w:p w14:paraId="6E3CD34A"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8+0</w:t>
            </w:r>
          </w:p>
        </w:tc>
        <w:tc>
          <w:tcPr>
            <w:tcW w:w="1142" w:type="dxa"/>
            <w:noWrap/>
            <w:vAlign w:val="center"/>
            <w:hideMark/>
          </w:tcPr>
          <w:p w14:paraId="2E82AAFB"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256+0</w:t>
            </w:r>
          </w:p>
        </w:tc>
      </w:tr>
      <w:tr w:rsidR="00CD43D1" w:rsidRPr="00CD43D1" w14:paraId="680A63B4" w14:textId="77777777" w:rsidTr="00094C4D">
        <w:trPr>
          <w:trHeight w:val="594"/>
        </w:trPr>
        <w:tc>
          <w:tcPr>
            <w:tcW w:w="3116" w:type="dxa"/>
            <w:vMerge w:val="restart"/>
            <w:vAlign w:val="center"/>
            <w:hideMark/>
          </w:tcPr>
          <w:p w14:paraId="49189007"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Geografické a kulturně-historické vzdělávání                                                       Služby cestovního ruchu</w:t>
            </w:r>
          </w:p>
        </w:tc>
        <w:tc>
          <w:tcPr>
            <w:tcW w:w="736" w:type="dxa"/>
            <w:noWrap/>
            <w:vAlign w:val="bottom"/>
            <w:hideMark/>
          </w:tcPr>
          <w:p w14:paraId="4E5A3E53"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7</w:t>
            </w:r>
          </w:p>
        </w:tc>
        <w:tc>
          <w:tcPr>
            <w:tcW w:w="907" w:type="dxa"/>
            <w:noWrap/>
            <w:vAlign w:val="bottom"/>
            <w:hideMark/>
          </w:tcPr>
          <w:p w14:paraId="7715D190"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224</w:t>
            </w:r>
          </w:p>
        </w:tc>
        <w:tc>
          <w:tcPr>
            <w:tcW w:w="2687" w:type="dxa"/>
            <w:vMerge w:val="restart"/>
            <w:vAlign w:val="center"/>
            <w:hideMark/>
          </w:tcPr>
          <w:p w14:paraId="1B15723B"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Historie a svět v souvislostech   Světový a domácí turismus          Služby v cestovním ruchu</w:t>
            </w:r>
          </w:p>
        </w:tc>
        <w:tc>
          <w:tcPr>
            <w:tcW w:w="1089" w:type="dxa"/>
            <w:vMerge w:val="restart"/>
            <w:noWrap/>
            <w:vAlign w:val="center"/>
            <w:hideMark/>
          </w:tcPr>
          <w:p w14:paraId="20CC1116"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20+5</w:t>
            </w:r>
          </w:p>
        </w:tc>
        <w:tc>
          <w:tcPr>
            <w:tcW w:w="1142" w:type="dxa"/>
            <w:vMerge w:val="restart"/>
            <w:noWrap/>
            <w:vAlign w:val="center"/>
            <w:hideMark/>
          </w:tcPr>
          <w:p w14:paraId="4FB82FB0"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640+160</w:t>
            </w:r>
          </w:p>
        </w:tc>
      </w:tr>
      <w:tr w:rsidR="00CD43D1" w:rsidRPr="00CD43D1" w14:paraId="027F8B51" w14:textId="77777777" w:rsidTr="00CD43D1">
        <w:trPr>
          <w:trHeight w:val="328"/>
        </w:trPr>
        <w:tc>
          <w:tcPr>
            <w:tcW w:w="3116" w:type="dxa"/>
            <w:vMerge/>
            <w:vAlign w:val="center"/>
            <w:hideMark/>
          </w:tcPr>
          <w:p w14:paraId="458B46C4"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c>
          <w:tcPr>
            <w:tcW w:w="736" w:type="dxa"/>
            <w:noWrap/>
            <w:vAlign w:val="bottom"/>
            <w:hideMark/>
          </w:tcPr>
          <w:p w14:paraId="0B26A626"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10</w:t>
            </w:r>
          </w:p>
        </w:tc>
        <w:tc>
          <w:tcPr>
            <w:tcW w:w="907" w:type="dxa"/>
            <w:noWrap/>
            <w:vAlign w:val="bottom"/>
            <w:hideMark/>
          </w:tcPr>
          <w:p w14:paraId="64C0A438"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320</w:t>
            </w:r>
          </w:p>
        </w:tc>
        <w:tc>
          <w:tcPr>
            <w:tcW w:w="2687" w:type="dxa"/>
            <w:vMerge/>
            <w:vAlign w:val="center"/>
            <w:hideMark/>
          </w:tcPr>
          <w:p w14:paraId="4D68DCD2"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c>
          <w:tcPr>
            <w:tcW w:w="1089" w:type="dxa"/>
            <w:vMerge/>
            <w:vAlign w:val="center"/>
            <w:hideMark/>
          </w:tcPr>
          <w:p w14:paraId="4AEC5462"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c>
          <w:tcPr>
            <w:tcW w:w="1142" w:type="dxa"/>
            <w:vMerge/>
            <w:vAlign w:val="center"/>
            <w:hideMark/>
          </w:tcPr>
          <w:p w14:paraId="676E0340"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p>
        </w:tc>
      </w:tr>
      <w:tr w:rsidR="00CD43D1" w:rsidRPr="00CD43D1" w14:paraId="3C56E9D8" w14:textId="77777777" w:rsidTr="00CD43D1">
        <w:trPr>
          <w:trHeight w:val="292"/>
        </w:trPr>
        <w:tc>
          <w:tcPr>
            <w:tcW w:w="3116" w:type="dxa"/>
            <w:vAlign w:val="center"/>
            <w:hideMark/>
          </w:tcPr>
          <w:p w14:paraId="72104677"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Komunikace ve službách</w:t>
            </w:r>
          </w:p>
        </w:tc>
        <w:tc>
          <w:tcPr>
            <w:tcW w:w="736" w:type="dxa"/>
            <w:noWrap/>
            <w:vAlign w:val="bottom"/>
            <w:hideMark/>
          </w:tcPr>
          <w:p w14:paraId="756C2B3B"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w:t>
            </w:r>
          </w:p>
        </w:tc>
        <w:tc>
          <w:tcPr>
            <w:tcW w:w="907" w:type="dxa"/>
            <w:noWrap/>
            <w:vAlign w:val="bottom"/>
            <w:hideMark/>
          </w:tcPr>
          <w:p w14:paraId="51C36BD8"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128</w:t>
            </w:r>
          </w:p>
        </w:tc>
        <w:tc>
          <w:tcPr>
            <w:tcW w:w="2687" w:type="dxa"/>
            <w:noWrap/>
            <w:vAlign w:val="bottom"/>
            <w:hideMark/>
          </w:tcPr>
          <w:p w14:paraId="510D2F95"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Cestovní ruch v praxi</w:t>
            </w:r>
          </w:p>
        </w:tc>
        <w:tc>
          <w:tcPr>
            <w:tcW w:w="1089" w:type="dxa"/>
            <w:noWrap/>
            <w:vAlign w:val="center"/>
            <w:hideMark/>
          </w:tcPr>
          <w:p w14:paraId="01E75979"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4+0</w:t>
            </w:r>
          </w:p>
        </w:tc>
        <w:tc>
          <w:tcPr>
            <w:tcW w:w="1142" w:type="dxa"/>
            <w:noWrap/>
            <w:vAlign w:val="bottom"/>
            <w:hideMark/>
          </w:tcPr>
          <w:p w14:paraId="2360317A"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128+0</w:t>
            </w:r>
          </w:p>
        </w:tc>
      </w:tr>
      <w:tr w:rsidR="001E78FF" w:rsidRPr="00CD43D1" w14:paraId="1589C405" w14:textId="77777777" w:rsidTr="00CD43D1">
        <w:trPr>
          <w:trHeight w:val="292"/>
        </w:trPr>
        <w:tc>
          <w:tcPr>
            <w:tcW w:w="3116" w:type="dxa"/>
            <w:vMerge w:val="restart"/>
            <w:vAlign w:val="center"/>
            <w:hideMark/>
          </w:tcPr>
          <w:p w14:paraId="6D55C9C0" w14:textId="1772D408" w:rsidR="001E78FF" w:rsidRPr="00CD43D1" w:rsidRDefault="001E78FF" w:rsidP="001E78FF">
            <w:pPr>
              <w:spacing w:after="0"/>
              <w:ind w:left="0" w:right="0"/>
              <w:jc w:val="left"/>
              <w:rPr>
                <w:rFonts w:ascii="Calibri" w:eastAsia="Times New Roman" w:hAnsi="Calibri" w:cs="Calibri"/>
                <w:color w:val="000000"/>
                <w:kern w:val="0"/>
                <w:sz w:val="22"/>
                <w:lang w:eastAsia="cs-CZ"/>
                <w14:ligatures w14:val="none"/>
              </w:rPr>
            </w:pPr>
            <w:r>
              <w:rPr>
                <w:rFonts w:ascii="Calibri" w:eastAsia="Times New Roman" w:hAnsi="Calibri" w:cs="Calibri"/>
                <w:color w:val="000000"/>
                <w:kern w:val="0"/>
                <w:sz w:val="22"/>
                <w:lang w:eastAsia="cs-CZ"/>
                <w14:ligatures w14:val="none"/>
              </w:rPr>
              <w:t>Oborová orientace</w:t>
            </w:r>
          </w:p>
        </w:tc>
        <w:tc>
          <w:tcPr>
            <w:tcW w:w="736" w:type="dxa"/>
            <w:vMerge w:val="restart"/>
            <w:noWrap/>
            <w:vAlign w:val="bottom"/>
            <w:hideMark/>
          </w:tcPr>
          <w:p w14:paraId="0F29B321" w14:textId="77777777" w:rsidR="001E78FF" w:rsidRPr="00CD43D1" w:rsidRDefault="001E78FF"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907" w:type="dxa"/>
            <w:vMerge w:val="restart"/>
            <w:noWrap/>
            <w:vAlign w:val="bottom"/>
            <w:hideMark/>
          </w:tcPr>
          <w:p w14:paraId="4DC9AD83" w14:textId="77777777" w:rsidR="001E78FF" w:rsidRPr="00CD43D1" w:rsidRDefault="001E78FF"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2687" w:type="dxa"/>
            <w:noWrap/>
            <w:vAlign w:val="bottom"/>
            <w:hideMark/>
          </w:tcPr>
          <w:p w14:paraId="4D126117" w14:textId="77777777" w:rsidR="001E78FF" w:rsidRPr="00CD43D1" w:rsidRDefault="001E78FF"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Odborné semináře 1-3</w:t>
            </w:r>
          </w:p>
        </w:tc>
        <w:tc>
          <w:tcPr>
            <w:tcW w:w="1089" w:type="dxa"/>
            <w:noWrap/>
            <w:vAlign w:val="center"/>
            <w:hideMark/>
          </w:tcPr>
          <w:p w14:paraId="55239BC7"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0+12</w:t>
            </w:r>
          </w:p>
        </w:tc>
        <w:tc>
          <w:tcPr>
            <w:tcW w:w="1142" w:type="dxa"/>
            <w:noWrap/>
            <w:vAlign w:val="bottom"/>
            <w:hideMark/>
          </w:tcPr>
          <w:p w14:paraId="521BF4C3"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0+384</w:t>
            </w:r>
          </w:p>
        </w:tc>
      </w:tr>
      <w:tr w:rsidR="001E78FF" w:rsidRPr="00CD43D1" w14:paraId="038217FF" w14:textId="77777777" w:rsidTr="00CD43D1">
        <w:trPr>
          <w:trHeight w:val="292"/>
        </w:trPr>
        <w:tc>
          <w:tcPr>
            <w:tcW w:w="3116" w:type="dxa"/>
            <w:vMerge/>
            <w:vAlign w:val="center"/>
            <w:hideMark/>
          </w:tcPr>
          <w:p w14:paraId="6131ABDC"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p>
        </w:tc>
        <w:tc>
          <w:tcPr>
            <w:tcW w:w="736" w:type="dxa"/>
            <w:vMerge/>
            <w:noWrap/>
            <w:vAlign w:val="bottom"/>
            <w:hideMark/>
          </w:tcPr>
          <w:p w14:paraId="499B1207" w14:textId="77777777" w:rsidR="001E78FF" w:rsidRPr="00CD43D1" w:rsidRDefault="001E78FF"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907" w:type="dxa"/>
            <w:vMerge/>
            <w:noWrap/>
            <w:vAlign w:val="bottom"/>
            <w:hideMark/>
          </w:tcPr>
          <w:p w14:paraId="5D0F8117" w14:textId="77777777" w:rsidR="001E78FF" w:rsidRPr="00CD43D1" w:rsidRDefault="001E78FF"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2687" w:type="dxa"/>
            <w:noWrap/>
            <w:vAlign w:val="bottom"/>
            <w:hideMark/>
          </w:tcPr>
          <w:p w14:paraId="36D8346F" w14:textId="77777777" w:rsidR="001E78FF" w:rsidRPr="00CD43D1" w:rsidRDefault="001E78FF"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Maturitní volitelný odborný předmět</w:t>
            </w:r>
          </w:p>
        </w:tc>
        <w:tc>
          <w:tcPr>
            <w:tcW w:w="1089" w:type="dxa"/>
            <w:noWrap/>
            <w:vAlign w:val="center"/>
            <w:hideMark/>
          </w:tcPr>
          <w:p w14:paraId="1F606170"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0+6</w:t>
            </w:r>
          </w:p>
        </w:tc>
        <w:tc>
          <w:tcPr>
            <w:tcW w:w="1142" w:type="dxa"/>
            <w:noWrap/>
            <w:vAlign w:val="bottom"/>
            <w:hideMark/>
          </w:tcPr>
          <w:p w14:paraId="4F86DABB"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0+192</w:t>
            </w:r>
          </w:p>
        </w:tc>
      </w:tr>
      <w:tr w:rsidR="001E78FF" w:rsidRPr="00CD43D1" w14:paraId="39791D8B" w14:textId="77777777" w:rsidTr="00CD43D1">
        <w:trPr>
          <w:trHeight w:val="292"/>
        </w:trPr>
        <w:tc>
          <w:tcPr>
            <w:tcW w:w="3116" w:type="dxa"/>
            <w:vMerge/>
            <w:vAlign w:val="center"/>
            <w:hideMark/>
          </w:tcPr>
          <w:p w14:paraId="30DF3FDE"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p>
        </w:tc>
        <w:tc>
          <w:tcPr>
            <w:tcW w:w="736" w:type="dxa"/>
            <w:vMerge/>
            <w:noWrap/>
            <w:vAlign w:val="bottom"/>
            <w:hideMark/>
          </w:tcPr>
          <w:p w14:paraId="7FA20442" w14:textId="77777777" w:rsidR="001E78FF" w:rsidRPr="00CD43D1" w:rsidRDefault="001E78FF"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907" w:type="dxa"/>
            <w:vMerge/>
            <w:noWrap/>
            <w:vAlign w:val="bottom"/>
            <w:hideMark/>
          </w:tcPr>
          <w:p w14:paraId="058A454D" w14:textId="77777777" w:rsidR="001E78FF" w:rsidRPr="00CD43D1" w:rsidRDefault="001E78FF"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2687" w:type="dxa"/>
            <w:noWrap/>
            <w:vAlign w:val="bottom"/>
            <w:hideMark/>
          </w:tcPr>
          <w:p w14:paraId="24914F0D" w14:textId="77777777" w:rsidR="001E78FF" w:rsidRPr="00CD43D1" w:rsidRDefault="001E78FF"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Studentský projekt</w:t>
            </w:r>
          </w:p>
        </w:tc>
        <w:tc>
          <w:tcPr>
            <w:tcW w:w="1089" w:type="dxa"/>
            <w:noWrap/>
            <w:vAlign w:val="center"/>
            <w:hideMark/>
          </w:tcPr>
          <w:p w14:paraId="75926269"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0+2</w:t>
            </w:r>
          </w:p>
        </w:tc>
        <w:tc>
          <w:tcPr>
            <w:tcW w:w="1142" w:type="dxa"/>
            <w:noWrap/>
            <w:vAlign w:val="bottom"/>
            <w:hideMark/>
          </w:tcPr>
          <w:p w14:paraId="0BD65B4C"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0+64</w:t>
            </w:r>
          </w:p>
        </w:tc>
      </w:tr>
      <w:tr w:rsidR="001E78FF" w:rsidRPr="00CD43D1" w14:paraId="1E46ED59" w14:textId="77777777" w:rsidTr="00CD43D1">
        <w:trPr>
          <w:trHeight w:val="292"/>
        </w:trPr>
        <w:tc>
          <w:tcPr>
            <w:tcW w:w="3116" w:type="dxa"/>
            <w:vMerge/>
            <w:vAlign w:val="center"/>
            <w:hideMark/>
          </w:tcPr>
          <w:p w14:paraId="766F3A67"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p>
        </w:tc>
        <w:tc>
          <w:tcPr>
            <w:tcW w:w="736" w:type="dxa"/>
            <w:vMerge/>
            <w:noWrap/>
            <w:vAlign w:val="bottom"/>
            <w:hideMark/>
          </w:tcPr>
          <w:p w14:paraId="24208A9D" w14:textId="77777777" w:rsidR="001E78FF" w:rsidRPr="00CD43D1" w:rsidRDefault="001E78FF"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907" w:type="dxa"/>
            <w:vMerge/>
            <w:noWrap/>
            <w:vAlign w:val="bottom"/>
            <w:hideMark/>
          </w:tcPr>
          <w:p w14:paraId="0F7272FE" w14:textId="77777777" w:rsidR="001E78FF" w:rsidRPr="00CD43D1" w:rsidRDefault="001E78FF"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2687" w:type="dxa"/>
            <w:noWrap/>
            <w:vAlign w:val="bottom"/>
            <w:hideMark/>
          </w:tcPr>
          <w:p w14:paraId="34B23877" w14:textId="77777777" w:rsidR="001E78FF" w:rsidRPr="00CD43D1" w:rsidRDefault="001E78FF"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Maturitní projekt</w:t>
            </w:r>
          </w:p>
        </w:tc>
        <w:tc>
          <w:tcPr>
            <w:tcW w:w="1089" w:type="dxa"/>
            <w:noWrap/>
            <w:vAlign w:val="center"/>
            <w:hideMark/>
          </w:tcPr>
          <w:p w14:paraId="342CFDEE"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0+3</w:t>
            </w:r>
          </w:p>
        </w:tc>
        <w:tc>
          <w:tcPr>
            <w:tcW w:w="1142" w:type="dxa"/>
            <w:noWrap/>
            <w:vAlign w:val="bottom"/>
            <w:hideMark/>
          </w:tcPr>
          <w:p w14:paraId="3D165EFD" w14:textId="77777777" w:rsidR="001E78FF" w:rsidRPr="00CD43D1" w:rsidRDefault="001E78FF"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0+96</w:t>
            </w:r>
          </w:p>
        </w:tc>
      </w:tr>
      <w:tr w:rsidR="00CD43D1" w:rsidRPr="00CD43D1" w14:paraId="6AD40676" w14:textId="77777777" w:rsidTr="00CD43D1">
        <w:trPr>
          <w:trHeight w:val="878"/>
        </w:trPr>
        <w:tc>
          <w:tcPr>
            <w:tcW w:w="3116" w:type="dxa"/>
            <w:vAlign w:val="center"/>
            <w:hideMark/>
          </w:tcPr>
          <w:p w14:paraId="220C3637"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Disponibilní hodiny</w:t>
            </w:r>
          </w:p>
        </w:tc>
        <w:tc>
          <w:tcPr>
            <w:tcW w:w="736" w:type="dxa"/>
            <w:vAlign w:val="center"/>
            <w:hideMark/>
          </w:tcPr>
          <w:p w14:paraId="4988AF60"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40</w:t>
            </w:r>
          </w:p>
        </w:tc>
        <w:tc>
          <w:tcPr>
            <w:tcW w:w="907" w:type="dxa"/>
            <w:vAlign w:val="center"/>
            <w:hideMark/>
          </w:tcPr>
          <w:p w14:paraId="1BBCD616"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1280</w:t>
            </w:r>
          </w:p>
        </w:tc>
        <w:tc>
          <w:tcPr>
            <w:tcW w:w="2687" w:type="dxa"/>
            <w:vAlign w:val="center"/>
            <w:hideMark/>
          </w:tcPr>
          <w:p w14:paraId="366DC629"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p>
        </w:tc>
        <w:tc>
          <w:tcPr>
            <w:tcW w:w="1089" w:type="dxa"/>
            <w:vAlign w:val="center"/>
            <w:hideMark/>
          </w:tcPr>
          <w:p w14:paraId="2C57E744" w14:textId="77777777" w:rsidR="00CD43D1" w:rsidRPr="00CD43D1" w:rsidRDefault="00CD43D1" w:rsidP="00CD43D1">
            <w:pPr>
              <w:spacing w:after="0"/>
              <w:ind w:left="0" w:right="0"/>
              <w:jc w:val="left"/>
              <w:rPr>
                <w:rFonts w:ascii="Times New Roman" w:eastAsia="Times New Roman" w:hAnsi="Times New Roman" w:cs="Times New Roman"/>
                <w:kern w:val="0"/>
                <w:sz w:val="20"/>
                <w:szCs w:val="20"/>
                <w:lang w:eastAsia="cs-CZ"/>
                <w14:ligatures w14:val="none"/>
              </w:rPr>
            </w:pPr>
          </w:p>
        </w:tc>
        <w:tc>
          <w:tcPr>
            <w:tcW w:w="1142" w:type="dxa"/>
            <w:vAlign w:val="center"/>
            <w:hideMark/>
          </w:tcPr>
          <w:p w14:paraId="434FE369" w14:textId="77777777" w:rsidR="00CD43D1" w:rsidRPr="00CD43D1" w:rsidRDefault="00CD43D1" w:rsidP="00CD43D1">
            <w:pPr>
              <w:spacing w:after="0"/>
              <w:ind w:left="0" w:right="0"/>
              <w:jc w:val="right"/>
              <w:rPr>
                <w:rFonts w:ascii="Times New Roman" w:eastAsia="Times New Roman" w:hAnsi="Times New Roman" w:cs="Times New Roman"/>
                <w:kern w:val="0"/>
                <w:sz w:val="20"/>
                <w:szCs w:val="20"/>
                <w:lang w:eastAsia="cs-CZ"/>
                <w14:ligatures w14:val="none"/>
              </w:rPr>
            </w:pPr>
          </w:p>
        </w:tc>
      </w:tr>
      <w:tr w:rsidR="00CD43D1" w:rsidRPr="00CD43D1" w14:paraId="1BAFEA91" w14:textId="77777777" w:rsidTr="00CD43D1">
        <w:trPr>
          <w:trHeight w:val="292"/>
        </w:trPr>
        <w:tc>
          <w:tcPr>
            <w:tcW w:w="3116" w:type="dxa"/>
            <w:vAlign w:val="bottom"/>
            <w:hideMark/>
          </w:tcPr>
          <w:p w14:paraId="6308DC78" w14:textId="77777777" w:rsidR="00CD43D1" w:rsidRPr="00CD43D1" w:rsidRDefault="00CD43D1" w:rsidP="00CD43D1">
            <w:pPr>
              <w:spacing w:after="0"/>
              <w:ind w:left="0" w:right="0"/>
              <w:jc w:val="lef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Celkem</w:t>
            </w:r>
          </w:p>
        </w:tc>
        <w:tc>
          <w:tcPr>
            <w:tcW w:w="736" w:type="dxa"/>
            <w:noWrap/>
            <w:vAlign w:val="bottom"/>
            <w:hideMark/>
          </w:tcPr>
          <w:p w14:paraId="65FECE52"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128</w:t>
            </w:r>
          </w:p>
        </w:tc>
        <w:tc>
          <w:tcPr>
            <w:tcW w:w="907" w:type="dxa"/>
            <w:noWrap/>
            <w:vAlign w:val="bottom"/>
            <w:hideMark/>
          </w:tcPr>
          <w:p w14:paraId="7B3DFAC0"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4096</w:t>
            </w:r>
          </w:p>
        </w:tc>
        <w:tc>
          <w:tcPr>
            <w:tcW w:w="2687" w:type="dxa"/>
            <w:noWrap/>
            <w:vAlign w:val="bottom"/>
            <w:hideMark/>
          </w:tcPr>
          <w:p w14:paraId="13C98539"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p>
        </w:tc>
        <w:tc>
          <w:tcPr>
            <w:tcW w:w="1089" w:type="dxa"/>
            <w:noWrap/>
            <w:vAlign w:val="center"/>
            <w:hideMark/>
          </w:tcPr>
          <w:p w14:paraId="35089DB8"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88+40</w:t>
            </w:r>
          </w:p>
        </w:tc>
        <w:tc>
          <w:tcPr>
            <w:tcW w:w="1142" w:type="dxa"/>
            <w:noWrap/>
            <w:vAlign w:val="bottom"/>
            <w:hideMark/>
          </w:tcPr>
          <w:p w14:paraId="269776A9" w14:textId="77777777" w:rsidR="00CD43D1" w:rsidRPr="00CD43D1" w:rsidRDefault="00CD43D1" w:rsidP="00CD43D1">
            <w:pPr>
              <w:spacing w:after="0"/>
              <w:ind w:left="0" w:right="0"/>
              <w:jc w:val="right"/>
              <w:rPr>
                <w:rFonts w:ascii="Calibri" w:eastAsia="Times New Roman" w:hAnsi="Calibri" w:cs="Calibri"/>
                <w:color w:val="000000"/>
                <w:kern w:val="0"/>
                <w:sz w:val="22"/>
                <w:lang w:eastAsia="cs-CZ"/>
                <w14:ligatures w14:val="none"/>
              </w:rPr>
            </w:pPr>
            <w:r w:rsidRPr="00CD43D1">
              <w:rPr>
                <w:rFonts w:ascii="Calibri" w:eastAsia="Times New Roman" w:hAnsi="Calibri" w:cs="Calibri"/>
                <w:color w:val="000000"/>
                <w:kern w:val="0"/>
                <w:sz w:val="22"/>
                <w:lang w:eastAsia="cs-CZ"/>
                <w14:ligatures w14:val="none"/>
              </w:rPr>
              <w:t>2912+1280</w:t>
            </w:r>
          </w:p>
        </w:tc>
      </w:tr>
    </w:tbl>
    <w:p w14:paraId="5D810219" w14:textId="77777777" w:rsidR="00CD43D1" w:rsidRPr="00CD43D1" w:rsidRDefault="00CD43D1" w:rsidP="00CD43D1"/>
    <w:p w14:paraId="416D7E02" w14:textId="26BBCD71" w:rsidR="000A44CE" w:rsidRPr="000A44CE" w:rsidRDefault="000A44CE" w:rsidP="000A44CE">
      <w:pPr>
        <w:pStyle w:val="Nadpis2"/>
      </w:pPr>
      <w:bookmarkStart w:id="49" w:name="_Toc238318397"/>
      <w:r>
        <w:lastRenderedPageBreak/>
        <w:t>poznámky</w:t>
      </w:r>
      <w:r w:rsidR="00F5016F">
        <w:t xml:space="preserve"> objasńující obsahové a organizační aspekty učebního plánu</w:t>
      </w:r>
      <w:bookmarkEnd w:id="49"/>
    </w:p>
    <w:p w14:paraId="241473EA" w14:textId="77777777" w:rsidR="00B76E3A" w:rsidRPr="00BE0A3C" w:rsidRDefault="00B76E3A" w:rsidP="00B76E3A">
      <w:pPr>
        <w:spacing w:after="160"/>
        <w:rPr>
          <w:szCs w:val="24"/>
        </w:rPr>
      </w:pPr>
      <w:r w:rsidRPr="00BE0A3C">
        <w:rPr>
          <w:szCs w:val="24"/>
        </w:rPr>
        <w:t>Poznámky k učebnímu plánu</w:t>
      </w:r>
    </w:p>
    <w:p w14:paraId="3FAF9872" w14:textId="77777777" w:rsidR="00B76E3A" w:rsidRPr="00BE0A3C" w:rsidRDefault="00B76E3A" w:rsidP="00AA5F8B">
      <w:pPr>
        <w:numPr>
          <w:ilvl w:val="0"/>
          <w:numId w:val="13"/>
        </w:numPr>
        <w:spacing w:after="160"/>
        <w:ind w:left="714" w:right="0" w:hanging="357"/>
        <w:contextualSpacing/>
        <w:jc w:val="left"/>
        <w:rPr>
          <w:szCs w:val="24"/>
        </w:rPr>
      </w:pPr>
      <w:r w:rsidRPr="00BE0A3C">
        <w:rPr>
          <w:szCs w:val="24"/>
        </w:rPr>
        <w:t>Anglický jazyk je vyučován jako první cizí jazyk.</w:t>
      </w:r>
    </w:p>
    <w:p w14:paraId="4E782F58" w14:textId="77777777" w:rsidR="00B76E3A" w:rsidRPr="00BE0A3C" w:rsidRDefault="00B76E3A" w:rsidP="00AA5F8B">
      <w:pPr>
        <w:numPr>
          <w:ilvl w:val="0"/>
          <w:numId w:val="13"/>
        </w:numPr>
        <w:spacing w:after="160"/>
        <w:ind w:left="714" w:right="0" w:hanging="357"/>
        <w:contextualSpacing/>
        <w:jc w:val="left"/>
        <w:rPr>
          <w:szCs w:val="24"/>
        </w:rPr>
      </w:pPr>
      <w:r w:rsidRPr="00BE0A3C">
        <w:rPr>
          <w:szCs w:val="24"/>
        </w:rPr>
        <w:t>Povinně volitelný jazyk je vyučován podle aktuální nabídky školy.</w:t>
      </w:r>
    </w:p>
    <w:p w14:paraId="3B5A081A" w14:textId="74BAE826" w:rsidR="00B76E3A" w:rsidRPr="00FD104C" w:rsidRDefault="00B76E3A" w:rsidP="00AA5F8B">
      <w:pPr>
        <w:numPr>
          <w:ilvl w:val="0"/>
          <w:numId w:val="13"/>
        </w:numPr>
        <w:spacing w:after="160"/>
        <w:ind w:left="714" w:right="0" w:hanging="357"/>
        <w:contextualSpacing/>
        <w:jc w:val="left"/>
        <w:rPr>
          <w:szCs w:val="24"/>
        </w:rPr>
      </w:pPr>
      <w:r w:rsidRPr="00BE0A3C">
        <w:rPr>
          <w:szCs w:val="24"/>
        </w:rPr>
        <w:t>Odborné semináře slouží k profilaci žáka.</w:t>
      </w:r>
      <w:r w:rsidR="00FD104C">
        <w:rPr>
          <w:szCs w:val="24"/>
        </w:rPr>
        <w:t xml:space="preserve"> </w:t>
      </w:r>
      <w:r w:rsidRPr="00FD104C">
        <w:rPr>
          <w:szCs w:val="24"/>
        </w:rPr>
        <w:t>Žáci si volí:</w:t>
      </w:r>
    </w:p>
    <w:p w14:paraId="07F59DD9" w14:textId="77777777" w:rsidR="00B76E3A" w:rsidRPr="00BE0A3C" w:rsidRDefault="00B76E3A" w:rsidP="00FD104C">
      <w:pPr>
        <w:spacing w:after="160"/>
        <w:ind w:left="74" w:right="74" w:firstLine="635"/>
        <w:contextualSpacing/>
        <w:rPr>
          <w:szCs w:val="24"/>
        </w:rPr>
      </w:pPr>
      <w:r w:rsidRPr="00BE0A3C">
        <w:rPr>
          <w:szCs w:val="24"/>
        </w:rPr>
        <w:t>• ve 2. ročníku jeden odborný seminář,</w:t>
      </w:r>
    </w:p>
    <w:p w14:paraId="74B53D7C" w14:textId="77777777" w:rsidR="00B76E3A" w:rsidRPr="00BE0A3C" w:rsidRDefault="00B76E3A" w:rsidP="00FD104C">
      <w:pPr>
        <w:spacing w:after="160"/>
        <w:ind w:left="74" w:right="74" w:firstLine="635"/>
        <w:contextualSpacing/>
        <w:rPr>
          <w:szCs w:val="24"/>
        </w:rPr>
      </w:pPr>
      <w:r w:rsidRPr="00BE0A3C">
        <w:rPr>
          <w:szCs w:val="24"/>
        </w:rPr>
        <w:t>• ve 3. ročníku dva odborné semináře,</w:t>
      </w:r>
    </w:p>
    <w:p w14:paraId="6804ABF7" w14:textId="77777777" w:rsidR="00B76E3A" w:rsidRPr="00BE0A3C" w:rsidRDefault="00B76E3A" w:rsidP="00FD104C">
      <w:pPr>
        <w:spacing w:after="160"/>
        <w:ind w:left="74" w:right="74" w:firstLine="635"/>
        <w:contextualSpacing/>
        <w:rPr>
          <w:szCs w:val="24"/>
        </w:rPr>
      </w:pPr>
      <w:r w:rsidRPr="00BE0A3C">
        <w:rPr>
          <w:szCs w:val="24"/>
        </w:rPr>
        <w:t>• ve 4. ročníku tři odborné semináře.</w:t>
      </w:r>
    </w:p>
    <w:p w14:paraId="16460E8E" w14:textId="77777777" w:rsidR="00B76E3A" w:rsidRPr="00BE0A3C" w:rsidRDefault="00B76E3A" w:rsidP="00AA5F8B">
      <w:pPr>
        <w:numPr>
          <w:ilvl w:val="0"/>
          <w:numId w:val="14"/>
        </w:numPr>
        <w:spacing w:after="160"/>
        <w:ind w:left="714" w:right="0" w:hanging="357"/>
        <w:contextualSpacing/>
        <w:jc w:val="left"/>
        <w:rPr>
          <w:szCs w:val="24"/>
        </w:rPr>
      </w:pPr>
      <w:r w:rsidRPr="00BE0A3C">
        <w:rPr>
          <w:szCs w:val="24"/>
        </w:rPr>
        <w:t>Ve 3. a 4. ročníku si žáci volí maturitní volitelný odborný předmět.</w:t>
      </w:r>
    </w:p>
    <w:p w14:paraId="18A91FAD" w14:textId="77777777" w:rsidR="00B76E3A" w:rsidRPr="00BE0A3C" w:rsidRDefault="00B76E3A" w:rsidP="00AA5F8B">
      <w:pPr>
        <w:numPr>
          <w:ilvl w:val="0"/>
          <w:numId w:val="14"/>
        </w:numPr>
        <w:spacing w:after="160"/>
        <w:ind w:left="714" w:right="0" w:hanging="357"/>
        <w:contextualSpacing/>
        <w:jc w:val="left"/>
        <w:rPr>
          <w:szCs w:val="24"/>
        </w:rPr>
      </w:pPr>
      <w:r w:rsidRPr="00BE0A3C">
        <w:rPr>
          <w:szCs w:val="24"/>
        </w:rPr>
        <w:t>Studentský projekt je realizován ve 3. ročníku.</w:t>
      </w:r>
    </w:p>
    <w:p w14:paraId="2B30EB44" w14:textId="77777777" w:rsidR="00B76E3A" w:rsidRPr="00BE0A3C" w:rsidRDefault="00B76E3A" w:rsidP="00AA5F8B">
      <w:pPr>
        <w:numPr>
          <w:ilvl w:val="0"/>
          <w:numId w:val="14"/>
        </w:numPr>
        <w:spacing w:after="160"/>
        <w:ind w:left="714" w:right="0" w:hanging="357"/>
        <w:contextualSpacing/>
        <w:jc w:val="left"/>
        <w:rPr>
          <w:szCs w:val="24"/>
        </w:rPr>
      </w:pPr>
      <w:r w:rsidRPr="00BE0A3C">
        <w:rPr>
          <w:szCs w:val="24"/>
        </w:rPr>
        <w:t>Maturitní projekt je realizován ve 4. ročníku a je součástí profilové části vzdělávání.</w:t>
      </w:r>
    </w:p>
    <w:p w14:paraId="0EBE6B1E" w14:textId="77777777" w:rsidR="00B76E3A" w:rsidRPr="00BE0A3C" w:rsidRDefault="00B76E3A" w:rsidP="00AA5F8B">
      <w:pPr>
        <w:numPr>
          <w:ilvl w:val="0"/>
          <w:numId w:val="14"/>
        </w:numPr>
        <w:spacing w:after="160"/>
        <w:ind w:left="714" w:right="0" w:hanging="357"/>
        <w:contextualSpacing/>
        <w:jc w:val="left"/>
        <w:rPr>
          <w:szCs w:val="24"/>
        </w:rPr>
      </w:pPr>
      <w:r w:rsidRPr="00BE0A3C">
        <w:rPr>
          <w:szCs w:val="24"/>
        </w:rPr>
        <w:t>Odborná praxe je realizována v minimálním rozsahu osmi týdnů za dobu studia.</w:t>
      </w:r>
    </w:p>
    <w:p w14:paraId="3A202874" w14:textId="77777777" w:rsidR="00B76E3A" w:rsidRPr="00BE0A3C" w:rsidRDefault="00B76E3A" w:rsidP="00AA5F8B">
      <w:pPr>
        <w:numPr>
          <w:ilvl w:val="0"/>
          <w:numId w:val="14"/>
        </w:numPr>
        <w:spacing w:after="160"/>
        <w:ind w:left="714" w:right="0" w:hanging="357"/>
        <w:contextualSpacing/>
        <w:jc w:val="left"/>
        <w:rPr>
          <w:szCs w:val="24"/>
        </w:rPr>
      </w:pPr>
      <w:r w:rsidRPr="00BE0A3C">
        <w:rPr>
          <w:szCs w:val="24"/>
        </w:rPr>
        <w:t>Součástí výuky jsou odborné exkurze, projektové dny, workshopy, odborné přednášky a další vzdělávací aktivity podporující rozvoj odborných kompetencí.</w:t>
      </w:r>
    </w:p>
    <w:p w14:paraId="7EBCB9B6" w14:textId="77777777" w:rsidR="00B76E3A" w:rsidRPr="00BE0A3C" w:rsidRDefault="00B76E3A" w:rsidP="00AA5F8B">
      <w:pPr>
        <w:numPr>
          <w:ilvl w:val="0"/>
          <w:numId w:val="14"/>
        </w:numPr>
        <w:spacing w:after="160"/>
        <w:ind w:left="714" w:right="0" w:hanging="357"/>
        <w:contextualSpacing/>
        <w:jc w:val="left"/>
        <w:rPr>
          <w:szCs w:val="24"/>
        </w:rPr>
      </w:pPr>
      <w:r w:rsidRPr="00BE0A3C">
        <w:rPr>
          <w:szCs w:val="24"/>
        </w:rPr>
        <w:t>Digitální kompetence jsou rozvíjeny ve všech vyučovacích předmětech.</w:t>
      </w:r>
    </w:p>
    <w:p w14:paraId="292D7793" w14:textId="77777777" w:rsidR="00B76E3A" w:rsidRPr="00BE0A3C" w:rsidRDefault="00B76E3A" w:rsidP="00AA5F8B">
      <w:pPr>
        <w:numPr>
          <w:ilvl w:val="0"/>
          <w:numId w:val="14"/>
        </w:numPr>
        <w:spacing w:after="160"/>
        <w:ind w:left="714" w:right="0" w:hanging="357"/>
        <w:contextualSpacing/>
        <w:jc w:val="left"/>
        <w:rPr>
          <w:szCs w:val="24"/>
        </w:rPr>
      </w:pPr>
      <w:r w:rsidRPr="00BE0A3C">
        <w:rPr>
          <w:szCs w:val="24"/>
        </w:rPr>
        <w:t>Výuka odborných předmětů využívá reálné provozní prostředí školy, odborné učebny, digitální technologie, projektové vyučování a spolupráci s odbornou praxí.</w:t>
      </w:r>
    </w:p>
    <w:p w14:paraId="6F781A91" w14:textId="77777777" w:rsidR="008F0DF9" w:rsidRDefault="008F0DF9" w:rsidP="000A44CE">
      <w:pPr>
        <w:ind w:left="0"/>
      </w:pPr>
    </w:p>
    <w:p w14:paraId="51D27EF4" w14:textId="77777777" w:rsidR="00B76E3A" w:rsidRDefault="00B76E3A" w:rsidP="000A44CE">
      <w:pPr>
        <w:ind w:left="0"/>
      </w:pPr>
    </w:p>
    <w:p w14:paraId="0DBD493F" w14:textId="77777777" w:rsidR="00B76E3A" w:rsidRDefault="00B76E3A" w:rsidP="000A44CE">
      <w:pPr>
        <w:ind w:left="0"/>
      </w:pPr>
    </w:p>
    <w:p w14:paraId="78D13629" w14:textId="77777777" w:rsidR="00B76E3A" w:rsidRDefault="00B76E3A" w:rsidP="000A44CE">
      <w:pPr>
        <w:ind w:left="0"/>
      </w:pPr>
    </w:p>
    <w:p w14:paraId="38ED3DDD" w14:textId="77777777" w:rsidR="00B76E3A" w:rsidRDefault="00B76E3A" w:rsidP="000A44CE">
      <w:pPr>
        <w:ind w:left="0"/>
      </w:pPr>
    </w:p>
    <w:p w14:paraId="7381A20A" w14:textId="77777777" w:rsidR="00B76E3A" w:rsidRDefault="00B76E3A" w:rsidP="000A44CE">
      <w:pPr>
        <w:ind w:left="0"/>
      </w:pPr>
    </w:p>
    <w:p w14:paraId="038E6265" w14:textId="77777777" w:rsidR="00B76E3A" w:rsidRDefault="00B76E3A" w:rsidP="000A44CE">
      <w:pPr>
        <w:ind w:left="0"/>
      </w:pPr>
    </w:p>
    <w:p w14:paraId="193636F8" w14:textId="77777777" w:rsidR="00B76E3A" w:rsidRDefault="00B76E3A" w:rsidP="000A44CE">
      <w:pPr>
        <w:ind w:left="0"/>
      </w:pPr>
    </w:p>
    <w:p w14:paraId="344D098C" w14:textId="77777777" w:rsidR="00B76E3A" w:rsidRDefault="00B76E3A" w:rsidP="000A44CE">
      <w:pPr>
        <w:ind w:left="0"/>
      </w:pPr>
    </w:p>
    <w:p w14:paraId="769BE0FA" w14:textId="77777777" w:rsidR="00FD104C" w:rsidRDefault="00FD104C" w:rsidP="000A44CE">
      <w:pPr>
        <w:ind w:left="0"/>
      </w:pPr>
    </w:p>
    <w:p w14:paraId="4FC707CE" w14:textId="77777777" w:rsidR="00FD104C" w:rsidRDefault="00FD104C" w:rsidP="000A44CE">
      <w:pPr>
        <w:ind w:left="0"/>
      </w:pPr>
    </w:p>
    <w:p w14:paraId="43637A0C" w14:textId="77777777" w:rsidR="00FD104C" w:rsidRDefault="00FD104C" w:rsidP="000A44CE">
      <w:pPr>
        <w:ind w:left="0"/>
      </w:pPr>
    </w:p>
    <w:p w14:paraId="4B09B5DD" w14:textId="77777777" w:rsidR="00B76E3A" w:rsidRDefault="00B76E3A" w:rsidP="000A44CE">
      <w:pPr>
        <w:ind w:left="0"/>
      </w:pPr>
    </w:p>
    <w:p w14:paraId="3DC43CC6" w14:textId="77777777" w:rsidR="00E35785" w:rsidRDefault="00E35785" w:rsidP="000A44CE">
      <w:pPr>
        <w:ind w:left="0"/>
      </w:pPr>
    </w:p>
    <w:p w14:paraId="505C78E1" w14:textId="77777777" w:rsidR="00E35785" w:rsidRDefault="00E35785" w:rsidP="000A44CE">
      <w:pPr>
        <w:ind w:left="0"/>
      </w:pPr>
    </w:p>
    <w:p w14:paraId="4BA30EF8" w14:textId="77777777" w:rsidR="00E35785" w:rsidRDefault="00E35785" w:rsidP="000A44CE">
      <w:pPr>
        <w:ind w:left="0"/>
      </w:pPr>
    </w:p>
    <w:p w14:paraId="6C010363" w14:textId="77777777" w:rsidR="00B76E3A" w:rsidRDefault="00B76E3A" w:rsidP="000A44CE">
      <w:pPr>
        <w:ind w:left="0"/>
      </w:pPr>
    </w:p>
    <w:p w14:paraId="3120B0F1" w14:textId="275A3B6F" w:rsidR="008F0DF9" w:rsidRDefault="008F0DF9" w:rsidP="008F0DF9">
      <w:pPr>
        <w:pStyle w:val="Nadpis1"/>
      </w:pPr>
      <w:bookmarkStart w:id="50" w:name="_Toc238318398"/>
      <w:r>
        <w:lastRenderedPageBreak/>
        <w:t>učební osnovy</w:t>
      </w:r>
      <w:bookmarkEnd w:id="50"/>
    </w:p>
    <w:p w14:paraId="4224A2AD" w14:textId="3256F74B" w:rsidR="00846885" w:rsidRDefault="00AD5776" w:rsidP="00846885">
      <w:pPr>
        <w:pStyle w:val="Nadpis2"/>
      </w:pPr>
      <w:bookmarkStart w:id="51" w:name="_Toc230783693"/>
      <w:bookmarkStart w:id="52" w:name="_Toc238318399"/>
      <w:r>
        <w:t xml:space="preserve">jazykovědné </w:t>
      </w:r>
      <w:r w:rsidR="00846885">
        <w:t>vzdělávání</w:t>
      </w:r>
      <w:bookmarkEnd w:id="51"/>
      <w:r>
        <w:t xml:space="preserve"> a komunikace</w:t>
      </w:r>
      <w:bookmarkEnd w:id="52"/>
    </w:p>
    <w:p w14:paraId="2DD0FE70" w14:textId="77777777" w:rsidR="00846885" w:rsidRDefault="00846885" w:rsidP="00846885">
      <w:pPr>
        <w:pStyle w:val="Nadpis3"/>
      </w:pPr>
      <w:bookmarkStart w:id="53" w:name="_Toc230783694"/>
      <w:r>
        <w:t>charakteristika vzdělávací oblasti</w:t>
      </w:r>
      <w:bookmarkEnd w:id="53"/>
    </w:p>
    <w:p w14:paraId="0C16E7E6" w14:textId="77777777" w:rsidR="00846885" w:rsidRDefault="00846885" w:rsidP="00846885">
      <w:r>
        <w:t>Cílem vzdělávací oblasti je vedení žáků ke kultivovanému jazykovému vyjadřování v mateřském i cizím jazyce v širším rámci efektivní komunikace. Smyslem je naučit žáky používat mateřský a cizí jazyk jako nástroj komunikace a zároveň jako prostředek k myšlení a kritickému nakládání s informacemi. Vzdělávací oblast se podílí na formování autonomní osobnosti žáka s pozitivním vztahem k mateřskému i cizímu jazyku a k objevování nových vědeckých, uměleckých a kulturních podnětů prostřednictvím uměleckých i neuměleckých textů, je výrazně propojena s rozvojem kulturního povědomí. Vede k uvědomění si jazyka jako faktoru, ve kterém se odráží národní historický a kulturní vývoj. Znalosti a dovednosti osvojované v rámci vzdělávací oblasti činí žáky odolnějšími vůči dezinformacím, manipulaci a intoleranci a podílejí se na formování postojů žáků k různým projevům svébytné jinakosti. Vzdělávací oblast je zaměřena na osvojování dovedností vedoucích k ovládnutí jazyka jako prostředku k dorozumívání, myšlení a výměně informací, a to i se zřetelem k samostatné recepci, reprodukci i interpretaci textu.</w:t>
      </w:r>
    </w:p>
    <w:p w14:paraId="65CB253D" w14:textId="77777777" w:rsidR="00846885" w:rsidRDefault="00846885" w:rsidP="00846885">
      <w:pPr>
        <w:pStyle w:val="Nadpis3"/>
      </w:pPr>
      <w:bookmarkStart w:id="54" w:name="_Toc230783695"/>
      <w:r>
        <w:t>klíčové kompetence a základní gramotnosti</w:t>
      </w:r>
      <w:bookmarkEnd w:id="54"/>
    </w:p>
    <w:p w14:paraId="3D608853" w14:textId="77777777" w:rsidR="00846885" w:rsidRDefault="00846885" w:rsidP="00846885">
      <w:r>
        <w:t>V této VO jsou rozvíjeny zejména klíčové kompetence komunikační a kulturní. Celou VO prolínají čtenářská a pisatelská gramotnost a digitální kompetence. Ostatní klíčové kompetence jsou rozvíjeny volbou vhodných vzdělávacích strategií, které podporují zejména týmovou práci, prezentační dovednosti, badatelství a řešení problémů s podporou digitálních technologií a realizaci projektů.</w:t>
      </w:r>
    </w:p>
    <w:p w14:paraId="3B5AB8F6" w14:textId="77777777" w:rsidR="00846885" w:rsidRDefault="00846885" w:rsidP="00846885">
      <w:pPr>
        <w:pStyle w:val="Nadpis3"/>
      </w:pPr>
      <w:bookmarkStart w:id="55" w:name="_Toc230783696"/>
      <w:r>
        <w:t>obsah vzdělávací oblasti</w:t>
      </w:r>
      <w:bookmarkEnd w:id="55"/>
    </w:p>
    <w:p w14:paraId="227682EC" w14:textId="77777777" w:rsidR="00846885" w:rsidRDefault="00846885" w:rsidP="00846885">
      <w:r>
        <w:t>VO rozvíjí v první řadě komunikační kompetence tak, aby žáci používali souvislá, srozumitelná a výstižná vyjádření adekvátní komunikační situaci, a to v psané i mluvené komunikaci v mateřském i cizím jazyce. Žáci jsou vedeni k samostatné práci s uměleckými texty zasazenými do literárněhistorického a obecně kulturního kontextu a v souladu se svými individuálními možnostmi k tvorbě vlastních textů včetně uplatnění principů tvůrčího psaní. V cizím a dalším cizím jazyce se klade důraz na zvyšování komunikační úrovně, aby žáci dokázali komunikovat o běžných tématech a dokázali se orientovat v odborných textech.</w:t>
      </w:r>
    </w:p>
    <w:p w14:paraId="37894B23" w14:textId="77777777" w:rsidR="00846885" w:rsidRDefault="00846885" w:rsidP="00846885">
      <w:pPr>
        <w:pStyle w:val="Nadpis3"/>
      </w:pPr>
      <w:bookmarkStart w:id="56" w:name="_Toc230783697"/>
      <w:r>
        <w:t>pojetí výuky</w:t>
      </w:r>
      <w:bookmarkEnd w:id="56"/>
    </w:p>
    <w:p w14:paraId="2914486C" w14:textId="77777777" w:rsidR="00846885" w:rsidRDefault="00846885" w:rsidP="00846885">
      <w:r>
        <w:t>Výuka je primárně zaměřena na řízení učebních činností žáků. Učitel navozuje takové učební činnosti, které podporují dosažení výsledků učení na hlubších úrovních osvojení, tedy porozumění, aplikace a metakognice, tzn. směřují k dosažení jazykových kompetencí. Nabízí žákům možnost zapojit se do řešení obsahově bohatých, komplexních, aplikovaných úloh, založených na spolupráci. Žáci se tak mohou stát aktivními subjekty svého učení.</w:t>
      </w:r>
    </w:p>
    <w:p w14:paraId="58835442" w14:textId="77777777" w:rsidR="00846885" w:rsidRDefault="00846885" w:rsidP="00846885"/>
    <w:p w14:paraId="7649B64E" w14:textId="77777777" w:rsidR="00846885" w:rsidRDefault="00846885" w:rsidP="00846885"/>
    <w:p w14:paraId="66C0B881" w14:textId="77777777" w:rsidR="00846885" w:rsidRDefault="00846885" w:rsidP="00846885"/>
    <w:p w14:paraId="0825B61D" w14:textId="77777777" w:rsidR="00846885" w:rsidRDefault="00846885" w:rsidP="00846885"/>
    <w:p w14:paraId="077CD425" w14:textId="77777777" w:rsidR="00846885" w:rsidRDefault="00846885" w:rsidP="00846885">
      <w:pPr>
        <w:pStyle w:val="Nadpis3"/>
      </w:pPr>
      <w:bookmarkStart w:id="57" w:name="_Toc230783698"/>
      <w:r>
        <w:lastRenderedPageBreak/>
        <w:t>Český jazyk a literatura</w:t>
      </w:r>
      <w:bookmarkEnd w:id="57"/>
    </w:p>
    <w:p w14:paraId="5AE331D5" w14:textId="77777777" w:rsidR="00846885" w:rsidRDefault="00846885" w:rsidP="00846885">
      <w:pPr>
        <w:rPr>
          <w:i/>
          <w:iCs/>
        </w:rPr>
      </w:pPr>
      <w:r w:rsidRPr="00116F19">
        <w:rPr>
          <w:i/>
          <w:iCs/>
        </w:rPr>
        <w:t xml:space="preserve">Týdenní hodinová dotace: 3 – 3 – 3 </w:t>
      </w:r>
      <w:r>
        <w:rPr>
          <w:i/>
          <w:iCs/>
        </w:rPr>
        <w:t>–</w:t>
      </w:r>
      <w:r w:rsidRPr="00116F19">
        <w:rPr>
          <w:i/>
          <w:iCs/>
        </w:rPr>
        <w:t xml:space="preserve"> 3</w:t>
      </w:r>
    </w:p>
    <w:p w14:paraId="13DB2F0D" w14:textId="77777777" w:rsidR="00846885" w:rsidRPr="00BE0A3C" w:rsidRDefault="00846885" w:rsidP="00846885">
      <w:pPr>
        <w:spacing w:after="160"/>
        <w:rPr>
          <w:szCs w:val="24"/>
        </w:rPr>
      </w:pPr>
      <w:r w:rsidRPr="00BE0A3C">
        <w:rPr>
          <w:szCs w:val="24"/>
        </w:rPr>
        <w:t>Předmět rozvíjí komunikační kompetence žáků, kultivované vyjadřování, práci s informacemi a porozumění literárním textům. Přispívá k formování hodnotové orientace a kulturní identity žáků.</w:t>
      </w:r>
    </w:p>
    <w:p w14:paraId="5AA8C2B7" w14:textId="77777777" w:rsidR="00846885" w:rsidRPr="00BE0A3C" w:rsidRDefault="00846885" w:rsidP="00846885">
      <w:pPr>
        <w:spacing w:after="160"/>
        <w:rPr>
          <w:szCs w:val="24"/>
        </w:rPr>
      </w:pPr>
      <w:r w:rsidRPr="00BE0A3C">
        <w:rPr>
          <w:szCs w:val="24"/>
        </w:rPr>
        <w:t>Výsledky vzdělávání</w:t>
      </w:r>
    </w:p>
    <w:p w14:paraId="1742BAC7" w14:textId="77777777" w:rsidR="00846885" w:rsidRPr="00BE0A3C" w:rsidRDefault="00846885" w:rsidP="00846885">
      <w:pPr>
        <w:spacing w:after="160"/>
        <w:rPr>
          <w:szCs w:val="24"/>
        </w:rPr>
      </w:pPr>
      <w:r w:rsidRPr="00BE0A3C">
        <w:rPr>
          <w:szCs w:val="24"/>
        </w:rPr>
        <w:t>Žák:</w:t>
      </w:r>
    </w:p>
    <w:p w14:paraId="76042507" w14:textId="77777777" w:rsidR="00846885" w:rsidRPr="00BE0A3C" w:rsidRDefault="00846885" w:rsidP="00846885">
      <w:pPr>
        <w:spacing w:after="160"/>
        <w:ind w:left="74" w:right="74"/>
        <w:contextualSpacing/>
        <w:rPr>
          <w:szCs w:val="24"/>
        </w:rPr>
      </w:pPr>
      <w:r w:rsidRPr="00BE0A3C">
        <w:rPr>
          <w:szCs w:val="24"/>
        </w:rPr>
        <w:t>• používá český jazyk kultivovaně a funkčně,</w:t>
      </w:r>
    </w:p>
    <w:p w14:paraId="180D7B5A" w14:textId="77777777" w:rsidR="00846885" w:rsidRPr="00BE0A3C" w:rsidRDefault="00846885" w:rsidP="00846885">
      <w:pPr>
        <w:spacing w:after="160"/>
        <w:ind w:left="74" w:right="74"/>
        <w:contextualSpacing/>
        <w:rPr>
          <w:szCs w:val="24"/>
        </w:rPr>
      </w:pPr>
      <w:r w:rsidRPr="00BE0A3C">
        <w:rPr>
          <w:szCs w:val="24"/>
        </w:rPr>
        <w:t>• analyzuje a interpretuje texty různých stylů,</w:t>
      </w:r>
    </w:p>
    <w:p w14:paraId="5841DE45" w14:textId="77777777" w:rsidR="00846885" w:rsidRPr="00BE0A3C" w:rsidRDefault="00846885" w:rsidP="00846885">
      <w:pPr>
        <w:spacing w:after="160"/>
        <w:ind w:left="74" w:right="74"/>
        <w:contextualSpacing/>
        <w:rPr>
          <w:szCs w:val="24"/>
        </w:rPr>
      </w:pPr>
      <w:r w:rsidRPr="00BE0A3C">
        <w:rPr>
          <w:szCs w:val="24"/>
        </w:rPr>
        <w:t>• vytváří odborné, administrativní a publicistické texty,</w:t>
      </w:r>
    </w:p>
    <w:p w14:paraId="71F8EE35" w14:textId="77777777" w:rsidR="00846885" w:rsidRPr="00BE0A3C" w:rsidRDefault="00846885" w:rsidP="00846885">
      <w:pPr>
        <w:spacing w:after="160"/>
        <w:ind w:left="74" w:right="74"/>
        <w:contextualSpacing/>
        <w:rPr>
          <w:szCs w:val="24"/>
        </w:rPr>
      </w:pPr>
      <w:r w:rsidRPr="00BE0A3C">
        <w:rPr>
          <w:szCs w:val="24"/>
        </w:rPr>
        <w:t>• prezentuje vlastní názory a argumenty,</w:t>
      </w:r>
    </w:p>
    <w:p w14:paraId="75D74BBB" w14:textId="77777777" w:rsidR="00846885" w:rsidRPr="00BE0A3C" w:rsidRDefault="00846885" w:rsidP="00846885">
      <w:pPr>
        <w:spacing w:after="160"/>
        <w:ind w:left="74" w:right="74"/>
        <w:contextualSpacing/>
        <w:rPr>
          <w:szCs w:val="24"/>
        </w:rPr>
      </w:pPr>
      <w:r w:rsidRPr="00BE0A3C">
        <w:rPr>
          <w:szCs w:val="24"/>
        </w:rPr>
        <w:t>• orientuje se ve vývoji české a světové literatury,</w:t>
      </w:r>
    </w:p>
    <w:p w14:paraId="5F81351A" w14:textId="77777777" w:rsidR="00846885" w:rsidRPr="00BE0A3C" w:rsidRDefault="00846885" w:rsidP="00846885">
      <w:pPr>
        <w:spacing w:after="160"/>
        <w:ind w:left="74" w:right="74"/>
        <w:contextualSpacing/>
        <w:rPr>
          <w:szCs w:val="24"/>
        </w:rPr>
      </w:pPr>
      <w:r w:rsidRPr="00BE0A3C">
        <w:rPr>
          <w:szCs w:val="24"/>
        </w:rPr>
        <w:t>• interpretuje literární díla v historických a společenských souvislostech.</w:t>
      </w:r>
    </w:p>
    <w:p w14:paraId="7ADEFD22" w14:textId="77777777" w:rsidR="00846885" w:rsidRPr="00BE0A3C" w:rsidRDefault="00846885" w:rsidP="00846885">
      <w:pPr>
        <w:spacing w:after="160"/>
        <w:rPr>
          <w:szCs w:val="24"/>
        </w:rPr>
      </w:pPr>
      <w:r w:rsidRPr="00BE0A3C">
        <w:rPr>
          <w:szCs w:val="24"/>
        </w:rPr>
        <w:t>Učivo</w:t>
      </w:r>
    </w:p>
    <w:p w14:paraId="57A2079F" w14:textId="77777777" w:rsidR="00846885" w:rsidRPr="00BE0A3C" w:rsidRDefault="00846885" w:rsidP="00AA5F8B">
      <w:pPr>
        <w:numPr>
          <w:ilvl w:val="0"/>
          <w:numId w:val="15"/>
        </w:numPr>
        <w:spacing w:after="160"/>
        <w:ind w:right="0"/>
        <w:jc w:val="left"/>
        <w:rPr>
          <w:szCs w:val="24"/>
        </w:rPr>
      </w:pPr>
      <w:r w:rsidRPr="00BE0A3C">
        <w:rPr>
          <w:szCs w:val="24"/>
        </w:rPr>
        <w:t>Jazykové vzdělávání</w:t>
      </w:r>
    </w:p>
    <w:p w14:paraId="7E0B4BC7" w14:textId="77777777" w:rsidR="00846885" w:rsidRPr="00BE0A3C" w:rsidRDefault="00846885" w:rsidP="00AA5F8B">
      <w:pPr>
        <w:numPr>
          <w:ilvl w:val="0"/>
          <w:numId w:val="16"/>
        </w:numPr>
        <w:spacing w:after="160"/>
        <w:ind w:left="714" w:right="0" w:hanging="357"/>
        <w:contextualSpacing/>
        <w:jc w:val="left"/>
        <w:rPr>
          <w:szCs w:val="24"/>
        </w:rPr>
      </w:pPr>
      <w:r w:rsidRPr="00BE0A3C">
        <w:rPr>
          <w:szCs w:val="24"/>
        </w:rPr>
        <w:t>český jazyk</w:t>
      </w:r>
    </w:p>
    <w:p w14:paraId="12671C83" w14:textId="77777777" w:rsidR="00846885" w:rsidRPr="00BE0A3C" w:rsidRDefault="00846885" w:rsidP="00AA5F8B">
      <w:pPr>
        <w:numPr>
          <w:ilvl w:val="0"/>
          <w:numId w:val="16"/>
        </w:numPr>
        <w:spacing w:after="160"/>
        <w:ind w:left="714" w:right="0" w:hanging="357"/>
        <w:contextualSpacing/>
        <w:jc w:val="left"/>
        <w:rPr>
          <w:szCs w:val="24"/>
        </w:rPr>
      </w:pPr>
      <w:r w:rsidRPr="00BE0A3C">
        <w:rPr>
          <w:szCs w:val="24"/>
        </w:rPr>
        <w:t>stylistika</w:t>
      </w:r>
    </w:p>
    <w:p w14:paraId="18BD93F3" w14:textId="77777777" w:rsidR="00846885" w:rsidRPr="00BE0A3C" w:rsidRDefault="00846885" w:rsidP="00AA5F8B">
      <w:pPr>
        <w:numPr>
          <w:ilvl w:val="0"/>
          <w:numId w:val="16"/>
        </w:numPr>
        <w:spacing w:after="160"/>
        <w:ind w:left="714" w:right="0" w:hanging="357"/>
        <w:contextualSpacing/>
        <w:jc w:val="left"/>
        <w:rPr>
          <w:szCs w:val="24"/>
        </w:rPr>
      </w:pPr>
      <w:r w:rsidRPr="00BE0A3C">
        <w:rPr>
          <w:szCs w:val="24"/>
        </w:rPr>
        <w:t>rétorika</w:t>
      </w:r>
    </w:p>
    <w:p w14:paraId="3BE19A42" w14:textId="77777777" w:rsidR="00846885" w:rsidRDefault="00846885" w:rsidP="00AA5F8B">
      <w:pPr>
        <w:numPr>
          <w:ilvl w:val="0"/>
          <w:numId w:val="16"/>
        </w:numPr>
        <w:spacing w:after="160"/>
        <w:ind w:left="714" w:right="0" w:hanging="357"/>
        <w:contextualSpacing/>
        <w:jc w:val="left"/>
        <w:rPr>
          <w:szCs w:val="24"/>
        </w:rPr>
      </w:pPr>
      <w:r w:rsidRPr="00BE0A3C">
        <w:rPr>
          <w:szCs w:val="24"/>
        </w:rPr>
        <w:t>mediální komunikace</w:t>
      </w:r>
    </w:p>
    <w:p w14:paraId="584858F7" w14:textId="77777777" w:rsidR="001B6A17" w:rsidRPr="00BE0A3C" w:rsidRDefault="001B6A17" w:rsidP="001B6A17">
      <w:pPr>
        <w:spacing w:after="160"/>
        <w:ind w:left="714" w:right="0"/>
        <w:contextualSpacing/>
        <w:jc w:val="left"/>
        <w:rPr>
          <w:szCs w:val="24"/>
        </w:rPr>
      </w:pPr>
    </w:p>
    <w:p w14:paraId="58E7ACAB" w14:textId="77777777" w:rsidR="00846885" w:rsidRPr="00BE0A3C" w:rsidRDefault="00846885" w:rsidP="00AA5F8B">
      <w:pPr>
        <w:numPr>
          <w:ilvl w:val="0"/>
          <w:numId w:val="17"/>
        </w:numPr>
        <w:spacing w:after="160"/>
        <w:ind w:right="0"/>
        <w:jc w:val="left"/>
        <w:rPr>
          <w:szCs w:val="24"/>
        </w:rPr>
      </w:pPr>
      <w:r w:rsidRPr="00BE0A3C">
        <w:rPr>
          <w:szCs w:val="24"/>
        </w:rPr>
        <w:t>Komunikační a slohová výchova</w:t>
      </w:r>
    </w:p>
    <w:p w14:paraId="4AD7FC07" w14:textId="77777777" w:rsidR="00846885" w:rsidRPr="00BE0A3C" w:rsidRDefault="00846885" w:rsidP="00AA5F8B">
      <w:pPr>
        <w:numPr>
          <w:ilvl w:val="0"/>
          <w:numId w:val="18"/>
        </w:numPr>
        <w:spacing w:after="160"/>
        <w:ind w:left="714" w:right="0" w:hanging="357"/>
        <w:contextualSpacing/>
        <w:jc w:val="left"/>
        <w:rPr>
          <w:szCs w:val="24"/>
        </w:rPr>
      </w:pPr>
      <w:r w:rsidRPr="00BE0A3C">
        <w:rPr>
          <w:szCs w:val="24"/>
        </w:rPr>
        <w:t>administrativní styl</w:t>
      </w:r>
    </w:p>
    <w:p w14:paraId="5AEC8590" w14:textId="77777777" w:rsidR="00846885" w:rsidRPr="00BE0A3C" w:rsidRDefault="00846885" w:rsidP="00AA5F8B">
      <w:pPr>
        <w:numPr>
          <w:ilvl w:val="0"/>
          <w:numId w:val="18"/>
        </w:numPr>
        <w:spacing w:after="160"/>
        <w:ind w:left="714" w:right="0" w:hanging="357"/>
        <w:contextualSpacing/>
        <w:jc w:val="left"/>
        <w:rPr>
          <w:szCs w:val="24"/>
        </w:rPr>
      </w:pPr>
      <w:r w:rsidRPr="00BE0A3C">
        <w:rPr>
          <w:szCs w:val="24"/>
        </w:rPr>
        <w:t>odborný styl</w:t>
      </w:r>
    </w:p>
    <w:p w14:paraId="3ECCCA2B" w14:textId="77777777" w:rsidR="00846885" w:rsidRPr="00BE0A3C" w:rsidRDefault="00846885" w:rsidP="00AA5F8B">
      <w:pPr>
        <w:numPr>
          <w:ilvl w:val="0"/>
          <w:numId w:val="18"/>
        </w:numPr>
        <w:spacing w:after="160"/>
        <w:ind w:left="714" w:right="0" w:hanging="357"/>
        <w:contextualSpacing/>
        <w:jc w:val="left"/>
        <w:rPr>
          <w:szCs w:val="24"/>
        </w:rPr>
      </w:pPr>
      <w:r w:rsidRPr="00BE0A3C">
        <w:rPr>
          <w:szCs w:val="24"/>
        </w:rPr>
        <w:t>publicistický styl</w:t>
      </w:r>
    </w:p>
    <w:p w14:paraId="517499D4" w14:textId="77777777" w:rsidR="00846885" w:rsidRDefault="00846885" w:rsidP="00AA5F8B">
      <w:pPr>
        <w:numPr>
          <w:ilvl w:val="0"/>
          <w:numId w:val="18"/>
        </w:numPr>
        <w:spacing w:after="160"/>
        <w:ind w:left="714" w:right="0" w:hanging="357"/>
        <w:contextualSpacing/>
        <w:jc w:val="left"/>
        <w:rPr>
          <w:szCs w:val="24"/>
        </w:rPr>
      </w:pPr>
      <w:r w:rsidRPr="00BE0A3C">
        <w:rPr>
          <w:szCs w:val="24"/>
        </w:rPr>
        <w:t>prezentace</w:t>
      </w:r>
    </w:p>
    <w:p w14:paraId="494280A0" w14:textId="77777777" w:rsidR="001B6A17" w:rsidRPr="00BE0A3C" w:rsidRDefault="001B6A17" w:rsidP="001B6A17">
      <w:pPr>
        <w:spacing w:after="160"/>
        <w:ind w:left="714" w:right="0"/>
        <w:contextualSpacing/>
        <w:jc w:val="left"/>
        <w:rPr>
          <w:szCs w:val="24"/>
        </w:rPr>
      </w:pPr>
    </w:p>
    <w:p w14:paraId="013E3B6D" w14:textId="77777777" w:rsidR="00846885" w:rsidRPr="00BE0A3C" w:rsidRDefault="00846885" w:rsidP="00AA5F8B">
      <w:pPr>
        <w:numPr>
          <w:ilvl w:val="0"/>
          <w:numId w:val="19"/>
        </w:numPr>
        <w:spacing w:after="160"/>
        <w:ind w:right="0"/>
        <w:jc w:val="left"/>
        <w:rPr>
          <w:szCs w:val="24"/>
        </w:rPr>
      </w:pPr>
      <w:r w:rsidRPr="00BE0A3C">
        <w:rPr>
          <w:szCs w:val="24"/>
        </w:rPr>
        <w:t>Literární vzdělávání</w:t>
      </w:r>
    </w:p>
    <w:p w14:paraId="4B7A7D2B" w14:textId="77777777" w:rsidR="00846885" w:rsidRPr="00BE0A3C" w:rsidRDefault="00846885" w:rsidP="00AA5F8B">
      <w:pPr>
        <w:numPr>
          <w:ilvl w:val="0"/>
          <w:numId w:val="20"/>
        </w:numPr>
        <w:spacing w:after="160"/>
        <w:ind w:left="714" w:right="0" w:hanging="357"/>
        <w:contextualSpacing/>
        <w:jc w:val="left"/>
        <w:rPr>
          <w:szCs w:val="24"/>
        </w:rPr>
      </w:pPr>
      <w:r w:rsidRPr="00BE0A3C">
        <w:rPr>
          <w:szCs w:val="24"/>
        </w:rPr>
        <w:t>světová literatura</w:t>
      </w:r>
    </w:p>
    <w:p w14:paraId="3520B9C8" w14:textId="77777777" w:rsidR="00846885" w:rsidRPr="00BE0A3C" w:rsidRDefault="00846885" w:rsidP="00AA5F8B">
      <w:pPr>
        <w:numPr>
          <w:ilvl w:val="0"/>
          <w:numId w:val="20"/>
        </w:numPr>
        <w:spacing w:after="160"/>
        <w:ind w:left="714" w:right="0" w:hanging="357"/>
        <w:contextualSpacing/>
        <w:jc w:val="left"/>
        <w:rPr>
          <w:szCs w:val="24"/>
        </w:rPr>
      </w:pPr>
      <w:r w:rsidRPr="00BE0A3C">
        <w:rPr>
          <w:szCs w:val="24"/>
        </w:rPr>
        <w:t>česká literatura</w:t>
      </w:r>
    </w:p>
    <w:p w14:paraId="438406D2" w14:textId="77777777" w:rsidR="00846885" w:rsidRPr="00BE0A3C" w:rsidRDefault="00846885" w:rsidP="00AA5F8B">
      <w:pPr>
        <w:numPr>
          <w:ilvl w:val="0"/>
          <w:numId w:val="20"/>
        </w:numPr>
        <w:spacing w:after="160"/>
        <w:ind w:left="714" w:right="0" w:hanging="357"/>
        <w:contextualSpacing/>
        <w:jc w:val="left"/>
        <w:rPr>
          <w:szCs w:val="24"/>
        </w:rPr>
      </w:pPr>
      <w:r w:rsidRPr="00BE0A3C">
        <w:rPr>
          <w:szCs w:val="24"/>
        </w:rPr>
        <w:t>literární směry</w:t>
      </w:r>
    </w:p>
    <w:p w14:paraId="3B0685F9" w14:textId="77777777" w:rsidR="00846885" w:rsidRDefault="00846885" w:rsidP="00AA5F8B">
      <w:pPr>
        <w:numPr>
          <w:ilvl w:val="0"/>
          <w:numId w:val="20"/>
        </w:numPr>
        <w:spacing w:after="160"/>
        <w:ind w:left="714" w:right="0" w:hanging="357"/>
        <w:contextualSpacing/>
        <w:jc w:val="left"/>
        <w:rPr>
          <w:szCs w:val="24"/>
        </w:rPr>
      </w:pPr>
      <w:r w:rsidRPr="00BE0A3C">
        <w:rPr>
          <w:szCs w:val="24"/>
        </w:rPr>
        <w:t>současná literatura</w:t>
      </w:r>
    </w:p>
    <w:p w14:paraId="0FCE378C" w14:textId="77777777" w:rsidR="001B6A17" w:rsidRPr="00BE0A3C" w:rsidRDefault="001B6A17" w:rsidP="001B6A17">
      <w:pPr>
        <w:spacing w:after="160"/>
        <w:ind w:left="714" w:right="0"/>
        <w:contextualSpacing/>
        <w:jc w:val="left"/>
        <w:rPr>
          <w:szCs w:val="24"/>
        </w:rPr>
      </w:pPr>
    </w:p>
    <w:p w14:paraId="044E7994" w14:textId="77777777" w:rsidR="00846885" w:rsidRPr="00BE0A3C" w:rsidRDefault="00846885" w:rsidP="00AA5F8B">
      <w:pPr>
        <w:numPr>
          <w:ilvl w:val="0"/>
          <w:numId w:val="21"/>
        </w:numPr>
        <w:spacing w:after="160"/>
        <w:ind w:right="0"/>
        <w:jc w:val="left"/>
        <w:rPr>
          <w:szCs w:val="24"/>
        </w:rPr>
      </w:pPr>
      <w:r w:rsidRPr="00BE0A3C">
        <w:rPr>
          <w:szCs w:val="24"/>
        </w:rPr>
        <w:t>Práce s informacemi</w:t>
      </w:r>
    </w:p>
    <w:p w14:paraId="519AC741" w14:textId="77777777" w:rsidR="00846885" w:rsidRPr="00BE0A3C" w:rsidRDefault="00846885" w:rsidP="00AA5F8B">
      <w:pPr>
        <w:numPr>
          <w:ilvl w:val="0"/>
          <w:numId w:val="22"/>
        </w:numPr>
        <w:spacing w:after="160"/>
        <w:ind w:left="714" w:right="0" w:hanging="357"/>
        <w:contextualSpacing/>
        <w:jc w:val="left"/>
        <w:rPr>
          <w:szCs w:val="24"/>
        </w:rPr>
      </w:pPr>
      <w:r w:rsidRPr="00BE0A3C">
        <w:rPr>
          <w:szCs w:val="24"/>
        </w:rPr>
        <w:t>informační zdroje</w:t>
      </w:r>
    </w:p>
    <w:p w14:paraId="2B4BDF77" w14:textId="77777777" w:rsidR="00846885" w:rsidRDefault="00846885" w:rsidP="00AA5F8B">
      <w:pPr>
        <w:numPr>
          <w:ilvl w:val="0"/>
          <w:numId w:val="22"/>
        </w:numPr>
        <w:spacing w:after="160"/>
        <w:ind w:left="714" w:right="0" w:hanging="357"/>
        <w:contextualSpacing/>
        <w:jc w:val="left"/>
        <w:rPr>
          <w:szCs w:val="24"/>
        </w:rPr>
      </w:pPr>
      <w:r w:rsidRPr="00BE0A3C">
        <w:rPr>
          <w:szCs w:val="24"/>
        </w:rPr>
        <w:t>mediální gramotnost</w:t>
      </w:r>
    </w:p>
    <w:p w14:paraId="2048A285" w14:textId="7FEC6782" w:rsidR="00846885" w:rsidRDefault="00846885" w:rsidP="00AA5F8B">
      <w:pPr>
        <w:numPr>
          <w:ilvl w:val="0"/>
          <w:numId w:val="22"/>
        </w:numPr>
        <w:spacing w:after="160"/>
        <w:ind w:left="714" w:right="0" w:hanging="357"/>
        <w:contextualSpacing/>
        <w:jc w:val="left"/>
        <w:rPr>
          <w:szCs w:val="24"/>
        </w:rPr>
      </w:pPr>
      <w:r w:rsidRPr="00846885">
        <w:rPr>
          <w:szCs w:val="24"/>
        </w:rPr>
        <w:t>kritické myšlení</w:t>
      </w:r>
    </w:p>
    <w:p w14:paraId="637E8F93" w14:textId="77777777" w:rsidR="00846885" w:rsidRDefault="00846885" w:rsidP="00846885">
      <w:pPr>
        <w:spacing w:after="160"/>
        <w:ind w:right="0"/>
        <w:contextualSpacing/>
        <w:jc w:val="left"/>
        <w:rPr>
          <w:szCs w:val="24"/>
        </w:rPr>
      </w:pPr>
    </w:p>
    <w:p w14:paraId="2AB5A994" w14:textId="77777777" w:rsidR="00AD5776" w:rsidRDefault="00AD5776" w:rsidP="00846885">
      <w:pPr>
        <w:spacing w:after="160"/>
        <w:ind w:right="0"/>
        <w:contextualSpacing/>
        <w:jc w:val="left"/>
        <w:rPr>
          <w:szCs w:val="24"/>
        </w:rPr>
      </w:pPr>
    </w:p>
    <w:p w14:paraId="66EF6C3F" w14:textId="77777777" w:rsidR="00AD5776" w:rsidRDefault="00AD5776" w:rsidP="00846885">
      <w:pPr>
        <w:spacing w:after="160"/>
        <w:ind w:right="0"/>
        <w:contextualSpacing/>
        <w:jc w:val="left"/>
        <w:rPr>
          <w:szCs w:val="24"/>
        </w:rPr>
      </w:pPr>
    </w:p>
    <w:p w14:paraId="6D061BEF" w14:textId="77777777" w:rsidR="00AD5776" w:rsidRDefault="00AD5776" w:rsidP="00846885">
      <w:pPr>
        <w:spacing w:after="160"/>
        <w:ind w:right="0"/>
        <w:contextualSpacing/>
        <w:jc w:val="left"/>
        <w:rPr>
          <w:szCs w:val="24"/>
        </w:rPr>
      </w:pPr>
    </w:p>
    <w:p w14:paraId="7998B4BC" w14:textId="77777777" w:rsidR="00AD5776" w:rsidRDefault="00AD5776" w:rsidP="00846885">
      <w:pPr>
        <w:spacing w:after="160"/>
        <w:ind w:right="0"/>
        <w:contextualSpacing/>
        <w:jc w:val="left"/>
        <w:rPr>
          <w:szCs w:val="24"/>
        </w:rPr>
      </w:pPr>
    </w:p>
    <w:p w14:paraId="17077498" w14:textId="77777777" w:rsidR="00AD5776" w:rsidRDefault="00AD5776" w:rsidP="00846885">
      <w:pPr>
        <w:spacing w:after="160"/>
        <w:ind w:right="0"/>
        <w:contextualSpacing/>
        <w:jc w:val="left"/>
        <w:rPr>
          <w:szCs w:val="24"/>
        </w:rPr>
      </w:pPr>
    </w:p>
    <w:p w14:paraId="5239E501" w14:textId="776BFA7D" w:rsidR="00846885" w:rsidRDefault="00AD5776" w:rsidP="00AD5776">
      <w:pPr>
        <w:pStyle w:val="Nadpis2"/>
      </w:pPr>
      <w:bookmarkStart w:id="58" w:name="_Toc238318400"/>
      <w:r>
        <w:lastRenderedPageBreak/>
        <w:t>vzdělávání a komunikace v cizím jazyce</w:t>
      </w:r>
      <w:bookmarkEnd w:id="58"/>
    </w:p>
    <w:p w14:paraId="380A857B" w14:textId="77777777" w:rsidR="00AD5776" w:rsidRDefault="00AD5776" w:rsidP="00AD5776">
      <w:pPr>
        <w:pStyle w:val="Nadpis3"/>
      </w:pPr>
      <w:r>
        <w:t>charakteristika vzdělávací oblasti</w:t>
      </w:r>
    </w:p>
    <w:p w14:paraId="6D49108C" w14:textId="125D3004" w:rsidR="00AD5776" w:rsidRPr="00AD5776" w:rsidRDefault="00AD5776" w:rsidP="00AD5776">
      <w:r w:rsidRPr="00AD5776">
        <w:t>Cílem vzdělávání a komunikace v cizím jazyce připravit žáky na aktivní život v multikulturní společnosti a vybavit je jak obecnými, tak specifickými komunikativními kompetencemi pro dorozumění v situacích každodenního osobního i pracovního života.</w:t>
      </w:r>
      <w:r>
        <w:t xml:space="preserve"> </w:t>
      </w:r>
      <w:r w:rsidRPr="00AD5776">
        <w:t>Pro obor cestovního ruchu se v rámci výuky doporučuje také integrace odborného jazyka přímo do vybraných odborných předmětů (např. metodou CLIL) či organizování zahraničních stáží a odborných jazykových pobytů.</w:t>
      </w:r>
    </w:p>
    <w:p w14:paraId="06AF8D03" w14:textId="77777777" w:rsidR="00AD5776" w:rsidRDefault="00AD5776" w:rsidP="00AD5776">
      <w:pPr>
        <w:pStyle w:val="Nadpis3"/>
      </w:pPr>
      <w:r>
        <w:t>klíčové kompetence a základní gramotnosti</w:t>
      </w:r>
    </w:p>
    <w:p w14:paraId="20EF4AE5" w14:textId="6518DE55" w:rsidR="00AD5776" w:rsidRPr="00AD5776" w:rsidRDefault="00AD5776" w:rsidP="00AD5776">
      <w:r>
        <w:t xml:space="preserve">V této VO jsou rozvíjeny zejména kompetence k učení, k řešení problémů, komunikativní kompetence, personální a sociální kompetence, občanské </w:t>
      </w:r>
      <w:r w:rsidR="00EB1E29">
        <w:t>kompetence a kulturní povědomí, kompetence k pracovním příležitostem a podnikatelské kompetence. Mezi základní gramotnosti patří čtenářská a jazyková gramotnost, která rozvíjí schopnost porozumět textu, digitální gramotnost rozvíjející dovednosti použití digitálních technologií, matematická a finanční gramotnost s matematickým myšlením v praktických situacích spolu s odpovědným nakládáním s finančními prostředky, informační a kritická gramotnost s dovedností vyhledávání dat spolu s ověřováním zdrojů.</w:t>
      </w:r>
    </w:p>
    <w:p w14:paraId="17C170F4" w14:textId="77777777" w:rsidR="00AD5776" w:rsidRDefault="00AD5776" w:rsidP="00AD5776">
      <w:pPr>
        <w:pStyle w:val="Nadpis3"/>
      </w:pPr>
      <w:r>
        <w:t>obsah vzdělávací oblasti</w:t>
      </w:r>
    </w:p>
    <w:p w14:paraId="232916B6" w14:textId="4423DE7E" w:rsidR="00EB1E29" w:rsidRPr="00EB1E29" w:rsidRDefault="00EB1E29" w:rsidP="00EB1E29">
      <w:r>
        <w:t xml:space="preserve">VO rozvíjí </w:t>
      </w:r>
      <w:r w:rsidRPr="00EB1E29">
        <w:t>schopn</w:t>
      </w:r>
      <w:r>
        <w:t>ost</w:t>
      </w:r>
      <w:r w:rsidRPr="00EB1E29">
        <w:t xml:space="preserve"> komunikovat v cizím jazyce v nejrůznějších životních situacích (v mluveném i psaném projevu), správně volit komunikační strategie a jazykové prostředky a pohotově řešit standardní situace spojené s pracovními činnostmi.</w:t>
      </w:r>
      <w:r>
        <w:t xml:space="preserve"> Studenti si osvojují odbornou terminologii, pracují s textem i informacemi, rozvíjí si sociokulturní otevřenost a respekt, motivují se k celoživotnímu vzdělávání.</w:t>
      </w:r>
    </w:p>
    <w:p w14:paraId="7316F157" w14:textId="77777777" w:rsidR="00AD5776" w:rsidRDefault="00AD5776" w:rsidP="00AD5776">
      <w:pPr>
        <w:pStyle w:val="Nadpis3"/>
      </w:pPr>
      <w:r>
        <w:t>pojetí výuky</w:t>
      </w:r>
    </w:p>
    <w:p w14:paraId="28D32137" w14:textId="7D28890F" w:rsidR="001B6A17" w:rsidRPr="001B6A17" w:rsidRDefault="001B6A17" w:rsidP="001B6A17">
      <w:r w:rsidRPr="001B6A17">
        <w:t>Pojetí výuky v oblasti Vzdělávání a komunikace v cizím jazyce pro obor Cestovní ruch klade velký důraz na praktické využití jazyka, multikulturní otevřenost a profesní uplatnění. Hlavní aspekty a přístupy k výuce zahrnují</w:t>
      </w:r>
      <w:r>
        <w:t xml:space="preserve"> cíle a úroveň komunikace, metodické pojetí a moderní přípravu a praktickou a profesní orientaci. </w:t>
      </w:r>
      <w:r w:rsidRPr="001B6A17">
        <w:t>Výuka je tedy koncipována tak, aby jazyk nebyl vnímán pouze jako teoretický systém, ale jako klíčový pracovní a společenský nástroj (prostředek k dorozumění a získávání informací) nezbytný pro úspěšné působení v oblasti cestovního ruchu a služeb.</w:t>
      </w:r>
    </w:p>
    <w:p w14:paraId="6723F1A3" w14:textId="45187843" w:rsidR="00846885" w:rsidRDefault="00846885" w:rsidP="00846885">
      <w:pPr>
        <w:pStyle w:val="Nadpis3"/>
      </w:pPr>
      <w:r>
        <w:t>anglický jazyk</w:t>
      </w:r>
    </w:p>
    <w:p w14:paraId="1D5426C8" w14:textId="77777777" w:rsidR="00846885" w:rsidRDefault="00846885" w:rsidP="00846885">
      <w:pPr>
        <w:rPr>
          <w:i/>
          <w:iCs/>
        </w:rPr>
      </w:pPr>
      <w:r w:rsidRPr="00116F19">
        <w:rPr>
          <w:i/>
          <w:iCs/>
        </w:rPr>
        <w:t xml:space="preserve">Týdenní hodinová dotace: 3 – 3 – 3 </w:t>
      </w:r>
      <w:r>
        <w:rPr>
          <w:i/>
          <w:iCs/>
        </w:rPr>
        <w:t>–</w:t>
      </w:r>
      <w:r w:rsidRPr="00116F19">
        <w:rPr>
          <w:i/>
          <w:iCs/>
        </w:rPr>
        <w:t xml:space="preserve"> 3</w:t>
      </w:r>
    </w:p>
    <w:p w14:paraId="41720F77" w14:textId="77777777" w:rsidR="00846885" w:rsidRPr="00BE0A3C" w:rsidRDefault="00846885" w:rsidP="00846885">
      <w:pPr>
        <w:spacing w:after="160"/>
        <w:rPr>
          <w:szCs w:val="24"/>
        </w:rPr>
      </w:pPr>
      <w:r w:rsidRPr="00BE0A3C">
        <w:rPr>
          <w:szCs w:val="24"/>
        </w:rPr>
        <w:t>Předmět rozvíjí jazykové kompetence potřebné pro profesní i osobní život a připravuje žáky na komunikaci v mezinárodním prostředí cestovního ruchu.</w:t>
      </w:r>
    </w:p>
    <w:p w14:paraId="4FC82C1C" w14:textId="77777777" w:rsidR="00846885" w:rsidRPr="00BE0A3C" w:rsidRDefault="00846885" w:rsidP="00846885">
      <w:pPr>
        <w:spacing w:after="160"/>
        <w:rPr>
          <w:szCs w:val="24"/>
        </w:rPr>
      </w:pPr>
      <w:r w:rsidRPr="00BE0A3C">
        <w:rPr>
          <w:szCs w:val="24"/>
        </w:rPr>
        <w:t>Výsledky vzdělávání</w:t>
      </w:r>
    </w:p>
    <w:p w14:paraId="4D511858" w14:textId="77777777" w:rsidR="00846885" w:rsidRPr="00BE0A3C" w:rsidRDefault="00846885" w:rsidP="00846885">
      <w:pPr>
        <w:spacing w:after="160"/>
        <w:rPr>
          <w:szCs w:val="24"/>
        </w:rPr>
      </w:pPr>
      <w:r w:rsidRPr="00BE0A3C">
        <w:rPr>
          <w:szCs w:val="24"/>
        </w:rPr>
        <w:t>Žák:</w:t>
      </w:r>
    </w:p>
    <w:p w14:paraId="3B1FD092" w14:textId="77777777" w:rsidR="00846885" w:rsidRPr="00BE0A3C" w:rsidRDefault="00846885" w:rsidP="00846885">
      <w:pPr>
        <w:spacing w:after="160"/>
        <w:contextualSpacing/>
        <w:rPr>
          <w:szCs w:val="24"/>
        </w:rPr>
      </w:pPr>
      <w:r w:rsidRPr="00BE0A3C">
        <w:rPr>
          <w:szCs w:val="24"/>
        </w:rPr>
        <w:t>• rozumí mluvenému i psanému projevu,</w:t>
      </w:r>
    </w:p>
    <w:p w14:paraId="4E913A65" w14:textId="77777777" w:rsidR="00846885" w:rsidRPr="00BE0A3C" w:rsidRDefault="00846885" w:rsidP="00846885">
      <w:pPr>
        <w:spacing w:after="160"/>
        <w:contextualSpacing/>
        <w:rPr>
          <w:szCs w:val="24"/>
        </w:rPr>
      </w:pPr>
      <w:r w:rsidRPr="00BE0A3C">
        <w:rPr>
          <w:szCs w:val="24"/>
        </w:rPr>
        <w:t>• komunikuje v běžných i odborných situacích,</w:t>
      </w:r>
    </w:p>
    <w:p w14:paraId="347A07DD" w14:textId="77777777" w:rsidR="00846885" w:rsidRPr="00BE0A3C" w:rsidRDefault="00846885" w:rsidP="00846885">
      <w:pPr>
        <w:spacing w:after="160"/>
        <w:contextualSpacing/>
        <w:rPr>
          <w:szCs w:val="24"/>
        </w:rPr>
      </w:pPr>
      <w:r w:rsidRPr="00BE0A3C">
        <w:rPr>
          <w:szCs w:val="24"/>
        </w:rPr>
        <w:t>• využívá odbornou terminologii cestovního ruchu,</w:t>
      </w:r>
    </w:p>
    <w:p w14:paraId="488C7497" w14:textId="77777777" w:rsidR="00846885" w:rsidRPr="00BE0A3C" w:rsidRDefault="00846885" w:rsidP="00846885">
      <w:pPr>
        <w:spacing w:after="160"/>
        <w:contextualSpacing/>
        <w:rPr>
          <w:szCs w:val="24"/>
        </w:rPr>
      </w:pPr>
      <w:r w:rsidRPr="00BE0A3C">
        <w:rPr>
          <w:szCs w:val="24"/>
        </w:rPr>
        <w:t>• vytváří písemná sdělení,</w:t>
      </w:r>
    </w:p>
    <w:p w14:paraId="4F618D63" w14:textId="77777777" w:rsidR="00846885" w:rsidRPr="00BE0A3C" w:rsidRDefault="00846885" w:rsidP="00846885">
      <w:pPr>
        <w:spacing w:after="160"/>
        <w:contextualSpacing/>
        <w:rPr>
          <w:szCs w:val="24"/>
        </w:rPr>
      </w:pPr>
      <w:r w:rsidRPr="00BE0A3C">
        <w:rPr>
          <w:szCs w:val="24"/>
        </w:rPr>
        <w:lastRenderedPageBreak/>
        <w:t>• prezentuje odborná témata,</w:t>
      </w:r>
    </w:p>
    <w:p w14:paraId="6C79E235" w14:textId="77777777" w:rsidR="00846885" w:rsidRPr="00BE0A3C" w:rsidRDefault="00846885" w:rsidP="00846885">
      <w:pPr>
        <w:spacing w:after="160"/>
        <w:contextualSpacing/>
        <w:rPr>
          <w:szCs w:val="24"/>
        </w:rPr>
      </w:pPr>
      <w:r w:rsidRPr="00BE0A3C">
        <w:rPr>
          <w:szCs w:val="24"/>
        </w:rPr>
        <w:t>• komunikuje s klientem v cizím jazyce.</w:t>
      </w:r>
    </w:p>
    <w:p w14:paraId="1AE803E4" w14:textId="77777777" w:rsidR="00846885" w:rsidRPr="00BE0A3C" w:rsidRDefault="00846885" w:rsidP="00846885">
      <w:pPr>
        <w:spacing w:after="160"/>
        <w:rPr>
          <w:szCs w:val="24"/>
        </w:rPr>
      </w:pPr>
      <w:r w:rsidRPr="00BE0A3C">
        <w:rPr>
          <w:szCs w:val="24"/>
        </w:rPr>
        <w:t>Učivo</w:t>
      </w:r>
    </w:p>
    <w:p w14:paraId="51EA0663" w14:textId="77777777" w:rsidR="00846885" w:rsidRPr="00BE0A3C" w:rsidRDefault="00846885" w:rsidP="00AA5F8B">
      <w:pPr>
        <w:numPr>
          <w:ilvl w:val="0"/>
          <w:numId w:val="23"/>
        </w:numPr>
        <w:spacing w:after="160"/>
        <w:ind w:right="0"/>
        <w:contextualSpacing/>
        <w:jc w:val="left"/>
        <w:rPr>
          <w:szCs w:val="24"/>
        </w:rPr>
      </w:pPr>
      <w:r w:rsidRPr="00BE0A3C">
        <w:rPr>
          <w:szCs w:val="24"/>
        </w:rPr>
        <w:t>Každodenní komunikace</w:t>
      </w:r>
    </w:p>
    <w:p w14:paraId="1A03E586" w14:textId="77777777" w:rsidR="00846885" w:rsidRPr="00BE0A3C" w:rsidRDefault="00846885" w:rsidP="00AA5F8B">
      <w:pPr>
        <w:numPr>
          <w:ilvl w:val="0"/>
          <w:numId w:val="23"/>
        </w:numPr>
        <w:spacing w:after="160"/>
        <w:ind w:right="0"/>
        <w:contextualSpacing/>
        <w:jc w:val="left"/>
        <w:rPr>
          <w:szCs w:val="24"/>
        </w:rPr>
      </w:pPr>
      <w:r w:rsidRPr="00BE0A3C">
        <w:rPr>
          <w:szCs w:val="24"/>
        </w:rPr>
        <w:t>Kultura a společnost</w:t>
      </w:r>
    </w:p>
    <w:p w14:paraId="22890C30" w14:textId="77777777" w:rsidR="00846885" w:rsidRPr="00BE0A3C" w:rsidRDefault="00846885" w:rsidP="00AA5F8B">
      <w:pPr>
        <w:numPr>
          <w:ilvl w:val="0"/>
          <w:numId w:val="23"/>
        </w:numPr>
        <w:spacing w:after="160"/>
        <w:ind w:right="0"/>
        <w:contextualSpacing/>
        <w:jc w:val="left"/>
        <w:rPr>
          <w:szCs w:val="24"/>
        </w:rPr>
      </w:pPr>
      <w:r w:rsidRPr="00BE0A3C">
        <w:rPr>
          <w:szCs w:val="24"/>
        </w:rPr>
        <w:t>Cestování a služby</w:t>
      </w:r>
    </w:p>
    <w:p w14:paraId="7EA5645A" w14:textId="77777777" w:rsidR="00846885" w:rsidRPr="00BE0A3C" w:rsidRDefault="00846885" w:rsidP="00AA5F8B">
      <w:pPr>
        <w:numPr>
          <w:ilvl w:val="0"/>
          <w:numId w:val="23"/>
        </w:numPr>
        <w:spacing w:after="160"/>
        <w:ind w:right="0"/>
        <w:contextualSpacing/>
        <w:jc w:val="left"/>
        <w:rPr>
          <w:szCs w:val="24"/>
        </w:rPr>
      </w:pPr>
      <w:r w:rsidRPr="00BE0A3C">
        <w:rPr>
          <w:szCs w:val="24"/>
        </w:rPr>
        <w:t>Odborný jazyk cestovního ruchu</w:t>
      </w:r>
    </w:p>
    <w:p w14:paraId="2A07C583" w14:textId="77777777" w:rsidR="00846885" w:rsidRPr="00BE0A3C" w:rsidRDefault="00846885" w:rsidP="00AA5F8B">
      <w:pPr>
        <w:numPr>
          <w:ilvl w:val="0"/>
          <w:numId w:val="23"/>
        </w:numPr>
        <w:spacing w:after="160"/>
        <w:ind w:right="0"/>
        <w:contextualSpacing/>
        <w:jc w:val="left"/>
        <w:rPr>
          <w:szCs w:val="24"/>
        </w:rPr>
      </w:pPr>
      <w:r w:rsidRPr="00BE0A3C">
        <w:rPr>
          <w:szCs w:val="24"/>
        </w:rPr>
        <w:t>Hotelnictví a gastronomie</w:t>
      </w:r>
    </w:p>
    <w:p w14:paraId="0730ECF6" w14:textId="77777777" w:rsidR="00846885" w:rsidRPr="00BE0A3C" w:rsidRDefault="00846885" w:rsidP="00AA5F8B">
      <w:pPr>
        <w:numPr>
          <w:ilvl w:val="0"/>
          <w:numId w:val="23"/>
        </w:numPr>
        <w:spacing w:after="160"/>
        <w:ind w:right="0"/>
        <w:contextualSpacing/>
        <w:jc w:val="left"/>
        <w:rPr>
          <w:szCs w:val="24"/>
        </w:rPr>
      </w:pPr>
      <w:r w:rsidRPr="00BE0A3C">
        <w:rPr>
          <w:szCs w:val="24"/>
        </w:rPr>
        <w:t>Marketing a podnikání</w:t>
      </w:r>
    </w:p>
    <w:p w14:paraId="7AFF5FF2" w14:textId="77777777" w:rsidR="00846885" w:rsidRPr="00BE0A3C" w:rsidRDefault="00846885" w:rsidP="00AA5F8B">
      <w:pPr>
        <w:numPr>
          <w:ilvl w:val="0"/>
          <w:numId w:val="23"/>
        </w:numPr>
        <w:spacing w:after="160"/>
        <w:ind w:right="0"/>
        <w:contextualSpacing/>
        <w:jc w:val="left"/>
        <w:rPr>
          <w:szCs w:val="24"/>
        </w:rPr>
      </w:pPr>
      <w:r w:rsidRPr="00BE0A3C">
        <w:rPr>
          <w:szCs w:val="24"/>
        </w:rPr>
        <w:t>Reálie anglicky mluvících zemí</w:t>
      </w:r>
    </w:p>
    <w:p w14:paraId="3210CB2A" w14:textId="77777777" w:rsidR="00846885" w:rsidRDefault="00846885" w:rsidP="00AA5F8B">
      <w:pPr>
        <w:numPr>
          <w:ilvl w:val="0"/>
          <w:numId w:val="23"/>
        </w:numPr>
        <w:spacing w:after="160"/>
        <w:ind w:right="0"/>
        <w:contextualSpacing/>
        <w:jc w:val="left"/>
        <w:rPr>
          <w:szCs w:val="24"/>
        </w:rPr>
      </w:pPr>
      <w:r w:rsidRPr="00BE0A3C">
        <w:rPr>
          <w:szCs w:val="24"/>
        </w:rPr>
        <w:t>Maturitní témata</w:t>
      </w:r>
    </w:p>
    <w:p w14:paraId="7E236CD5" w14:textId="77777777" w:rsidR="00846885" w:rsidRDefault="00846885" w:rsidP="00846885">
      <w:pPr>
        <w:spacing w:after="160"/>
        <w:ind w:right="0"/>
        <w:contextualSpacing/>
        <w:jc w:val="left"/>
        <w:rPr>
          <w:szCs w:val="24"/>
        </w:rPr>
      </w:pPr>
    </w:p>
    <w:p w14:paraId="685B6276" w14:textId="594E345F" w:rsidR="00846885" w:rsidRDefault="00846885" w:rsidP="00846885">
      <w:pPr>
        <w:pStyle w:val="Nadpis3"/>
        <w:rPr>
          <w:rFonts w:asciiTheme="minorHAnsi" w:hAnsiTheme="minorHAnsi"/>
          <w:szCs w:val="24"/>
        </w:rPr>
      </w:pPr>
      <w:r w:rsidRPr="00BE0A3C">
        <w:rPr>
          <w:rFonts w:asciiTheme="minorHAnsi" w:hAnsiTheme="minorHAnsi"/>
          <w:szCs w:val="24"/>
        </w:rPr>
        <w:t>Druhý cizí jazyk</w:t>
      </w:r>
    </w:p>
    <w:p w14:paraId="0D4075A9" w14:textId="77777777" w:rsidR="00846885" w:rsidRPr="00BE0A3C" w:rsidRDefault="00846885" w:rsidP="00846885">
      <w:pPr>
        <w:spacing w:after="160"/>
        <w:rPr>
          <w:szCs w:val="24"/>
        </w:rPr>
      </w:pPr>
      <w:r w:rsidRPr="00BE0A3C">
        <w:rPr>
          <w:szCs w:val="24"/>
        </w:rPr>
        <w:t>Předmět umožňuje získat základní komunikační kompetence v dalším světovém jazyce a podporuje uplatnění absolventů v mezinárodním cestovním ruchu.</w:t>
      </w:r>
    </w:p>
    <w:p w14:paraId="7CEE7BCE" w14:textId="77777777" w:rsidR="00846885" w:rsidRPr="00BE0A3C" w:rsidRDefault="00846885" w:rsidP="00846885">
      <w:pPr>
        <w:spacing w:after="160"/>
        <w:rPr>
          <w:szCs w:val="24"/>
        </w:rPr>
      </w:pPr>
      <w:r w:rsidRPr="00BE0A3C">
        <w:rPr>
          <w:szCs w:val="24"/>
        </w:rPr>
        <w:t>Výsledky vzdělávání</w:t>
      </w:r>
    </w:p>
    <w:p w14:paraId="64107C81" w14:textId="77777777" w:rsidR="00846885" w:rsidRPr="00BE0A3C" w:rsidRDefault="00846885" w:rsidP="00846885">
      <w:pPr>
        <w:spacing w:after="160"/>
        <w:rPr>
          <w:szCs w:val="24"/>
        </w:rPr>
      </w:pPr>
      <w:r w:rsidRPr="00BE0A3C">
        <w:rPr>
          <w:szCs w:val="24"/>
        </w:rPr>
        <w:t>Žák:</w:t>
      </w:r>
    </w:p>
    <w:p w14:paraId="678545A4" w14:textId="77777777" w:rsidR="00846885" w:rsidRPr="00BE0A3C" w:rsidRDefault="00846885" w:rsidP="00846885">
      <w:pPr>
        <w:spacing w:after="160"/>
        <w:contextualSpacing/>
        <w:rPr>
          <w:szCs w:val="24"/>
        </w:rPr>
      </w:pPr>
      <w:r w:rsidRPr="00BE0A3C">
        <w:rPr>
          <w:szCs w:val="24"/>
        </w:rPr>
        <w:t>• komunikuje v běžných situacích,</w:t>
      </w:r>
    </w:p>
    <w:p w14:paraId="7ECD8A2D" w14:textId="77777777" w:rsidR="00846885" w:rsidRPr="00BE0A3C" w:rsidRDefault="00846885" w:rsidP="00846885">
      <w:pPr>
        <w:spacing w:after="160"/>
        <w:contextualSpacing/>
        <w:rPr>
          <w:szCs w:val="24"/>
        </w:rPr>
      </w:pPr>
      <w:r w:rsidRPr="00BE0A3C">
        <w:rPr>
          <w:szCs w:val="24"/>
        </w:rPr>
        <w:t>• orientuje se v reáliích dané jazykové oblasti,</w:t>
      </w:r>
    </w:p>
    <w:p w14:paraId="2E3AEC3D" w14:textId="77777777" w:rsidR="00846885" w:rsidRPr="00BE0A3C" w:rsidRDefault="00846885" w:rsidP="00846885">
      <w:pPr>
        <w:spacing w:after="160"/>
        <w:contextualSpacing/>
        <w:rPr>
          <w:szCs w:val="24"/>
        </w:rPr>
      </w:pPr>
      <w:r w:rsidRPr="00BE0A3C">
        <w:rPr>
          <w:szCs w:val="24"/>
        </w:rPr>
        <w:t>• využívá základní odbornou terminologii,</w:t>
      </w:r>
    </w:p>
    <w:p w14:paraId="2585BECC" w14:textId="77777777" w:rsidR="00846885" w:rsidRPr="00BE0A3C" w:rsidRDefault="00846885" w:rsidP="00846885">
      <w:pPr>
        <w:spacing w:after="160"/>
        <w:contextualSpacing/>
        <w:rPr>
          <w:szCs w:val="24"/>
        </w:rPr>
      </w:pPr>
      <w:r w:rsidRPr="00BE0A3C">
        <w:rPr>
          <w:szCs w:val="24"/>
        </w:rPr>
        <w:t>• porozumí jednoduchým odborným textům.</w:t>
      </w:r>
    </w:p>
    <w:p w14:paraId="16F55B66" w14:textId="77777777" w:rsidR="00846885" w:rsidRPr="00BE0A3C" w:rsidRDefault="00846885" w:rsidP="00846885">
      <w:pPr>
        <w:spacing w:after="160"/>
        <w:rPr>
          <w:szCs w:val="24"/>
        </w:rPr>
      </w:pPr>
      <w:r w:rsidRPr="00BE0A3C">
        <w:rPr>
          <w:szCs w:val="24"/>
        </w:rPr>
        <w:t>Učivo</w:t>
      </w:r>
    </w:p>
    <w:p w14:paraId="5DC00FE0" w14:textId="77777777" w:rsidR="00846885" w:rsidRPr="00BE0A3C" w:rsidRDefault="00846885" w:rsidP="00AA5F8B">
      <w:pPr>
        <w:numPr>
          <w:ilvl w:val="0"/>
          <w:numId w:val="24"/>
        </w:numPr>
        <w:spacing w:after="160"/>
        <w:ind w:right="0"/>
        <w:contextualSpacing/>
        <w:jc w:val="left"/>
        <w:rPr>
          <w:szCs w:val="24"/>
        </w:rPr>
      </w:pPr>
      <w:r w:rsidRPr="00BE0A3C">
        <w:rPr>
          <w:szCs w:val="24"/>
        </w:rPr>
        <w:t>Základní komunikace</w:t>
      </w:r>
    </w:p>
    <w:p w14:paraId="2C2DEA94" w14:textId="77777777" w:rsidR="00846885" w:rsidRPr="00BE0A3C" w:rsidRDefault="00846885" w:rsidP="00AA5F8B">
      <w:pPr>
        <w:numPr>
          <w:ilvl w:val="0"/>
          <w:numId w:val="24"/>
        </w:numPr>
        <w:spacing w:after="160"/>
        <w:ind w:right="0"/>
        <w:contextualSpacing/>
        <w:jc w:val="left"/>
        <w:rPr>
          <w:szCs w:val="24"/>
        </w:rPr>
      </w:pPr>
      <w:r w:rsidRPr="00BE0A3C">
        <w:rPr>
          <w:szCs w:val="24"/>
        </w:rPr>
        <w:t>Rodina a společnost</w:t>
      </w:r>
    </w:p>
    <w:p w14:paraId="788D004F" w14:textId="77777777" w:rsidR="00846885" w:rsidRPr="00BE0A3C" w:rsidRDefault="00846885" w:rsidP="00AA5F8B">
      <w:pPr>
        <w:numPr>
          <w:ilvl w:val="0"/>
          <w:numId w:val="24"/>
        </w:numPr>
        <w:spacing w:after="160"/>
        <w:ind w:right="0"/>
        <w:contextualSpacing/>
        <w:jc w:val="left"/>
        <w:rPr>
          <w:szCs w:val="24"/>
        </w:rPr>
      </w:pPr>
      <w:r w:rsidRPr="00BE0A3C">
        <w:rPr>
          <w:szCs w:val="24"/>
        </w:rPr>
        <w:t>Cestování</w:t>
      </w:r>
    </w:p>
    <w:p w14:paraId="5451E104" w14:textId="77777777" w:rsidR="00846885" w:rsidRPr="00BE0A3C" w:rsidRDefault="00846885" w:rsidP="00AA5F8B">
      <w:pPr>
        <w:numPr>
          <w:ilvl w:val="0"/>
          <w:numId w:val="24"/>
        </w:numPr>
        <w:spacing w:after="160"/>
        <w:ind w:right="0"/>
        <w:contextualSpacing/>
        <w:jc w:val="left"/>
        <w:rPr>
          <w:szCs w:val="24"/>
        </w:rPr>
      </w:pPr>
      <w:r w:rsidRPr="00BE0A3C">
        <w:rPr>
          <w:szCs w:val="24"/>
        </w:rPr>
        <w:t>Ubytování a stravování</w:t>
      </w:r>
    </w:p>
    <w:p w14:paraId="64323C47" w14:textId="77777777" w:rsidR="00846885" w:rsidRPr="00BE0A3C" w:rsidRDefault="00846885" w:rsidP="00AA5F8B">
      <w:pPr>
        <w:numPr>
          <w:ilvl w:val="0"/>
          <w:numId w:val="24"/>
        </w:numPr>
        <w:spacing w:after="160"/>
        <w:ind w:right="0"/>
        <w:contextualSpacing/>
        <w:jc w:val="left"/>
        <w:rPr>
          <w:szCs w:val="24"/>
        </w:rPr>
      </w:pPr>
      <w:r w:rsidRPr="00BE0A3C">
        <w:rPr>
          <w:szCs w:val="24"/>
        </w:rPr>
        <w:t>Nakupování a služby</w:t>
      </w:r>
    </w:p>
    <w:p w14:paraId="763F6A39" w14:textId="77777777" w:rsidR="00846885" w:rsidRPr="00BE0A3C" w:rsidRDefault="00846885" w:rsidP="00AA5F8B">
      <w:pPr>
        <w:numPr>
          <w:ilvl w:val="0"/>
          <w:numId w:val="24"/>
        </w:numPr>
        <w:spacing w:after="160"/>
        <w:ind w:right="0"/>
        <w:contextualSpacing/>
        <w:jc w:val="left"/>
        <w:rPr>
          <w:szCs w:val="24"/>
        </w:rPr>
      </w:pPr>
      <w:r w:rsidRPr="00BE0A3C">
        <w:rPr>
          <w:szCs w:val="24"/>
        </w:rPr>
        <w:t>Reálie</w:t>
      </w:r>
    </w:p>
    <w:p w14:paraId="79DB0543" w14:textId="77777777" w:rsidR="00846885" w:rsidRPr="00BE0A3C" w:rsidRDefault="00846885" w:rsidP="00AA5F8B">
      <w:pPr>
        <w:numPr>
          <w:ilvl w:val="0"/>
          <w:numId w:val="24"/>
        </w:numPr>
        <w:spacing w:after="160"/>
        <w:ind w:right="0"/>
        <w:contextualSpacing/>
        <w:jc w:val="left"/>
        <w:rPr>
          <w:szCs w:val="24"/>
        </w:rPr>
      </w:pPr>
      <w:r w:rsidRPr="00BE0A3C">
        <w:rPr>
          <w:szCs w:val="24"/>
        </w:rPr>
        <w:t>Odborná komunikace</w:t>
      </w:r>
    </w:p>
    <w:p w14:paraId="51FAC0A4" w14:textId="77777777" w:rsidR="00846885" w:rsidRDefault="00846885" w:rsidP="00846885"/>
    <w:p w14:paraId="78008122" w14:textId="57C9718B" w:rsidR="00846885" w:rsidRDefault="001B6A17" w:rsidP="001B6A17">
      <w:pPr>
        <w:pStyle w:val="Nadpis2"/>
      </w:pPr>
      <w:bookmarkStart w:id="59" w:name="_Toc238318401"/>
      <w:r>
        <w:t>společenskovědní vzdělávání</w:t>
      </w:r>
      <w:bookmarkEnd w:id="59"/>
    </w:p>
    <w:p w14:paraId="53B43C3E" w14:textId="77777777" w:rsidR="001B6A17" w:rsidRDefault="001B6A17" w:rsidP="001B6A17">
      <w:pPr>
        <w:pStyle w:val="Nadpis3"/>
      </w:pPr>
      <w:r>
        <w:t>charakteristika vzdělávací oblasti</w:t>
      </w:r>
    </w:p>
    <w:p w14:paraId="7DE68CF8" w14:textId="6AE7A5CA" w:rsidR="001B6A17" w:rsidRPr="001B6A17" w:rsidRDefault="001B6A17" w:rsidP="001B6A17">
      <w:r w:rsidRPr="001B6A17">
        <w:t>Společenskovědní vzdělávání integruje poznatky z různých společenských věd (sociologie, psychologie, politologie, právo, filozofie a historie s důrazem na moderní dějiny).</w:t>
      </w:r>
      <w:r>
        <w:t xml:space="preserve"> Cílem je p</w:t>
      </w:r>
      <w:r w:rsidRPr="001B6A17">
        <w:t>řipravit žáka na aktivní, odpovědný a samostatný život v demokratické společnosti. Vzdělávání směřuje k tomu, aby žák porozuměl složitosti moderního světa, dokázal se v něm orientovat, kriticky myslet a jednat v souladu s právními a morálními normami.</w:t>
      </w:r>
      <w:r>
        <w:t xml:space="preserve"> </w:t>
      </w:r>
      <w:r w:rsidRPr="001B6A17">
        <w:t>Zvláštní důraz je kladen na rozvoj sociálně-komunikačních dovedností, pochopení multikulturní povahy současného světa, globalizačních procesů a etických principů, které jsou pro práci v cestovním ruchu (kde dochází k neustálému kontaktu s lidmi z různých kultur) zcela zásadní.</w:t>
      </w:r>
    </w:p>
    <w:p w14:paraId="4477FF20" w14:textId="77777777" w:rsidR="001B6A17" w:rsidRDefault="001B6A17" w:rsidP="001B6A17">
      <w:pPr>
        <w:pStyle w:val="Nadpis3"/>
      </w:pPr>
      <w:r>
        <w:lastRenderedPageBreak/>
        <w:t>klíčové kompetence a základní gramotnosti</w:t>
      </w:r>
    </w:p>
    <w:p w14:paraId="02E5222D" w14:textId="0D18C7E1" w:rsidR="001B6A17" w:rsidRPr="001B6A17" w:rsidRDefault="001B6A17" w:rsidP="001B6A17">
      <w:r w:rsidRPr="001B6A17">
        <w:t>V rámci společenskovědního vzdělávání se systematicky rozvíjejí jak obecné klíčové kompetence, tak základní gramotnosti</w:t>
      </w:r>
      <w:r>
        <w:t>. Zejména se rozvíjí o</w:t>
      </w:r>
      <w:r w:rsidRPr="001B6A17">
        <w:t>bčanské kompetence a kulturní povědomí</w:t>
      </w:r>
      <w:r>
        <w:t>, k</w:t>
      </w:r>
      <w:r w:rsidRPr="001B6A17">
        <w:t>ompetence k řešení problémů a kritické myšlení</w:t>
      </w:r>
      <w:r>
        <w:t xml:space="preserve">, </w:t>
      </w:r>
      <w:r w:rsidR="0096262C">
        <w:t>k</w:t>
      </w:r>
      <w:r w:rsidR="0096262C" w:rsidRPr="0096262C">
        <w:t>omunikativní a sociální kompetence</w:t>
      </w:r>
      <w:r w:rsidR="0096262C">
        <w:t>, č</w:t>
      </w:r>
      <w:r w:rsidR="0096262C" w:rsidRPr="0096262C">
        <w:t>tenářská a informační gramotnost</w:t>
      </w:r>
      <w:r w:rsidR="0096262C">
        <w:t>, p</w:t>
      </w:r>
      <w:r w:rsidR="0096262C" w:rsidRPr="0096262C">
        <w:t>rávní a finanční gramotnost</w:t>
      </w:r>
      <w:r w:rsidR="0096262C">
        <w:t>.</w:t>
      </w:r>
    </w:p>
    <w:p w14:paraId="4A8337FB" w14:textId="77777777" w:rsidR="001B6A17" w:rsidRDefault="001B6A17" w:rsidP="001B6A17">
      <w:pPr>
        <w:pStyle w:val="Nadpis3"/>
      </w:pPr>
      <w:r>
        <w:t>obsah vzdělávací oblasti</w:t>
      </w:r>
    </w:p>
    <w:p w14:paraId="6D3E561D" w14:textId="586D328D" w:rsidR="0096262C" w:rsidRPr="0096262C" w:rsidRDefault="0096262C" w:rsidP="0096262C">
      <w:r w:rsidRPr="0096262C">
        <w:t>Obsah je obvykle rozdělen do několika tematických celků</w:t>
      </w:r>
      <w:r>
        <w:t>. Jedná se o celek člověk jako jedinec, člověk ve společnosti, mezinárodní vztahy a globální svět, člověk a právo, člověk a dějiny.</w:t>
      </w:r>
    </w:p>
    <w:p w14:paraId="6DA6428C" w14:textId="4A67EA52" w:rsidR="001B6A17" w:rsidRDefault="001B6A17" w:rsidP="001B6A17">
      <w:pPr>
        <w:pStyle w:val="Nadpis3"/>
      </w:pPr>
      <w:r>
        <w:t>pojetí výuky</w:t>
      </w:r>
    </w:p>
    <w:p w14:paraId="5ADF98FE" w14:textId="046348CF" w:rsidR="0096262C" w:rsidRPr="0096262C" w:rsidRDefault="0096262C" w:rsidP="0096262C">
      <w:r w:rsidRPr="0096262C">
        <w:t>Výuka společenskovědních předmětů v oboru Cestovní ruch ustupuje od pouhého encyklopedického memorování faktů a orientuje se na praktickou aplikaci a aktivní učení</w:t>
      </w:r>
      <w:r>
        <w:t xml:space="preserve">. </w:t>
      </w:r>
      <w:r w:rsidRPr="0096262C">
        <w:t>Využívají se metody jako řízená diskuse, debata (např. o aktuálním politickém a společenském dění), brainstorming, skupinové projekty a inscenační metody (role-play).</w:t>
      </w:r>
      <w:r>
        <w:t xml:space="preserve"> </w:t>
      </w:r>
      <w:r w:rsidRPr="0096262C">
        <w:t>Žáci pracují s reálnými mediálními texty, učí se odhalovat argumentační fauly a fake news, porovnávají různé zdroje informací.</w:t>
      </w:r>
      <w:r>
        <w:t xml:space="preserve"> </w:t>
      </w:r>
      <w:r w:rsidRPr="0096262C">
        <w:t>Případové studie a modelové situace jsou často zaměřeny na oblast služeb (např. simulace řešení konfliktů se zákazníkem, simulace jednání s úřady, aplikace pracovního práva v praxi hotelu či CK).</w:t>
      </w:r>
    </w:p>
    <w:p w14:paraId="4520BC47" w14:textId="77777777" w:rsidR="001B6A17" w:rsidRDefault="001B6A17" w:rsidP="001B6A17">
      <w:pPr>
        <w:pStyle w:val="Nadpis3"/>
      </w:pPr>
      <w:r>
        <w:t>občanská nauka</w:t>
      </w:r>
    </w:p>
    <w:p w14:paraId="13E3CC55" w14:textId="77777777" w:rsidR="001B6A17" w:rsidRDefault="001B6A17" w:rsidP="001B6A17">
      <w:pPr>
        <w:rPr>
          <w:i/>
          <w:iCs/>
        </w:rPr>
      </w:pPr>
      <w:r w:rsidRPr="00116F19">
        <w:rPr>
          <w:i/>
          <w:iCs/>
        </w:rPr>
        <w:t xml:space="preserve">Týdenní hodinová dotace: </w:t>
      </w:r>
      <w:r>
        <w:rPr>
          <w:i/>
          <w:iCs/>
        </w:rPr>
        <w:t>2</w:t>
      </w:r>
      <w:r w:rsidRPr="00116F19">
        <w:rPr>
          <w:i/>
          <w:iCs/>
        </w:rPr>
        <w:t xml:space="preserve"> – </w:t>
      </w:r>
      <w:r>
        <w:rPr>
          <w:i/>
          <w:iCs/>
        </w:rPr>
        <w:t>2</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0</w:t>
      </w:r>
    </w:p>
    <w:p w14:paraId="252298DF" w14:textId="77777777" w:rsidR="001B6A17" w:rsidRPr="00BE0A3C" w:rsidRDefault="001B6A17" w:rsidP="001B6A17">
      <w:pPr>
        <w:spacing w:after="160"/>
        <w:rPr>
          <w:szCs w:val="24"/>
        </w:rPr>
      </w:pPr>
      <w:r w:rsidRPr="00BE0A3C">
        <w:rPr>
          <w:szCs w:val="24"/>
        </w:rPr>
        <w:t>Předmět přispívá k rozvoji občanského vědomí, právního povědomí a orientace v současné společnosti.</w:t>
      </w:r>
    </w:p>
    <w:p w14:paraId="3B4F5B22" w14:textId="77777777" w:rsidR="001B6A17" w:rsidRPr="00BE0A3C" w:rsidRDefault="001B6A17" w:rsidP="001B6A17">
      <w:pPr>
        <w:spacing w:after="160"/>
        <w:rPr>
          <w:szCs w:val="24"/>
        </w:rPr>
      </w:pPr>
      <w:r w:rsidRPr="00BE0A3C">
        <w:rPr>
          <w:szCs w:val="24"/>
        </w:rPr>
        <w:t>Výsledky vzdělávání</w:t>
      </w:r>
    </w:p>
    <w:p w14:paraId="6E680310" w14:textId="77777777" w:rsidR="001B6A17" w:rsidRPr="00BE0A3C" w:rsidRDefault="001B6A17" w:rsidP="001B6A17">
      <w:pPr>
        <w:spacing w:after="160"/>
        <w:rPr>
          <w:szCs w:val="24"/>
        </w:rPr>
      </w:pPr>
      <w:r w:rsidRPr="00BE0A3C">
        <w:rPr>
          <w:szCs w:val="24"/>
        </w:rPr>
        <w:t>Žák:</w:t>
      </w:r>
    </w:p>
    <w:p w14:paraId="274A633E" w14:textId="77777777" w:rsidR="001B6A17" w:rsidRPr="00BE0A3C" w:rsidRDefault="001B6A17" w:rsidP="001B6A17">
      <w:pPr>
        <w:spacing w:after="160"/>
        <w:contextualSpacing/>
        <w:rPr>
          <w:szCs w:val="24"/>
        </w:rPr>
      </w:pPr>
      <w:r w:rsidRPr="00BE0A3C">
        <w:rPr>
          <w:szCs w:val="24"/>
        </w:rPr>
        <w:t>• orientuje se ve společenských procesech,</w:t>
      </w:r>
    </w:p>
    <w:p w14:paraId="6BCE00B0" w14:textId="77777777" w:rsidR="001B6A17" w:rsidRPr="00BE0A3C" w:rsidRDefault="001B6A17" w:rsidP="001B6A17">
      <w:pPr>
        <w:spacing w:after="160"/>
        <w:contextualSpacing/>
        <w:rPr>
          <w:szCs w:val="24"/>
        </w:rPr>
      </w:pPr>
      <w:r w:rsidRPr="00BE0A3C">
        <w:rPr>
          <w:szCs w:val="24"/>
        </w:rPr>
        <w:t>• chápe fungování demokratického státu,</w:t>
      </w:r>
    </w:p>
    <w:p w14:paraId="58FD3E7F" w14:textId="77777777" w:rsidR="001B6A17" w:rsidRPr="00BE0A3C" w:rsidRDefault="001B6A17" w:rsidP="001B6A17">
      <w:pPr>
        <w:spacing w:after="160"/>
        <w:contextualSpacing/>
        <w:rPr>
          <w:szCs w:val="24"/>
        </w:rPr>
      </w:pPr>
      <w:r w:rsidRPr="00BE0A3C">
        <w:rPr>
          <w:szCs w:val="24"/>
        </w:rPr>
        <w:t>• vysvětlí základní principy práva,</w:t>
      </w:r>
    </w:p>
    <w:p w14:paraId="065370F9" w14:textId="77777777" w:rsidR="001B6A17" w:rsidRPr="00BE0A3C" w:rsidRDefault="001B6A17" w:rsidP="001B6A17">
      <w:pPr>
        <w:spacing w:after="160"/>
        <w:contextualSpacing/>
        <w:rPr>
          <w:szCs w:val="24"/>
        </w:rPr>
      </w:pPr>
      <w:r w:rsidRPr="00BE0A3C">
        <w:rPr>
          <w:szCs w:val="24"/>
        </w:rPr>
        <w:t>• posuzuje společenské problémy,</w:t>
      </w:r>
    </w:p>
    <w:p w14:paraId="4A21A3F9" w14:textId="77777777" w:rsidR="001B6A17" w:rsidRPr="00BE0A3C" w:rsidRDefault="001B6A17" w:rsidP="001B6A17">
      <w:pPr>
        <w:spacing w:after="160"/>
        <w:contextualSpacing/>
        <w:rPr>
          <w:szCs w:val="24"/>
        </w:rPr>
      </w:pPr>
      <w:r w:rsidRPr="00BE0A3C">
        <w:rPr>
          <w:szCs w:val="24"/>
        </w:rPr>
        <w:t>• jedná odpovědně jako občan.</w:t>
      </w:r>
    </w:p>
    <w:p w14:paraId="079C650C" w14:textId="77777777" w:rsidR="001B6A17" w:rsidRPr="00BE0A3C" w:rsidRDefault="001B6A17" w:rsidP="001B6A17">
      <w:pPr>
        <w:spacing w:after="160"/>
        <w:rPr>
          <w:szCs w:val="24"/>
        </w:rPr>
      </w:pPr>
      <w:r w:rsidRPr="00BE0A3C">
        <w:rPr>
          <w:szCs w:val="24"/>
        </w:rPr>
        <w:t>Učivo</w:t>
      </w:r>
    </w:p>
    <w:p w14:paraId="15DD2BD1" w14:textId="77777777" w:rsidR="001B6A17" w:rsidRPr="00BE0A3C" w:rsidRDefault="001B6A17" w:rsidP="001B6A17">
      <w:pPr>
        <w:numPr>
          <w:ilvl w:val="0"/>
          <w:numId w:val="27"/>
        </w:numPr>
        <w:spacing w:after="160"/>
        <w:ind w:right="0"/>
        <w:contextualSpacing/>
        <w:jc w:val="left"/>
        <w:rPr>
          <w:szCs w:val="24"/>
        </w:rPr>
      </w:pPr>
      <w:r w:rsidRPr="00BE0A3C">
        <w:rPr>
          <w:szCs w:val="24"/>
        </w:rPr>
        <w:t>Psychologie</w:t>
      </w:r>
    </w:p>
    <w:p w14:paraId="60E6BC14" w14:textId="77777777" w:rsidR="001B6A17" w:rsidRPr="00BE0A3C" w:rsidRDefault="001B6A17" w:rsidP="001B6A17">
      <w:pPr>
        <w:numPr>
          <w:ilvl w:val="0"/>
          <w:numId w:val="27"/>
        </w:numPr>
        <w:spacing w:after="160"/>
        <w:ind w:right="0"/>
        <w:contextualSpacing/>
        <w:jc w:val="left"/>
        <w:rPr>
          <w:szCs w:val="24"/>
        </w:rPr>
      </w:pPr>
      <w:r w:rsidRPr="00BE0A3C">
        <w:rPr>
          <w:szCs w:val="24"/>
        </w:rPr>
        <w:t>Sociologie</w:t>
      </w:r>
    </w:p>
    <w:p w14:paraId="0ECA2C3A" w14:textId="77777777" w:rsidR="001B6A17" w:rsidRPr="00BE0A3C" w:rsidRDefault="001B6A17" w:rsidP="001B6A17">
      <w:pPr>
        <w:numPr>
          <w:ilvl w:val="0"/>
          <w:numId w:val="27"/>
        </w:numPr>
        <w:spacing w:after="160"/>
        <w:ind w:right="0"/>
        <w:contextualSpacing/>
        <w:jc w:val="left"/>
        <w:rPr>
          <w:szCs w:val="24"/>
        </w:rPr>
      </w:pPr>
      <w:r w:rsidRPr="00BE0A3C">
        <w:rPr>
          <w:szCs w:val="24"/>
        </w:rPr>
        <w:t>Politologie</w:t>
      </w:r>
    </w:p>
    <w:p w14:paraId="7D0F6231" w14:textId="77777777" w:rsidR="001B6A17" w:rsidRPr="00BE0A3C" w:rsidRDefault="001B6A17" w:rsidP="001B6A17">
      <w:pPr>
        <w:numPr>
          <w:ilvl w:val="0"/>
          <w:numId w:val="27"/>
        </w:numPr>
        <w:spacing w:after="160"/>
        <w:ind w:right="0"/>
        <w:contextualSpacing/>
        <w:jc w:val="left"/>
        <w:rPr>
          <w:szCs w:val="24"/>
        </w:rPr>
      </w:pPr>
      <w:r w:rsidRPr="00BE0A3C">
        <w:rPr>
          <w:szCs w:val="24"/>
        </w:rPr>
        <w:t>Právo</w:t>
      </w:r>
    </w:p>
    <w:p w14:paraId="5236E9AF" w14:textId="77777777" w:rsidR="001B6A17" w:rsidRPr="00BE0A3C" w:rsidRDefault="001B6A17" w:rsidP="001B6A17">
      <w:pPr>
        <w:numPr>
          <w:ilvl w:val="0"/>
          <w:numId w:val="27"/>
        </w:numPr>
        <w:spacing w:after="160"/>
        <w:ind w:right="0"/>
        <w:contextualSpacing/>
        <w:jc w:val="left"/>
        <w:rPr>
          <w:szCs w:val="24"/>
        </w:rPr>
      </w:pPr>
      <w:r w:rsidRPr="00BE0A3C">
        <w:rPr>
          <w:szCs w:val="24"/>
        </w:rPr>
        <w:t>Filosofie</w:t>
      </w:r>
    </w:p>
    <w:p w14:paraId="1FAFD065" w14:textId="77777777" w:rsidR="001B6A17" w:rsidRPr="00BE0A3C" w:rsidRDefault="001B6A17" w:rsidP="001B6A17">
      <w:pPr>
        <w:numPr>
          <w:ilvl w:val="0"/>
          <w:numId w:val="27"/>
        </w:numPr>
        <w:spacing w:after="160"/>
        <w:ind w:right="0"/>
        <w:contextualSpacing/>
        <w:jc w:val="left"/>
        <w:rPr>
          <w:szCs w:val="24"/>
        </w:rPr>
      </w:pPr>
      <w:r w:rsidRPr="00BE0A3C">
        <w:rPr>
          <w:szCs w:val="24"/>
        </w:rPr>
        <w:t>Etika</w:t>
      </w:r>
    </w:p>
    <w:p w14:paraId="36DA62CC" w14:textId="77777777" w:rsidR="001B6A17" w:rsidRPr="00BE0A3C" w:rsidRDefault="001B6A17" w:rsidP="001B6A17">
      <w:pPr>
        <w:numPr>
          <w:ilvl w:val="0"/>
          <w:numId w:val="27"/>
        </w:numPr>
        <w:spacing w:after="160"/>
        <w:ind w:right="0"/>
        <w:contextualSpacing/>
        <w:jc w:val="left"/>
        <w:rPr>
          <w:szCs w:val="24"/>
        </w:rPr>
      </w:pPr>
      <w:r w:rsidRPr="00BE0A3C">
        <w:rPr>
          <w:szCs w:val="24"/>
        </w:rPr>
        <w:t>Evropská integrace</w:t>
      </w:r>
    </w:p>
    <w:p w14:paraId="06DBF52E" w14:textId="7B22B802" w:rsidR="001B6A17" w:rsidRDefault="001B6A17" w:rsidP="001B6A17">
      <w:pPr>
        <w:numPr>
          <w:ilvl w:val="0"/>
          <w:numId w:val="27"/>
        </w:numPr>
        <w:spacing w:after="160"/>
        <w:ind w:right="0"/>
        <w:contextualSpacing/>
        <w:jc w:val="left"/>
        <w:rPr>
          <w:szCs w:val="24"/>
        </w:rPr>
      </w:pPr>
      <w:r w:rsidRPr="00BE0A3C">
        <w:rPr>
          <w:szCs w:val="24"/>
        </w:rPr>
        <w:t>Současné globální problémy</w:t>
      </w:r>
    </w:p>
    <w:p w14:paraId="0266E098" w14:textId="77777777" w:rsidR="0096262C" w:rsidRDefault="0096262C" w:rsidP="0096262C">
      <w:pPr>
        <w:spacing w:after="160"/>
        <w:ind w:right="0"/>
        <w:contextualSpacing/>
        <w:jc w:val="left"/>
        <w:rPr>
          <w:szCs w:val="24"/>
        </w:rPr>
      </w:pPr>
    </w:p>
    <w:p w14:paraId="2E52F29C" w14:textId="3944E797" w:rsidR="0096262C" w:rsidRDefault="0096262C" w:rsidP="0096262C">
      <w:pPr>
        <w:pStyle w:val="Nadpis2"/>
      </w:pPr>
      <w:bookmarkStart w:id="60" w:name="_Toc238318402"/>
      <w:r>
        <w:lastRenderedPageBreak/>
        <w:t>matematické vzdělávání</w:t>
      </w:r>
      <w:bookmarkEnd w:id="60"/>
    </w:p>
    <w:p w14:paraId="174BB7ED" w14:textId="77777777" w:rsidR="0096262C" w:rsidRDefault="0096262C" w:rsidP="0096262C">
      <w:pPr>
        <w:pStyle w:val="Nadpis3"/>
      </w:pPr>
      <w:r>
        <w:t>charakteristika vzdělávací oblasti</w:t>
      </w:r>
    </w:p>
    <w:p w14:paraId="79C54CA1" w14:textId="3E835752" w:rsidR="0096262C" w:rsidRPr="0096262C" w:rsidRDefault="0096262C" w:rsidP="0096262C">
      <w:r w:rsidRPr="0096262C">
        <w:t>Matematické vzdělávání v odborném školství staví na základech získaných v základním vzdělávání. V kontextu střední odborné školy plní dvě hlavní funkce</w:t>
      </w:r>
      <w:r>
        <w:t xml:space="preserve">: všeobecně vzdělávací funkci a průpravnou funkci. </w:t>
      </w:r>
      <w:r w:rsidRPr="0096262C">
        <w:t>Obecným cílem je výchova přemýšlivého člověka, který dokáže matematické aparáty a logické postupy samostatně a efektivně využívat v osobním, občanském i budoucím profesním životě.</w:t>
      </w:r>
    </w:p>
    <w:p w14:paraId="4EDBC05C" w14:textId="77777777" w:rsidR="0096262C" w:rsidRDefault="0096262C" w:rsidP="0096262C">
      <w:pPr>
        <w:pStyle w:val="Nadpis3"/>
      </w:pPr>
      <w:r>
        <w:t>klíčové kompetence a základní gramotnosti</w:t>
      </w:r>
    </w:p>
    <w:p w14:paraId="07C4762B" w14:textId="633440A6" w:rsidR="0096262C" w:rsidRPr="0096262C" w:rsidRDefault="0096262C" w:rsidP="0096262C">
      <w:r w:rsidRPr="0096262C">
        <w:t>Vzdělávací oblast se zaměřuje na rozvoj klíčových kompetencí (především kompetence k řešení problémů, kompetence k učení a pracovní uplatnění) a systematicky buduje matematickou a digitální gramotnost.</w:t>
      </w:r>
    </w:p>
    <w:p w14:paraId="5F6F6B47" w14:textId="77777777" w:rsidR="0096262C" w:rsidRDefault="0096262C" w:rsidP="0096262C">
      <w:pPr>
        <w:pStyle w:val="Nadpis3"/>
      </w:pPr>
      <w:r>
        <w:t>obsah vzdělávací oblasti</w:t>
      </w:r>
    </w:p>
    <w:p w14:paraId="4C66640C" w14:textId="467D700A" w:rsidR="0096262C" w:rsidRPr="0096262C" w:rsidRDefault="0096262C" w:rsidP="0096262C">
      <w:r w:rsidRPr="0096262C">
        <w:t>Obsah matematického vzdělávání je strukturován do několika klíčových tematických okruhů, které se promítají do výuky</w:t>
      </w:r>
      <w:r>
        <w:t>.</w:t>
      </w:r>
    </w:p>
    <w:p w14:paraId="6C586C9D" w14:textId="4E28D841" w:rsidR="0096262C" w:rsidRDefault="0096262C" w:rsidP="0096262C">
      <w:pPr>
        <w:pStyle w:val="Nadpis3"/>
      </w:pPr>
      <w:r>
        <w:t>pojetí výuky</w:t>
      </w:r>
    </w:p>
    <w:p w14:paraId="15A6CDE6" w14:textId="72B20A72" w:rsidR="0096262C" w:rsidRPr="0096262C" w:rsidRDefault="0096262C" w:rsidP="0096262C">
      <w:r w:rsidRPr="0096262C">
        <w:t>Výuka matematiky pro obor Cestovní ruch se zásadně odklání od pouhého mechanického drilu vzorců a orientuje se na kontextuální a aplikační výuku</w:t>
      </w:r>
      <w:r>
        <w:t xml:space="preserve">. </w:t>
      </w:r>
      <w:r w:rsidRPr="0096262C">
        <w:t>Matematické úlohy jsou v maximální možné míře motivovány a modelovány na situacích ze světa obchodu, hotelnictví, dopravy a služeb cestovního ruchu.</w:t>
      </w:r>
      <w:r>
        <w:t xml:space="preserve"> </w:t>
      </w:r>
      <w:r w:rsidRPr="0096262C">
        <w:t>Žáci jsou podněcováni k tomu, aby o postupech diskutovali, hledali alternativní cesty řešení úloh a dokázali kriticky posoudit reálnost výsledku.</w:t>
      </w:r>
      <w:r>
        <w:t xml:space="preserve"> </w:t>
      </w:r>
      <w:r w:rsidRPr="0096262C">
        <w:t>Běžnou součástí pojetí výuky je práce s kalkulátory a počítačovými programy (např. Excel), které v praxi usnadňují rutinní výpočty a umožňují žákům soustředit se na interpretaci dat a logické jádro problému.</w:t>
      </w:r>
    </w:p>
    <w:p w14:paraId="7374A1F5" w14:textId="28B13D26" w:rsidR="00846885" w:rsidRDefault="00846885" w:rsidP="00846885">
      <w:pPr>
        <w:pStyle w:val="Nadpis3"/>
      </w:pPr>
      <w:r>
        <w:t>Matematika</w:t>
      </w:r>
    </w:p>
    <w:p w14:paraId="006C023D" w14:textId="77777777" w:rsidR="00846885" w:rsidRDefault="00846885" w:rsidP="00846885">
      <w:pPr>
        <w:rPr>
          <w:i/>
          <w:iCs/>
        </w:rPr>
      </w:pPr>
      <w:r w:rsidRPr="00116F19">
        <w:rPr>
          <w:i/>
          <w:iCs/>
        </w:rPr>
        <w:t xml:space="preserve">Týdenní hodinová dotace: 3 – 3 – 3 </w:t>
      </w:r>
      <w:r>
        <w:rPr>
          <w:i/>
          <w:iCs/>
        </w:rPr>
        <w:t>–</w:t>
      </w:r>
      <w:r w:rsidRPr="00116F19">
        <w:rPr>
          <w:i/>
          <w:iCs/>
        </w:rPr>
        <w:t xml:space="preserve"> 3</w:t>
      </w:r>
    </w:p>
    <w:p w14:paraId="44E4EB73" w14:textId="77777777" w:rsidR="00054F60" w:rsidRPr="00BE0A3C" w:rsidRDefault="00054F60" w:rsidP="00054F60">
      <w:pPr>
        <w:spacing w:after="160"/>
        <w:rPr>
          <w:szCs w:val="24"/>
        </w:rPr>
      </w:pPr>
      <w:r w:rsidRPr="00BE0A3C">
        <w:rPr>
          <w:szCs w:val="24"/>
        </w:rPr>
        <w:t>Předmět rozvíjí logické myšlení, schopnost řešit problémy a využívat matematické metody v odborné praxi.</w:t>
      </w:r>
    </w:p>
    <w:p w14:paraId="1D297A9D" w14:textId="77777777" w:rsidR="00054F60" w:rsidRPr="00BE0A3C" w:rsidRDefault="00054F60" w:rsidP="00054F60">
      <w:pPr>
        <w:spacing w:after="160"/>
        <w:rPr>
          <w:szCs w:val="24"/>
        </w:rPr>
      </w:pPr>
      <w:r w:rsidRPr="00BE0A3C">
        <w:rPr>
          <w:szCs w:val="24"/>
        </w:rPr>
        <w:t>Výsledky vzdělávání</w:t>
      </w:r>
    </w:p>
    <w:p w14:paraId="5B5198B9" w14:textId="77777777" w:rsidR="00054F60" w:rsidRPr="00BE0A3C" w:rsidRDefault="00054F60" w:rsidP="00054F60">
      <w:pPr>
        <w:spacing w:after="160"/>
        <w:rPr>
          <w:szCs w:val="24"/>
        </w:rPr>
      </w:pPr>
      <w:r w:rsidRPr="00BE0A3C">
        <w:rPr>
          <w:szCs w:val="24"/>
        </w:rPr>
        <w:t>Žák:</w:t>
      </w:r>
    </w:p>
    <w:p w14:paraId="645CDA2E" w14:textId="77777777" w:rsidR="00054F60" w:rsidRPr="00BE0A3C" w:rsidRDefault="00054F60" w:rsidP="00054F60">
      <w:pPr>
        <w:spacing w:after="160"/>
        <w:contextualSpacing/>
        <w:rPr>
          <w:szCs w:val="24"/>
        </w:rPr>
      </w:pPr>
      <w:r w:rsidRPr="00BE0A3C">
        <w:rPr>
          <w:szCs w:val="24"/>
        </w:rPr>
        <w:t>• provádí matematické výpočty,</w:t>
      </w:r>
    </w:p>
    <w:p w14:paraId="592B02E8" w14:textId="77777777" w:rsidR="00054F60" w:rsidRPr="00BE0A3C" w:rsidRDefault="00054F60" w:rsidP="00054F60">
      <w:pPr>
        <w:spacing w:after="160"/>
        <w:contextualSpacing/>
        <w:rPr>
          <w:szCs w:val="24"/>
        </w:rPr>
      </w:pPr>
      <w:r w:rsidRPr="00BE0A3C">
        <w:rPr>
          <w:szCs w:val="24"/>
        </w:rPr>
        <w:t>• využívá funkce a grafy,</w:t>
      </w:r>
    </w:p>
    <w:p w14:paraId="621B6335" w14:textId="77777777" w:rsidR="00054F60" w:rsidRPr="00BE0A3C" w:rsidRDefault="00054F60" w:rsidP="00054F60">
      <w:pPr>
        <w:spacing w:after="160"/>
        <w:contextualSpacing/>
        <w:rPr>
          <w:szCs w:val="24"/>
        </w:rPr>
      </w:pPr>
      <w:r w:rsidRPr="00BE0A3C">
        <w:rPr>
          <w:szCs w:val="24"/>
        </w:rPr>
        <w:t>• řeší finanční a ekonomické úlohy,</w:t>
      </w:r>
    </w:p>
    <w:p w14:paraId="4FB9DBCB" w14:textId="77777777" w:rsidR="00054F60" w:rsidRPr="00BE0A3C" w:rsidRDefault="00054F60" w:rsidP="00054F60">
      <w:pPr>
        <w:spacing w:after="160"/>
        <w:contextualSpacing/>
        <w:rPr>
          <w:szCs w:val="24"/>
        </w:rPr>
      </w:pPr>
      <w:r w:rsidRPr="00BE0A3C">
        <w:rPr>
          <w:szCs w:val="24"/>
        </w:rPr>
        <w:t>• interpretuje statistické údaje,</w:t>
      </w:r>
    </w:p>
    <w:p w14:paraId="2831D809" w14:textId="77777777" w:rsidR="00054F60" w:rsidRPr="00BE0A3C" w:rsidRDefault="00054F60" w:rsidP="00054F60">
      <w:pPr>
        <w:spacing w:after="160"/>
        <w:contextualSpacing/>
        <w:rPr>
          <w:szCs w:val="24"/>
        </w:rPr>
      </w:pPr>
      <w:r w:rsidRPr="00BE0A3C">
        <w:rPr>
          <w:szCs w:val="24"/>
        </w:rPr>
        <w:t>• používá digitální nástroje při řešení úloh.</w:t>
      </w:r>
    </w:p>
    <w:p w14:paraId="1B398A38" w14:textId="77777777" w:rsidR="00054F60" w:rsidRPr="00BE0A3C" w:rsidRDefault="00054F60" w:rsidP="00054F60">
      <w:pPr>
        <w:spacing w:after="160"/>
        <w:rPr>
          <w:szCs w:val="24"/>
        </w:rPr>
      </w:pPr>
      <w:r w:rsidRPr="00BE0A3C">
        <w:rPr>
          <w:szCs w:val="24"/>
        </w:rPr>
        <w:t>Učivo</w:t>
      </w:r>
    </w:p>
    <w:p w14:paraId="09783B9F" w14:textId="77777777" w:rsidR="00054F60" w:rsidRPr="00BE0A3C" w:rsidRDefault="00054F60" w:rsidP="00AA5F8B">
      <w:pPr>
        <w:numPr>
          <w:ilvl w:val="0"/>
          <w:numId w:val="25"/>
        </w:numPr>
        <w:spacing w:after="160"/>
        <w:ind w:right="0"/>
        <w:contextualSpacing/>
        <w:jc w:val="left"/>
        <w:rPr>
          <w:szCs w:val="24"/>
        </w:rPr>
      </w:pPr>
      <w:r w:rsidRPr="00BE0A3C">
        <w:rPr>
          <w:szCs w:val="24"/>
        </w:rPr>
        <w:t>Čísla a výrazy</w:t>
      </w:r>
    </w:p>
    <w:p w14:paraId="6493FBDB" w14:textId="77777777" w:rsidR="00054F60" w:rsidRPr="00BE0A3C" w:rsidRDefault="00054F60" w:rsidP="00AA5F8B">
      <w:pPr>
        <w:numPr>
          <w:ilvl w:val="0"/>
          <w:numId w:val="25"/>
        </w:numPr>
        <w:spacing w:after="160"/>
        <w:ind w:right="0"/>
        <w:contextualSpacing/>
        <w:jc w:val="left"/>
        <w:rPr>
          <w:szCs w:val="24"/>
        </w:rPr>
      </w:pPr>
      <w:r w:rsidRPr="00BE0A3C">
        <w:rPr>
          <w:szCs w:val="24"/>
        </w:rPr>
        <w:t>Rovnice a nerovnice</w:t>
      </w:r>
    </w:p>
    <w:p w14:paraId="1C31EA23" w14:textId="77777777" w:rsidR="00054F60" w:rsidRPr="00BE0A3C" w:rsidRDefault="00054F60" w:rsidP="00AA5F8B">
      <w:pPr>
        <w:numPr>
          <w:ilvl w:val="0"/>
          <w:numId w:val="25"/>
        </w:numPr>
        <w:spacing w:after="160"/>
        <w:ind w:right="0"/>
        <w:contextualSpacing/>
        <w:jc w:val="left"/>
        <w:rPr>
          <w:szCs w:val="24"/>
        </w:rPr>
      </w:pPr>
      <w:r w:rsidRPr="00BE0A3C">
        <w:rPr>
          <w:szCs w:val="24"/>
        </w:rPr>
        <w:t>Funkce</w:t>
      </w:r>
    </w:p>
    <w:p w14:paraId="41EFF191" w14:textId="77777777" w:rsidR="00054F60" w:rsidRPr="00BE0A3C" w:rsidRDefault="00054F60" w:rsidP="00AA5F8B">
      <w:pPr>
        <w:numPr>
          <w:ilvl w:val="0"/>
          <w:numId w:val="25"/>
        </w:numPr>
        <w:spacing w:after="160"/>
        <w:ind w:right="0"/>
        <w:contextualSpacing/>
        <w:jc w:val="left"/>
        <w:rPr>
          <w:szCs w:val="24"/>
        </w:rPr>
      </w:pPr>
      <w:r w:rsidRPr="00BE0A3C">
        <w:rPr>
          <w:szCs w:val="24"/>
        </w:rPr>
        <w:t>Planimetrie</w:t>
      </w:r>
    </w:p>
    <w:p w14:paraId="2D133200" w14:textId="77777777" w:rsidR="00054F60" w:rsidRPr="00BE0A3C" w:rsidRDefault="00054F60" w:rsidP="00AA5F8B">
      <w:pPr>
        <w:numPr>
          <w:ilvl w:val="0"/>
          <w:numId w:val="25"/>
        </w:numPr>
        <w:spacing w:after="160"/>
        <w:ind w:right="0"/>
        <w:contextualSpacing/>
        <w:jc w:val="left"/>
        <w:rPr>
          <w:szCs w:val="24"/>
        </w:rPr>
      </w:pPr>
      <w:r w:rsidRPr="00BE0A3C">
        <w:rPr>
          <w:szCs w:val="24"/>
        </w:rPr>
        <w:t>Stereometrie</w:t>
      </w:r>
    </w:p>
    <w:p w14:paraId="5471FA2C" w14:textId="77777777" w:rsidR="00054F60" w:rsidRPr="00BE0A3C" w:rsidRDefault="00054F60" w:rsidP="00AA5F8B">
      <w:pPr>
        <w:numPr>
          <w:ilvl w:val="0"/>
          <w:numId w:val="25"/>
        </w:numPr>
        <w:spacing w:after="160"/>
        <w:ind w:right="0"/>
        <w:contextualSpacing/>
        <w:jc w:val="left"/>
        <w:rPr>
          <w:szCs w:val="24"/>
        </w:rPr>
      </w:pPr>
      <w:r w:rsidRPr="00BE0A3C">
        <w:rPr>
          <w:szCs w:val="24"/>
        </w:rPr>
        <w:lastRenderedPageBreak/>
        <w:t>Goniometrie</w:t>
      </w:r>
    </w:p>
    <w:p w14:paraId="3F5E19C7" w14:textId="77777777" w:rsidR="00054F60" w:rsidRDefault="00054F60" w:rsidP="00AA5F8B">
      <w:pPr>
        <w:numPr>
          <w:ilvl w:val="0"/>
          <w:numId w:val="25"/>
        </w:numPr>
        <w:spacing w:after="160"/>
        <w:ind w:right="0"/>
        <w:contextualSpacing/>
        <w:jc w:val="left"/>
        <w:rPr>
          <w:szCs w:val="24"/>
        </w:rPr>
      </w:pPr>
      <w:r w:rsidRPr="00BE0A3C">
        <w:rPr>
          <w:szCs w:val="24"/>
        </w:rPr>
        <w:t>Statistika</w:t>
      </w:r>
    </w:p>
    <w:p w14:paraId="681C3E2D" w14:textId="528E7CFF" w:rsidR="00054F60" w:rsidRPr="00054F60" w:rsidRDefault="00054F60" w:rsidP="00AA5F8B">
      <w:pPr>
        <w:numPr>
          <w:ilvl w:val="0"/>
          <w:numId w:val="25"/>
        </w:numPr>
        <w:spacing w:after="160"/>
        <w:ind w:right="0"/>
        <w:contextualSpacing/>
        <w:jc w:val="left"/>
        <w:rPr>
          <w:szCs w:val="24"/>
        </w:rPr>
      </w:pPr>
      <w:r w:rsidRPr="00054F60">
        <w:rPr>
          <w:szCs w:val="24"/>
        </w:rPr>
        <w:t>Finanční matematika</w:t>
      </w:r>
    </w:p>
    <w:p w14:paraId="3FC6690F" w14:textId="77777777" w:rsidR="00846885" w:rsidRDefault="00846885" w:rsidP="001B6A17">
      <w:pPr>
        <w:ind w:left="0"/>
      </w:pPr>
    </w:p>
    <w:p w14:paraId="73F97142" w14:textId="141F2F83" w:rsidR="0096262C" w:rsidRDefault="0096262C" w:rsidP="0096262C">
      <w:pPr>
        <w:pStyle w:val="Nadpis2"/>
      </w:pPr>
      <w:bookmarkStart w:id="61" w:name="_Toc238318403"/>
      <w:r>
        <w:t>Vzdělávání pro zdraví</w:t>
      </w:r>
      <w:bookmarkEnd w:id="61"/>
    </w:p>
    <w:p w14:paraId="16811007" w14:textId="77777777" w:rsidR="0096262C" w:rsidRDefault="0096262C" w:rsidP="0096262C">
      <w:pPr>
        <w:pStyle w:val="Nadpis3"/>
      </w:pPr>
      <w:r>
        <w:t>charakteristika vzdělávací oblasti</w:t>
      </w:r>
    </w:p>
    <w:p w14:paraId="67269D73" w14:textId="1864C852" w:rsidR="00371927" w:rsidRPr="00371927" w:rsidRDefault="00371927" w:rsidP="00371927">
      <w:r w:rsidRPr="00371927">
        <w:t>Oblast Vzdělávání pro zdraví si klade za cíl vybavit žáky vědomostmi a dovednostmi potřebnými k preventivní a aktivní péči o zdraví a bezpečnost. Směřuje k rozvoji chování, postojů a celoživotní odpovědnosti za své zdraví.</w:t>
      </w:r>
    </w:p>
    <w:p w14:paraId="70508740" w14:textId="77777777" w:rsidR="0096262C" w:rsidRDefault="0096262C" w:rsidP="0096262C">
      <w:pPr>
        <w:pStyle w:val="Nadpis3"/>
      </w:pPr>
      <w:r>
        <w:t>klíčové kompetence a základní gramotnosti</w:t>
      </w:r>
    </w:p>
    <w:p w14:paraId="70D5241D" w14:textId="2F54E89C" w:rsidR="00371927" w:rsidRPr="00371927" w:rsidRDefault="00371927" w:rsidP="00371927">
      <w:r w:rsidRPr="00371927">
        <w:t>Vzdělávání v této oblasti primárně rozvíjí personální a sociální kompetence, občanské kompetence a posiluje zdravotní i bezpečnostní gramotnost</w:t>
      </w:r>
    </w:p>
    <w:p w14:paraId="5C61909E" w14:textId="77777777" w:rsidR="0096262C" w:rsidRDefault="0096262C" w:rsidP="0096262C">
      <w:pPr>
        <w:pStyle w:val="Nadpis3"/>
      </w:pPr>
      <w:r>
        <w:t>obsah vzdělávací oblasti</w:t>
      </w:r>
    </w:p>
    <w:p w14:paraId="492829A4" w14:textId="64ED5A87" w:rsidR="00371927" w:rsidRPr="00371927" w:rsidRDefault="00371927" w:rsidP="00371927">
      <w:r w:rsidRPr="00371927">
        <w:t>Obsah této oblasti se dělí na dvě základní navzájem propojené části</w:t>
      </w:r>
      <w:r>
        <w:t>: učivo potřebné k péči o vlastní zdraví a bezpečnému jednání a učivo tělesné výchovy.</w:t>
      </w:r>
    </w:p>
    <w:p w14:paraId="25F5ECAB" w14:textId="77777777" w:rsidR="0096262C" w:rsidRDefault="0096262C" w:rsidP="0096262C">
      <w:pPr>
        <w:pStyle w:val="Nadpis3"/>
      </w:pPr>
      <w:r>
        <w:t>pojetí výuky</w:t>
      </w:r>
    </w:p>
    <w:p w14:paraId="01993F84" w14:textId="4E64051A" w:rsidR="00371927" w:rsidRPr="00371927" w:rsidRDefault="00371927" w:rsidP="00371927">
      <w:r w:rsidRPr="00371927">
        <w:t>Tělesná výchova a pohybové dovednosti jsou realizovány nejen v běžných hodinách, ale také prostřednictvím specializovaných sportovních kurzů a dnů (lyžařské kurzy, vodácká či turistická soustředění). Tyto formy jsou pro obor Cestovní ruch klíčové, protože žáci v praxi zažívají organizaci aktivního programu, turistických tras a animací v terénu.</w:t>
      </w:r>
    </w:p>
    <w:p w14:paraId="10B76428" w14:textId="620FF9E9" w:rsidR="00846885" w:rsidRDefault="00846885" w:rsidP="00846885">
      <w:pPr>
        <w:pStyle w:val="Nadpis3"/>
      </w:pPr>
      <w:r>
        <w:t>tělesná výchova</w:t>
      </w:r>
    </w:p>
    <w:p w14:paraId="422BB608" w14:textId="7E947FE8" w:rsidR="00846885" w:rsidRDefault="00846885" w:rsidP="00846885">
      <w:pPr>
        <w:rPr>
          <w:i/>
          <w:iCs/>
        </w:rPr>
      </w:pPr>
      <w:r w:rsidRPr="00116F19">
        <w:rPr>
          <w:i/>
          <w:iCs/>
        </w:rPr>
        <w:t xml:space="preserve">Týdenní hodinová dotace: </w:t>
      </w:r>
      <w:r w:rsidR="00054F60">
        <w:rPr>
          <w:i/>
          <w:iCs/>
        </w:rPr>
        <w:t>2 – 2 – 2 – 2</w:t>
      </w:r>
    </w:p>
    <w:p w14:paraId="314F2037" w14:textId="77777777" w:rsidR="00054F60" w:rsidRPr="00BE0A3C" w:rsidRDefault="00054F60" w:rsidP="00054F60">
      <w:pPr>
        <w:spacing w:after="160"/>
        <w:rPr>
          <w:szCs w:val="24"/>
        </w:rPr>
      </w:pPr>
      <w:r w:rsidRPr="00BE0A3C">
        <w:rPr>
          <w:szCs w:val="24"/>
        </w:rPr>
        <w:t>Předmět vede žáky ke zdravému životnímu stylu, pravidelné pohybové aktivitě a péči o fyzické i psychické zdraví.</w:t>
      </w:r>
    </w:p>
    <w:p w14:paraId="4393A9F5" w14:textId="77777777" w:rsidR="00054F60" w:rsidRPr="00BE0A3C" w:rsidRDefault="00054F60" w:rsidP="00054F60">
      <w:pPr>
        <w:spacing w:after="160"/>
        <w:rPr>
          <w:szCs w:val="24"/>
        </w:rPr>
      </w:pPr>
      <w:r w:rsidRPr="00BE0A3C">
        <w:rPr>
          <w:szCs w:val="24"/>
        </w:rPr>
        <w:t>Výsledky vzdělávání</w:t>
      </w:r>
    </w:p>
    <w:p w14:paraId="12EBFCE4" w14:textId="77777777" w:rsidR="00054F60" w:rsidRPr="00BE0A3C" w:rsidRDefault="00054F60" w:rsidP="00054F60">
      <w:pPr>
        <w:spacing w:after="160"/>
        <w:rPr>
          <w:szCs w:val="24"/>
        </w:rPr>
      </w:pPr>
      <w:r w:rsidRPr="00BE0A3C">
        <w:rPr>
          <w:szCs w:val="24"/>
        </w:rPr>
        <w:t>Žák:</w:t>
      </w:r>
    </w:p>
    <w:p w14:paraId="025164FD" w14:textId="77777777" w:rsidR="00054F60" w:rsidRPr="00BE0A3C" w:rsidRDefault="00054F60" w:rsidP="00054F60">
      <w:pPr>
        <w:spacing w:after="160"/>
        <w:contextualSpacing/>
        <w:rPr>
          <w:szCs w:val="24"/>
        </w:rPr>
      </w:pPr>
      <w:r w:rsidRPr="00BE0A3C">
        <w:rPr>
          <w:szCs w:val="24"/>
        </w:rPr>
        <w:t>• rozvíjí pohybové schopnosti,</w:t>
      </w:r>
    </w:p>
    <w:p w14:paraId="079BED32" w14:textId="77777777" w:rsidR="00054F60" w:rsidRPr="00BE0A3C" w:rsidRDefault="00054F60" w:rsidP="00054F60">
      <w:pPr>
        <w:spacing w:after="160"/>
        <w:contextualSpacing/>
        <w:rPr>
          <w:szCs w:val="24"/>
        </w:rPr>
      </w:pPr>
      <w:r w:rsidRPr="00BE0A3C">
        <w:rPr>
          <w:szCs w:val="24"/>
        </w:rPr>
        <w:t>• využívá pohybové aktivity ke kompenzaci zátěže,</w:t>
      </w:r>
    </w:p>
    <w:p w14:paraId="03E73BE3" w14:textId="77777777" w:rsidR="00054F60" w:rsidRPr="00BE0A3C" w:rsidRDefault="00054F60" w:rsidP="00054F60">
      <w:pPr>
        <w:spacing w:after="160"/>
        <w:contextualSpacing/>
        <w:rPr>
          <w:szCs w:val="24"/>
        </w:rPr>
      </w:pPr>
      <w:r w:rsidRPr="00BE0A3C">
        <w:rPr>
          <w:szCs w:val="24"/>
        </w:rPr>
        <w:t>• dodržuje zásady bezpečnosti,</w:t>
      </w:r>
    </w:p>
    <w:p w14:paraId="58F117B8" w14:textId="77777777" w:rsidR="00054F60" w:rsidRPr="00BE0A3C" w:rsidRDefault="00054F60" w:rsidP="00054F60">
      <w:pPr>
        <w:spacing w:after="160"/>
        <w:contextualSpacing/>
        <w:rPr>
          <w:szCs w:val="24"/>
        </w:rPr>
      </w:pPr>
      <w:r w:rsidRPr="00BE0A3C">
        <w:rPr>
          <w:szCs w:val="24"/>
        </w:rPr>
        <w:t>• chápe význam zdravého životního stylu.</w:t>
      </w:r>
    </w:p>
    <w:p w14:paraId="3427DB7E" w14:textId="77777777" w:rsidR="00054F60" w:rsidRPr="00BE0A3C" w:rsidRDefault="00054F60" w:rsidP="00054F60">
      <w:pPr>
        <w:spacing w:after="160"/>
        <w:rPr>
          <w:szCs w:val="24"/>
        </w:rPr>
      </w:pPr>
      <w:r w:rsidRPr="00BE0A3C">
        <w:rPr>
          <w:szCs w:val="24"/>
        </w:rPr>
        <w:t>Učivo</w:t>
      </w:r>
    </w:p>
    <w:p w14:paraId="781C4810" w14:textId="77777777" w:rsidR="00054F60" w:rsidRPr="00BE0A3C" w:rsidRDefault="00054F60" w:rsidP="00AA5F8B">
      <w:pPr>
        <w:numPr>
          <w:ilvl w:val="0"/>
          <w:numId w:val="26"/>
        </w:numPr>
        <w:spacing w:after="160"/>
        <w:ind w:right="0"/>
        <w:contextualSpacing/>
        <w:jc w:val="left"/>
        <w:rPr>
          <w:szCs w:val="24"/>
        </w:rPr>
      </w:pPr>
      <w:r w:rsidRPr="00BE0A3C">
        <w:rPr>
          <w:szCs w:val="24"/>
        </w:rPr>
        <w:t>Kondiční příprava</w:t>
      </w:r>
    </w:p>
    <w:p w14:paraId="70057F1A" w14:textId="77777777" w:rsidR="00054F60" w:rsidRPr="00BE0A3C" w:rsidRDefault="00054F60" w:rsidP="00AA5F8B">
      <w:pPr>
        <w:numPr>
          <w:ilvl w:val="0"/>
          <w:numId w:val="26"/>
        </w:numPr>
        <w:spacing w:after="160"/>
        <w:ind w:right="0"/>
        <w:contextualSpacing/>
        <w:jc w:val="left"/>
        <w:rPr>
          <w:szCs w:val="24"/>
        </w:rPr>
      </w:pPr>
      <w:r w:rsidRPr="00BE0A3C">
        <w:rPr>
          <w:szCs w:val="24"/>
        </w:rPr>
        <w:t>Gymnastika</w:t>
      </w:r>
    </w:p>
    <w:p w14:paraId="1DE9FADD" w14:textId="77777777" w:rsidR="00054F60" w:rsidRPr="00BE0A3C" w:rsidRDefault="00054F60" w:rsidP="00AA5F8B">
      <w:pPr>
        <w:numPr>
          <w:ilvl w:val="0"/>
          <w:numId w:val="26"/>
        </w:numPr>
        <w:spacing w:after="160"/>
        <w:ind w:right="0"/>
        <w:contextualSpacing/>
        <w:jc w:val="left"/>
        <w:rPr>
          <w:szCs w:val="24"/>
        </w:rPr>
      </w:pPr>
      <w:r w:rsidRPr="00BE0A3C">
        <w:rPr>
          <w:szCs w:val="24"/>
        </w:rPr>
        <w:t>Atletika</w:t>
      </w:r>
    </w:p>
    <w:p w14:paraId="3449B1D9" w14:textId="77777777" w:rsidR="00054F60" w:rsidRPr="00BE0A3C" w:rsidRDefault="00054F60" w:rsidP="00AA5F8B">
      <w:pPr>
        <w:numPr>
          <w:ilvl w:val="0"/>
          <w:numId w:val="26"/>
        </w:numPr>
        <w:spacing w:after="160"/>
        <w:ind w:right="0"/>
        <w:contextualSpacing/>
        <w:jc w:val="left"/>
        <w:rPr>
          <w:szCs w:val="24"/>
        </w:rPr>
      </w:pPr>
      <w:r w:rsidRPr="00BE0A3C">
        <w:rPr>
          <w:szCs w:val="24"/>
        </w:rPr>
        <w:t>Sportovní hry</w:t>
      </w:r>
    </w:p>
    <w:p w14:paraId="0A38A934" w14:textId="77777777" w:rsidR="00054F60" w:rsidRPr="00BE0A3C" w:rsidRDefault="00054F60" w:rsidP="00AA5F8B">
      <w:pPr>
        <w:numPr>
          <w:ilvl w:val="0"/>
          <w:numId w:val="26"/>
        </w:numPr>
        <w:spacing w:after="160"/>
        <w:ind w:right="0"/>
        <w:contextualSpacing/>
        <w:jc w:val="left"/>
        <w:rPr>
          <w:szCs w:val="24"/>
        </w:rPr>
      </w:pPr>
      <w:r w:rsidRPr="00BE0A3C">
        <w:rPr>
          <w:szCs w:val="24"/>
        </w:rPr>
        <w:t>Turistika</w:t>
      </w:r>
    </w:p>
    <w:p w14:paraId="3ABFDB6D" w14:textId="77777777" w:rsidR="00054F60" w:rsidRPr="00BE0A3C" w:rsidRDefault="00054F60" w:rsidP="00AA5F8B">
      <w:pPr>
        <w:numPr>
          <w:ilvl w:val="0"/>
          <w:numId w:val="26"/>
        </w:numPr>
        <w:spacing w:after="160"/>
        <w:ind w:right="0"/>
        <w:contextualSpacing/>
        <w:jc w:val="left"/>
        <w:rPr>
          <w:szCs w:val="24"/>
        </w:rPr>
      </w:pPr>
      <w:r w:rsidRPr="00BE0A3C">
        <w:rPr>
          <w:szCs w:val="24"/>
        </w:rPr>
        <w:t>Zdravotní tělesná výchova</w:t>
      </w:r>
    </w:p>
    <w:p w14:paraId="0E1AB2EE" w14:textId="247AE6E2" w:rsidR="00054F60" w:rsidRPr="00054F60" w:rsidRDefault="00054F60" w:rsidP="00AA5F8B">
      <w:pPr>
        <w:numPr>
          <w:ilvl w:val="0"/>
          <w:numId w:val="26"/>
        </w:numPr>
        <w:spacing w:after="160"/>
        <w:ind w:right="0"/>
        <w:contextualSpacing/>
        <w:jc w:val="left"/>
        <w:rPr>
          <w:szCs w:val="24"/>
        </w:rPr>
      </w:pPr>
      <w:r w:rsidRPr="00BE0A3C">
        <w:rPr>
          <w:szCs w:val="24"/>
        </w:rPr>
        <w:t>Ochrana člověka za mimořádných událostí</w:t>
      </w:r>
    </w:p>
    <w:p w14:paraId="0D8BFD81" w14:textId="77777777" w:rsidR="00371927" w:rsidRDefault="00371927" w:rsidP="00A75A1B">
      <w:pPr>
        <w:spacing w:after="160"/>
        <w:ind w:left="0" w:right="0"/>
        <w:contextualSpacing/>
        <w:jc w:val="left"/>
      </w:pPr>
    </w:p>
    <w:p w14:paraId="0E7DB4C6" w14:textId="654610F5" w:rsidR="00371927" w:rsidRDefault="00371927" w:rsidP="00371927">
      <w:pPr>
        <w:pStyle w:val="Nadpis2"/>
      </w:pPr>
      <w:bookmarkStart w:id="62" w:name="_Toc238318404"/>
      <w:r>
        <w:lastRenderedPageBreak/>
        <w:t>vzdělávání v informačních a komunikačních technologiích</w:t>
      </w:r>
      <w:bookmarkEnd w:id="62"/>
    </w:p>
    <w:p w14:paraId="516385E6" w14:textId="77777777" w:rsidR="00371927" w:rsidRDefault="00371927" w:rsidP="00371927">
      <w:pPr>
        <w:pStyle w:val="Nadpis3"/>
      </w:pPr>
      <w:r>
        <w:t>charakteristika vzdělávací oblasti</w:t>
      </w:r>
    </w:p>
    <w:p w14:paraId="0CA524F1" w14:textId="70D195B0" w:rsidR="00371927" w:rsidRPr="00371927" w:rsidRDefault="00371927" w:rsidP="00371927">
      <w:r w:rsidRPr="00371927">
        <w:t>Vzdělávací oblast ICT poskytuje žákům základní i pokročilé dovednosti potřebné pro efektivní, bezpečné a kritické využívání digitálních technologií.</w:t>
      </w:r>
      <w:r>
        <w:t xml:space="preserve"> </w:t>
      </w:r>
      <w:r w:rsidRPr="00371927">
        <w:t>Cílem není pouze naučit žáky ovládat konkrétní software, ale rozvinout jejich algoritmické myšlení a schopnost adaptovat se na neustále se měnící technologické trendy.</w:t>
      </w:r>
      <w:r>
        <w:t xml:space="preserve"> V</w:t>
      </w:r>
      <w:r w:rsidRPr="00371927">
        <w:t>ýuka se silně orientuje na aplikaci technologií v oblasti služeb. Žáci se připravují na to, aby dokázali technologie využít k organizaci zájezdů, komunikaci s klienty, tvorbě propagačních materiálů a správě databází.</w:t>
      </w:r>
    </w:p>
    <w:p w14:paraId="7214A83C" w14:textId="77777777" w:rsidR="00371927" w:rsidRDefault="00371927" w:rsidP="00371927">
      <w:pPr>
        <w:pStyle w:val="Nadpis3"/>
      </w:pPr>
      <w:r>
        <w:t>klíčové kompetence a základní gramotnosti</w:t>
      </w:r>
    </w:p>
    <w:p w14:paraId="4B239458" w14:textId="5FA598F1" w:rsidR="00371927" w:rsidRPr="00371927" w:rsidRDefault="00371927" w:rsidP="00371927">
      <w:r w:rsidRPr="00371927">
        <w:t>V této oblasti se prioritně rozvíjí digitální gramotnost, která úzce provazuje klíčové kompetence (k řešení problémů, komunikativní, k učení)</w:t>
      </w:r>
      <w:r>
        <w:t xml:space="preserve">. </w:t>
      </w:r>
      <w:r w:rsidRPr="00371927">
        <w:t>Schopnost vyhledávat, třídit a kriticky posuzovat data z internetových zdrojů, rozpoznat dezinformace a efektivně informace ukládat a sdílet.</w:t>
      </w:r>
    </w:p>
    <w:p w14:paraId="1D870447" w14:textId="77777777" w:rsidR="00371927" w:rsidRDefault="00371927" w:rsidP="00371927">
      <w:pPr>
        <w:pStyle w:val="Nadpis3"/>
      </w:pPr>
      <w:r>
        <w:t>obsah vzdělávací oblasti</w:t>
      </w:r>
    </w:p>
    <w:p w14:paraId="0946A6F0" w14:textId="1426D69C" w:rsidR="00E04FCE" w:rsidRPr="00E04FCE" w:rsidRDefault="00E04FCE" w:rsidP="00E04FCE">
      <w:r w:rsidRPr="00E04FCE">
        <w:t>Obsah je rozdělen do tematických okruhů, které kombinují všeobecný základ s profesním zaměřením</w:t>
      </w:r>
      <w:r>
        <w:t xml:space="preserve"> na z</w:t>
      </w:r>
      <w:r w:rsidRPr="00E04FCE">
        <w:t>áklady práce s PC, OS a sítěmi</w:t>
      </w:r>
      <w:r>
        <w:t>, i</w:t>
      </w:r>
      <w:r w:rsidRPr="00E04FCE">
        <w:t>nformace, data a komunikace</w:t>
      </w:r>
      <w:r>
        <w:t>, d</w:t>
      </w:r>
      <w:r w:rsidRPr="00E04FCE">
        <w:t>igitální marketing a grafika</w:t>
      </w:r>
      <w:r>
        <w:t xml:space="preserve"> a p</w:t>
      </w:r>
      <w:r w:rsidRPr="00E04FCE">
        <w:t>rofesní rezervační systémy</w:t>
      </w:r>
      <w:r>
        <w:t>.</w:t>
      </w:r>
    </w:p>
    <w:p w14:paraId="5FBBE2A5" w14:textId="77777777" w:rsidR="00371927" w:rsidRDefault="00371927" w:rsidP="00371927">
      <w:pPr>
        <w:pStyle w:val="Nadpis3"/>
      </w:pPr>
      <w:r>
        <w:t>pojetí výuky</w:t>
      </w:r>
    </w:p>
    <w:p w14:paraId="7D08F1CC" w14:textId="0EF27477" w:rsidR="00E04FCE" w:rsidRPr="00E04FCE" w:rsidRDefault="00E04FCE" w:rsidP="00E04FCE">
      <w:r w:rsidRPr="00E04FCE">
        <w:t>Teoretický výklad je stažen na minimum. Výuka probíhá primárně formou řešení konkrétních praktických úkolů a komplexních projektů</w:t>
      </w:r>
      <w:r>
        <w:t xml:space="preserve">. </w:t>
      </w:r>
      <w:r w:rsidRPr="00E04FCE">
        <w:t>Výuka ICT nesmí probíhat izolovaně. Je úzce provázána s odbornými předměty (Ekonomika cestovního ruchu, Technika služeb cestovního ruchu, Průvodcovství) a cizími jazyky.</w:t>
      </w:r>
      <w:r>
        <w:t xml:space="preserve"> </w:t>
      </w:r>
      <w:r w:rsidRPr="00E04FCE">
        <w:t>Žáci se učí pracovat v týmech pomocí cloudových nástrojů</w:t>
      </w:r>
      <w:r>
        <w:t>,</w:t>
      </w:r>
      <w:r w:rsidRPr="00E04FCE">
        <w:t xml:space="preserve"> což simuluje reálné prostředí moderních cestovních kanceláří</w:t>
      </w:r>
      <w:r>
        <w:t xml:space="preserve">. </w:t>
      </w:r>
    </w:p>
    <w:p w14:paraId="6EB40132" w14:textId="2ADDD1AF" w:rsidR="00846885" w:rsidRDefault="00846885" w:rsidP="00846885">
      <w:pPr>
        <w:pStyle w:val="Nadpis3"/>
      </w:pPr>
      <w:r>
        <w:t>prezentační dovednosti</w:t>
      </w:r>
    </w:p>
    <w:p w14:paraId="097F2A45" w14:textId="2357A7C1" w:rsidR="00846885" w:rsidRDefault="00846885" w:rsidP="000A42D0">
      <w:pPr>
        <w:tabs>
          <w:tab w:val="center" w:pos="4513"/>
        </w:tabs>
        <w:rPr>
          <w:i/>
          <w:iCs/>
        </w:rPr>
      </w:pPr>
      <w:r w:rsidRPr="00116F19">
        <w:rPr>
          <w:i/>
          <w:iCs/>
        </w:rPr>
        <w:t xml:space="preserve">Týdenní hodinová dotace: </w:t>
      </w:r>
      <w:r w:rsidR="00876462">
        <w:rPr>
          <w:i/>
          <w:iCs/>
        </w:rPr>
        <w:t>2</w:t>
      </w:r>
      <w:r w:rsidRPr="00116F19">
        <w:rPr>
          <w:i/>
          <w:iCs/>
        </w:rPr>
        <w:t xml:space="preserve"> – </w:t>
      </w:r>
      <w:r w:rsidR="00876462">
        <w:rPr>
          <w:i/>
          <w:iCs/>
        </w:rPr>
        <w:t>2</w:t>
      </w:r>
      <w:r w:rsidRPr="00116F19">
        <w:rPr>
          <w:i/>
          <w:iCs/>
        </w:rPr>
        <w:t xml:space="preserve"> – </w:t>
      </w:r>
      <w:r w:rsidR="00054F60">
        <w:rPr>
          <w:i/>
          <w:iCs/>
        </w:rPr>
        <w:t>0</w:t>
      </w:r>
      <w:r w:rsidRPr="00116F19">
        <w:rPr>
          <w:i/>
          <w:iCs/>
        </w:rPr>
        <w:t xml:space="preserve"> </w:t>
      </w:r>
      <w:r>
        <w:rPr>
          <w:i/>
          <w:iCs/>
        </w:rPr>
        <w:t>–</w:t>
      </w:r>
      <w:r w:rsidRPr="00116F19">
        <w:rPr>
          <w:i/>
          <w:iCs/>
        </w:rPr>
        <w:t xml:space="preserve"> </w:t>
      </w:r>
      <w:r w:rsidR="00054F60">
        <w:rPr>
          <w:i/>
          <w:iCs/>
        </w:rPr>
        <w:t>0</w:t>
      </w:r>
      <w:r w:rsidR="000A42D0">
        <w:rPr>
          <w:i/>
          <w:iCs/>
        </w:rPr>
        <w:tab/>
      </w:r>
    </w:p>
    <w:p w14:paraId="5BABC0EF" w14:textId="07A265F9" w:rsidR="000A42D0" w:rsidRPr="000A42D0" w:rsidRDefault="000A42D0" w:rsidP="000A42D0">
      <w:pPr>
        <w:tabs>
          <w:tab w:val="center" w:pos="4513"/>
        </w:tabs>
      </w:pPr>
      <w:r w:rsidRPr="000A42D0">
        <w:t>Předmět připravuje žáky na úspěšný, smysluplný a odpovědný osobní i pracovní život v oblasti cestovního ruchu. Výuka směřuje k rozvoji kultury projevu, kultivovaného vystupování a schopnosti efektivně prezentovat produkty a služby cestovního ruchu. Žáci se učí formulovat své myšlenky srozumitelně a souvisle, aktivně se účastnit diskusí a obhajovat své názory.</w:t>
      </w:r>
    </w:p>
    <w:p w14:paraId="22AFE362" w14:textId="0978545D" w:rsidR="008F0DF9" w:rsidRDefault="000A42D0" w:rsidP="000A42D0">
      <w:pPr>
        <w:ind w:left="0" w:right="74"/>
        <w:contextualSpacing/>
      </w:pPr>
      <w:r w:rsidRPr="000A42D0">
        <w:t>Tematický celek 1: Základy komunikace a kultura projevu</w:t>
      </w:r>
    </w:p>
    <w:p w14:paraId="451F102D" w14:textId="5559AD28" w:rsidR="000A42D0" w:rsidRDefault="000A42D0" w:rsidP="000A42D0">
      <w:pPr>
        <w:ind w:left="0" w:right="74"/>
        <w:contextualSpacing/>
      </w:pPr>
      <w:r w:rsidRPr="000A42D0">
        <w:t>Tematický celek 2: Tvorba prezentace a využití ICT</w:t>
      </w:r>
    </w:p>
    <w:p w14:paraId="35425768" w14:textId="5AF96AB5" w:rsidR="000A42D0" w:rsidRDefault="000A42D0" w:rsidP="000A42D0">
      <w:pPr>
        <w:ind w:left="0" w:right="74"/>
        <w:contextualSpacing/>
      </w:pPr>
      <w:r w:rsidRPr="000A42D0">
        <w:t>Tematický celek 3: Specifické prezentace v průvodcovské a destinační činnosti</w:t>
      </w:r>
    </w:p>
    <w:p w14:paraId="0300F3CB" w14:textId="0B6D1BF7" w:rsidR="000A42D0" w:rsidRDefault="000A42D0" w:rsidP="000A42D0">
      <w:pPr>
        <w:ind w:left="0" w:right="74"/>
        <w:contextualSpacing/>
      </w:pPr>
      <w:r w:rsidRPr="000A42D0">
        <w:t>Tematický celek 4: Obchodní prezentace a marketing v cestovním ruchu</w:t>
      </w:r>
    </w:p>
    <w:p w14:paraId="46A8FCB1" w14:textId="77777777" w:rsidR="00A75A1B" w:rsidRDefault="00A75A1B" w:rsidP="000A42D0">
      <w:pPr>
        <w:ind w:left="0" w:right="74"/>
        <w:contextualSpacing/>
      </w:pPr>
    </w:p>
    <w:p w14:paraId="3885E908" w14:textId="69D23E4E" w:rsidR="000A42D0" w:rsidRDefault="00A75A1B" w:rsidP="00A75A1B">
      <w:pPr>
        <w:pStyle w:val="Nadpis2"/>
      </w:pPr>
      <w:bookmarkStart w:id="63" w:name="_Toc238318405"/>
      <w:r>
        <w:t>přírodovědné vzdělávání</w:t>
      </w:r>
      <w:bookmarkEnd w:id="63"/>
    </w:p>
    <w:p w14:paraId="55A431FE" w14:textId="77777777" w:rsidR="00A75A1B" w:rsidRDefault="00A75A1B" w:rsidP="00A75A1B">
      <w:pPr>
        <w:pStyle w:val="Nadpis3"/>
      </w:pPr>
      <w:r>
        <w:t>charakteristika vzdělávací oblasti</w:t>
      </w:r>
    </w:p>
    <w:p w14:paraId="4A7A12FA" w14:textId="75C5FA8A" w:rsidR="00A75A1B" w:rsidRPr="00A75A1B" w:rsidRDefault="00A75A1B" w:rsidP="00A75A1B">
      <w:r>
        <w:t>P</w:t>
      </w:r>
      <w:r w:rsidRPr="00A75A1B">
        <w:t>řírodovědné vzdělávání na středních odborných školách slouží k hlubšímu a komplexnímu pochopení přírodních jevů, zákonů a procesů, které probíhají v živé i neživé přírodě.</w:t>
      </w:r>
      <w:r>
        <w:t xml:space="preserve"> </w:t>
      </w:r>
      <w:r w:rsidRPr="00A75A1B">
        <w:t xml:space="preserve">Záměrem není pouze memorování faktů a chemických či fyzikálních vzorců. Cílem je především naučit žáky využívat přírodovědné poznatky v profesním i občanském životě, </w:t>
      </w:r>
      <w:r w:rsidRPr="00A75A1B">
        <w:lastRenderedPageBreak/>
        <w:t>kriticky myslet, klást si otázky o okolním světě a hledat na důkazech založené odpovědi.</w:t>
      </w:r>
      <w:r>
        <w:t xml:space="preserve"> </w:t>
      </w:r>
      <w:r w:rsidRPr="00A75A1B">
        <w:t>V tomto oboru tvoří přírodovědné vzdělávání nezbytný základ pro pochopení krajiny, klimatu, hydrologie a ekosystémů, což jsou klíčové předpoklady pro lokalizační faktory cestovního ruchu a pro rozvoj šetrných forem turismu (např. ekoturismus, venkovská turistika).</w:t>
      </w:r>
    </w:p>
    <w:p w14:paraId="171EAE93" w14:textId="77777777" w:rsidR="00A75A1B" w:rsidRDefault="00A75A1B" w:rsidP="00A75A1B">
      <w:pPr>
        <w:pStyle w:val="Nadpis3"/>
      </w:pPr>
      <w:r>
        <w:t>klíčové kompetence a základní gramotnosti</w:t>
      </w:r>
    </w:p>
    <w:p w14:paraId="415434B4" w14:textId="12F016D6" w:rsidR="00A75A1B" w:rsidRPr="00A75A1B" w:rsidRDefault="00A75A1B" w:rsidP="00A75A1B">
      <w:r w:rsidRPr="00A75A1B">
        <w:t>Tato oblast významně přispívá k rozvoji vědecké, environmentální a čtenářské gramotnosti žáků a posiluje následující klíčové kompetence:</w:t>
      </w:r>
      <w:r>
        <w:t xml:space="preserve"> kompetence k řešení problémů, občanské kompetence a environmentální povědomí a práce s informacemi a daty.</w:t>
      </w:r>
    </w:p>
    <w:p w14:paraId="0F1BF3F4" w14:textId="77777777" w:rsidR="00A75A1B" w:rsidRDefault="00A75A1B" w:rsidP="00A75A1B">
      <w:pPr>
        <w:pStyle w:val="Nadpis3"/>
      </w:pPr>
      <w:r>
        <w:t>obsah vzdělávací oblasti</w:t>
      </w:r>
    </w:p>
    <w:p w14:paraId="2BABC69B" w14:textId="09A2CDA1" w:rsidR="00A75A1B" w:rsidRDefault="00A75A1B" w:rsidP="00A75A1B">
      <w:r w:rsidRPr="00A75A1B">
        <w:t>Pro obor Cestovní ruch je obsah koncipován tak, aby pokryl zejména tyto oblasti:</w:t>
      </w:r>
    </w:p>
    <w:p w14:paraId="2238A838" w14:textId="15F49696" w:rsidR="00A75A1B" w:rsidRDefault="00A75A1B" w:rsidP="00A75A1B">
      <w:pPr>
        <w:pStyle w:val="Odstavecseseznamem"/>
        <w:numPr>
          <w:ilvl w:val="0"/>
          <w:numId w:val="38"/>
        </w:numPr>
        <w:ind w:right="74"/>
      </w:pPr>
      <w:r>
        <w:t>Fyzika a chemie v každodenním životě a službách: Základní fyzikální a chemické principy (vlastnosti látek, energie, klima a atmosférické jevy), které ovlivňují podmínky pro cestování a bezpečnost klientů.</w:t>
      </w:r>
    </w:p>
    <w:p w14:paraId="2238B99F" w14:textId="00F3508C" w:rsidR="00A75A1B" w:rsidRDefault="00A75A1B" w:rsidP="00A75A1B">
      <w:pPr>
        <w:pStyle w:val="Odstavecseseznamem"/>
        <w:numPr>
          <w:ilvl w:val="0"/>
          <w:numId w:val="38"/>
        </w:numPr>
        <w:ind w:right="74"/>
      </w:pPr>
      <w:r>
        <w:t>Biologie a ekologie (Živá příroda): Studium ekosystémů, biodiverzity a ochrany přírody. Důraz je kladen na chráněná území (národní parky, CHKO), která jsou častým cílem turistů.</w:t>
      </w:r>
    </w:p>
    <w:p w14:paraId="51C44F3B" w14:textId="7535C96C" w:rsidR="00A75A1B" w:rsidRPr="00A75A1B" w:rsidRDefault="00A75A1B" w:rsidP="00A75A1B">
      <w:pPr>
        <w:pStyle w:val="Odstavecseseznamem"/>
        <w:numPr>
          <w:ilvl w:val="0"/>
          <w:numId w:val="38"/>
        </w:numPr>
        <w:ind w:right="74"/>
      </w:pPr>
      <w:r>
        <w:t>Člověk a biosféra: Vztah lidské společnosti k přírodnímu prostředí, problematika znečišťování, antropogenní tlaky na krajinu a principy ochrany přírodního dědictví.</w:t>
      </w:r>
    </w:p>
    <w:p w14:paraId="3E6A941C" w14:textId="77777777" w:rsidR="00A75A1B" w:rsidRDefault="00A75A1B" w:rsidP="00A75A1B">
      <w:pPr>
        <w:pStyle w:val="Nadpis3"/>
      </w:pPr>
      <w:r>
        <w:t>pojetí výuky</w:t>
      </w:r>
    </w:p>
    <w:p w14:paraId="6B5D8485" w14:textId="09DDADC0" w:rsidR="00A75A1B" w:rsidRPr="00A75A1B" w:rsidRDefault="00A75A1B" w:rsidP="00A75A1B">
      <w:r w:rsidRPr="00A75A1B">
        <w:t>Výuka přírodovědných předmětů v cestovním ruchu klade maximální důraz na mezipředmětové vazby a praktickou aplikaci</w:t>
      </w:r>
      <w:r>
        <w:t xml:space="preserve">. </w:t>
      </w:r>
      <w:r w:rsidRPr="00A75A1B">
        <w:t>Velká část výuky probíhá mimo učebnu formou exkurzí, terénních cvičení, projektů či praktických pozorování přímo v přírodním prostředí. Žáci se učí analyzovat krajinu přímo v terénu, což simuluje jejich budoucí průvodcovskou či organizační praxi.</w:t>
      </w:r>
      <w:r>
        <w:t xml:space="preserve"> Výuka probíhá ve formě blokové výuky, kdy studenti pracují na zadaných případových studiích.</w:t>
      </w:r>
    </w:p>
    <w:p w14:paraId="7AC4BEE1" w14:textId="2FDCDDD5" w:rsidR="00FD104C" w:rsidRDefault="00846885" w:rsidP="00846885">
      <w:pPr>
        <w:pStyle w:val="Nadpis3"/>
      </w:pPr>
      <w:r>
        <w:t>základy přírodních věd</w:t>
      </w:r>
    </w:p>
    <w:p w14:paraId="6E854067" w14:textId="3D06B8F5" w:rsidR="00846885" w:rsidRDefault="00846885" w:rsidP="00846885">
      <w:pPr>
        <w:rPr>
          <w:i/>
          <w:iCs/>
        </w:rPr>
      </w:pPr>
      <w:r w:rsidRPr="00116F19">
        <w:rPr>
          <w:i/>
          <w:iCs/>
        </w:rPr>
        <w:t xml:space="preserve">Týdenní hodinová dotace: </w:t>
      </w:r>
      <w:r w:rsidR="00054F60">
        <w:rPr>
          <w:i/>
          <w:iCs/>
        </w:rPr>
        <w:t>4</w:t>
      </w:r>
      <w:r w:rsidRPr="00116F19">
        <w:rPr>
          <w:i/>
          <w:iCs/>
        </w:rPr>
        <w:t xml:space="preserve"> – </w:t>
      </w:r>
      <w:r w:rsidR="00054F60">
        <w:rPr>
          <w:i/>
          <w:iCs/>
        </w:rPr>
        <w:t>0</w:t>
      </w:r>
      <w:r w:rsidRPr="00116F19">
        <w:rPr>
          <w:i/>
          <w:iCs/>
        </w:rPr>
        <w:t xml:space="preserve"> – </w:t>
      </w:r>
      <w:r w:rsidR="00054F60">
        <w:rPr>
          <w:i/>
          <w:iCs/>
        </w:rPr>
        <w:t>0</w:t>
      </w:r>
      <w:r w:rsidRPr="00116F19">
        <w:rPr>
          <w:i/>
          <w:iCs/>
        </w:rPr>
        <w:t xml:space="preserve"> </w:t>
      </w:r>
      <w:r>
        <w:rPr>
          <w:i/>
          <w:iCs/>
        </w:rPr>
        <w:t>–</w:t>
      </w:r>
      <w:r w:rsidRPr="00116F19">
        <w:rPr>
          <w:i/>
          <w:iCs/>
        </w:rPr>
        <w:t xml:space="preserve"> </w:t>
      </w:r>
      <w:r w:rsidR="00054F60">
        <w:rPr>
          <w:i/>
          <w:iCs/>
        </w:rPr>
        <w:t>0</w:t>
      </w:r>
    </w:p>
    <w:p w14:paraId="32D5D7CF" w14:textId="0C75DDE3" w:rsidR="00104A03" w:rsidRDefault="00104A03" w:rsidP="00846885">
      <w:r w:rsidRPr="00104A03">
        <w:t>Tento předmět funkčně propojuje poznatky z biologie, ekologie, chemie a fyziky s přímým zaměřením na jejich využití v praxi cestovního ruchu (např. udržitelný turismus, vliv na životní prostředí, geografické reálie, zdraví a bezpečnost).</w:t>
      </w:r>
    </w:p>
    <w:p w14:paraId="3A6A6205" w14:textId="409238EE" w:rsidR="00104A03" w:rsidRPr="00104A03" w:rsidRDefault="000A42D0" w:rsidP="00104A03">
      <w:pPr>
        <w:rPr>
          <w:b/>
          <w:bCs/>
        </w:rPr>
      </w:pPr>
      <w:r w:rsidRPr="000A42D0">
        <w:t xml:space="preserve">Tematický celek </w:t>
      </w:r>
      <w:r w:rsidR="00104A03" w:rsidRPr="00104A03">
        <w:rPr>
          <w:b/>
          <w:bCs/>
        </w:rPr>
        <w:t>A: Ekologie, krajina a udržitelný cestovní ruch (Biologie a ekologie)</w:t>
      </w:r>
    </w:p>
    <w:p w14:paraId="1E3F402C" w14:textId="77777777" w:rsidR="00104A03" w:rsidRDefault="00104A03" w:rsidP="00104A03">
      <w:r w:rsidRPr="00104A03">
        <w:t xml:space="preserve">Tento modul tvoří profesní základ pro průvodcovské činnosti a tvorbu produktů cestovního ruchu v regionech. </w:t>
      </w:r>
    </w:p>
    <w:p w14:paraId="1DA9BF9E" w14:textId="1FC0AD44" w:rsidR="00104A03" w:rsidRPr="00104A03" w:rsidRDefault="000A42D0" w:rsidP="00104A03">
      <w:pPr>
        <w:rPr>
          <w:b/>
          <w:bCs/>
        </w:rPr>
      </w:pPr>
      <w:r w:rsidRPr="000A42D0">
        <w:t>Tematický celek</w:t>
      </w:r>
      <w:r w:rsidR="00104A03" w:rsidRPr="00104A03">
        <w:rPr>
          <w:b/>
          <w:bCs/>
        </w:rPr>
        <w:t xml:space="preserve"> B: Chemie v běžném životě a službách (Chemie – Varianta B)</w:t>
      </w:r>
    </w:p>
    <w:p w14:paraId="1428C48D" w14:textId="77777777" w:rsidR="00104A03" w:rsidRPr="00104A03" w:rsidRDefault="00104A03" w:rsidP="00104A03">
      <w:r w:rsidRPr="00104A03">
        <w:t>Zaměřeno na pochopení složení látek, se kterými se absolvent setká v ubytovacích a stravovacích službách, a na ekologická rizika chemických látek.</w:t>
      </w:r>
    </w:p>
    <w:p w14:paraId="27652200" w14:textId="19AA9A79" w:rsidR="00104A03" w:rsidRPr="00104A03" w:rsidRDefault="000A42D0" w:rsidP="00104A03">
      <w:pPr>
        <w:rPr>
          <w:b/>
          <w:bCs/>
        </w:rPr>
      </w:pPr>
      <w:r w:rsidRPr="000A42D0">
        <w:t>Tematický celek</w:t>
      </w:r>
      <w:r w:rsidR="00104A03" w:rsidRPr="00104A03">
        <w:rPr>
          <w:b/>
          <w:bCs/>
        </w:rPr>
        <w:t xml:space="preserve"> C: Fyzikální principy v přírodě a technice (Fyzika – Varianta C)</w:t>
      </w:r>
    </w:p>
    <w:p w14:paraId="41BBDAD8" w14:textId="570C043A" w:rsidR="00104A03" w:rsidRDefault="00104A03" w:rsidP="00104A03">
      <w:r w:rsidRPr="00104A03">
        <w:t>Modul poskytuje základní přehled o fyzikálních jevech využitelných při popisu přírody, dopravy a fungování technických zařízení v cestovním ruchu</w:t>
      </w:r>
    </w:p>
    <w:p w14:paraId="19AC0639" w14:textId="77777777" w:rsidR="00A75A1B" w:rsidRPr="00104A03" w:rsidRDefault="00A75A1B" w:rsidP="00104A03"/>
    <w:p w14:paraId="03C8A20C" w14:textId="029AE73F" w:rsidR="00104A03" w:rsidRDefault="00A75A1B" w:rsidP="00A75A1B">
      <w:pPr>
        <w:pStyle w:val="Nadpis2"/>
      </w:pPr>
      <w:bookmarkStart w:id="64" w:name="_Toc238318406"/>
      <w:r>
        <w:lastRenderedPageBreak/>
        <w:t>Odborné vzdělávání</w:t>
      </w:r>
      <w:bookmarkEnd w:id="64"/>
    </w:p>
    <w:p w14:paraId="6DFCE019" w14:textId="77777777" w:rsidR="00A75A1B" w:rsidRDefault="00A75A1B" w:rsidP="00A75A1B">
      <w:pPr>
        <w:pStyle w:val="Nadpis3"/>
      </w:pPr>
      <w:r>
        <w:t>charakteristika vzdělávací oblasti</w:t>
      </w:r>
    </w:p>
    <w:p w14:paraId="499CAB57" w14:textId="618387C9" w:rsidR="00A75A1B" w:rsidRPr="00A75A1B" w:rsidRDefault="00A75A1B" w:rsidP="00A75A1B">
      <w:r w:rsidRPr="00A75A1B">
        <w:t>Odborné vzdělávání jádro profesní přípravy žáků. Je navrženo tak, aby absolventi získali ucelený komplex vědomostí a praktických dovedností nezbytných pro výkon různorodých činností v širokém spektru služeb turismu.</w:t>
      </w:r>
      <w:r>
        <w:t xml:space="preserve"> </w:t>
      </w:r>
      <w:r w:rsidR="00A64BF9" w:rsidRPr="00A64BF9">
        <w:t>Oblast odborného vzdělávání je specificky koncipována přímo pro potřeby trhu práce v oblasti turismu, hotelnictví, dopravy a regionálního rozvoje.</w:t>
      </w:r>
    </w:p>
    <w:p w14:paraId="192E12A0" w14:textId="77777777" w:rsidR="00A75A1B" w:rsidRDefault="00A75A1B" w:rsidP="00A75A1B">
      <w:pPr>
        <w:pStyle w:val="Nadpis3"/>
      </w:pPr>
      <w:r>
        <w:t>klíčové kompetence a základní gramotnosti</w:t>
      </w:r>
    </w:p>
    <w:p w14:paraId="2957AF77" w14:textId="172F94DA" w:rsidR="00A64BF9" w:rsidRPr="00A64BF9" w:rsidRDefault="00A64BF9" w:rsidP="00A64BF9">
      <w:r w:rsidRPr="00A64BF9">
        <w:t>Odborné vzdělávání v sobě integruje rozvoj všeobecných klíčových kompetencí, specifických odborných kompetencí a klíčových gramotností (podnikatelské, finanční, digitální a čtenářské)</w:t>
      </w:r>
      <w:r>
        <w:t>.</w:t>
      </w:r>
    </w:p>
    <w:p w14:paraId="178D3B33" w14:textId="77777777" w:rsidR="00A75A1B" w:rsidRDefault="00A75A1B" w:rsidP="00A75A1B">
      <w:pPr>
        <w:pStyle w:val="Nadpis3"/>
      </w:pPr>
      <w:r>
        <w:t>obsah vzdělávací oblasti</w:t>
      </w:r>
    </w:p>
    <w:p w14:paraId="7B28C4A1" w14:textId="0BE857DD" w:rsidR="00A64BF9" w:rsidRDefault="00A64BF9" w:rsidP="00A64BF9">
      <w:r w:rsidRPr="00A64BF9">
        <w:t>Obsah odborného vzdělávání je strukturován nadpředmětově do několika vzájemně propojených obsahových okruhů</w:t>
      </w:r>
      <w:r>
        <w:t>:</w:t>
      </w:r>
    </w:p>
    <w:p w14:paraId="12A1A4D5" w14:textId="2781CDE7" w:rsidR="00A64BF9" w:rsidRDefault="00A64BF9" w:rsidP="00A64BF9">
      <w:pPr>
        <w:pStyle w:val="Odstavecseseznamem"/>
        <w:numPr>
          <w:ilvl w:val="0"/>
          <w:numId w:val="39"/>
        </w:numPr>
      </w:pPr>
      <w:r w:rsidRPr="00A64BF9">
        <w:t>Ekonomicko-právní vzdělávání</w:t>
      </w:r>
    </w:p>
    <w:p w14:paraId="5D053099" w14:textId="0D26871E" w:rsidR="00A64BF9" w:rsidRDefault="00A64BF9" w:rsidP="00A64BF9">
      <w:pPr>
        <w:pStyle w:val="Odstavecseseznamem"/>
        <w:numPr>
          <w:ilvl w:val="0"/>
          <w:numId w:val="39"/>
        </w:numPr>
      </w:pPr>
      <w:r w:rsidRPr="00A64BF9">
        <w:t>Geografické a kulturně-historické vzdělávání</w:t>
      </w:r>
    </w:p>
    <w:p w14:paraId="6041B909" w14:textId="00DCDDC0" w:rsidR="00A64BF9" w:rsidRDefault="00A64BF9" w:rsidP="00A64BF9">
      <w:pPr>
        <w:pStyle w:val="Odstavecseseznamem"/>
        <w:numPr>
          <w:ilvl w:val="0"/>
          <w:numId w:val="39"/>
        </w:numPr>
      </w:pPr>
      <w:r w:rsidRPr="00A64BF9">
        <w:t>Technika služeb a destinační management</w:t>
      </w:r>
    </w:p>
    <w:p w14:paraId="045A448A" w14:textId="73321C0E" w:rsidR="00A64BF9" w:rsidRPr="00A64BF9" w:rsidRDefault="00A64BF9" w:rsidP="00A64BF9">
      <w:pPr>
        <w:pStyle w:val="Odstavecseseznamem"/>
        <w:numPr>
          <w:ilvl w:val="0"/>
          <w:numId w:val="39"/>
        </w:numPr>
      </w:pPr>
      <w:r w:rsidRPr="00A64BF9">
        <w:t>Průvodcovské služby</w:t>
      </w:r>
    </w:p>
    <w:p w14:paraId="2024DA69" w14:textId="77777777" w:rsidR="00A75A1B" w:rsidRDefault="00A75A1B" w:rsidP="00A75A1B">
      <w:pPr>
        <w:pStyle w:val="Nadpis3"/>
      </w:pPr>
      <w:r>
        <w:t>pojetí výuky</w:t>
      </w:r>
    </w:p>
    <w:p w14:paraId="74E3CCE5" w14:textId="1C90C9B1" w:rsidR="00A64BF9" w:rsidRPr="00A64BF9" w:rsidRDefault="00A64BF9" w:rsidP="00A64BF9">
      <w:r w:rsidRPr="00A64BF9">
        <w:t>Výuka odborných předmětů v oboru Cestovní ruch striktně vyžaduje funkční propojení teoretických poznatků s nácvikem praktických dovedností</w:t>
      </w:r>
      <w:r>
        <w:t xml:space="preserve">. </w:t>
      </w:r>
      <w:r w:rsidRPr="00A64BF9">
        <w:t>Klíčovou složkou pojetí výuky je učební a odborná praxe v reálných podnicích (hotely, cestovní kanceláře, informační centra), kde žáci konfrontují školní vědomosti s reálným trhem služeb.</w:t>
      </w:r>
      <w:r>
        <w:t xml:space="preserve"> </w:t>
      </w:r>
      <w:r w:rsidRPr="00A64BF9">
        <w:t>Výuka je postavena na modelových situacích a praktické práci s reálnými technologiemi, jako jsou globální rezervační či informační systémy</w:t>
      </w:r>
      <w:r>
        <w:t xml:space="preserve">. </w:t>
      </w:r>
      <w:r w:rsidRPr="00A64BF9">
        <w:t>Výuka klade důraz na interaktivní metody, při kterých se žáci učí zvládat krizové situace (např. reklamace služeb, řešení mimořádných situací během zájezdu, komunikace s náročným klientem). Učitel zde opouští roli pouhého předavatele informací a stává se moderátorem a odborným konzultantem.</w:t>
      </w:r>
    </w:p>
    <w:p w14:paraId="06DAD1B2" w14:textId="77777777" w:rsidR="00A75A1B" w:rsidRDefault="00A75A1B" w:rsidP="00A75A1B">
      <w:pPr>
        <w:pStyle w:val="Nadpis3"/>
      </w:pPr>
      <w:r>
        <w:t>finance a management</w:t>
      </w:r>
    </w:p>
    <w:p w14:paraId="13AB4C2B" w14:textId="77777777" w:rsidR="00A75A1B" w:rsidRDefault="00A75A1B" w:rsidP="00A75A1B">
      <w:pPr>
        <w:rPr>
          <w:i/>
          <w:iCs/>
        </w:rPr>
      </w:pPr>
      <w:r w:rsidRPr="00116F19">
        <w:rPr>
          <w:i/>
          <w:iCs/>
        </w:rPr>
        <w:t xml:space="preserve">Týdenní hodinová dotace: </w:t>
      </w:r>
      <w:r>
        <w:rPr>
          <w:i/>
          <w:iCs/>
        </w:rPr>
        <w:t>2 – 2 - 2</w:t>
      </w:r>
      <w:r w:rsidRPr="00116F19">
        <w:rPr>
          <w:i/>
          <w:iCs/>
        </w:rPr>
        <w:t xml:space="preserve"> </w:t>
      </w:r>
      <w:r>
        <w:rPr>
          <w:i/>
          <w:iCs/>
        </w:rPr>
        <w:t>–</w:t>
      </w:r>
      <w:r w:rsidRPr="00116F19">
        <w:rPr>
          <w:i/>
          <w:iCs/>
        </w:rPr>
        <w:t xml:space="preserve"> </w:t>
      </w:r>
      <w:r>
        <w:rPr>
          <w:i/>
          <w:iCs/>
        </w:rPr>
        <w:t>0</w:t>
      </w:r>
    </w:p>
    <w:p w14:paraId="2D95D16F" w14:textId="77777777" w:rsidR="00A75A1B" w:rsidRPr="006A527F" w:rsidRDefault="00A75A1B" w:rsidP="00A75A1B">
      <w:pPr>
        <w:spacing w:after="160" w:line="278" w:lineRule="auto"/>
        <w:ind w:right="0"/>
        <w:jc w:val="left"/>
      </w:pPr>
      <w:r w:rsidRPr="0093521D">
        <w:t>Předmět poskytuje ekonomick</w:t>
      </w:r>
      <w:r>
        <w:t>ou</w:t>
      </w:r>
      <w:r w:rsidRPr="006A527F">
        <w:t xml:space="preserve"> příprav</w:t>
      </w:r>
      <w:r>
        <w:t>u</w:t>
      </w:r>
      <w:r w:rsidRPr="006A527F">
        <w:t xml:space="preserve"> žáků směřující k rozvoji podnikatelského myšlení a finanční gramotnosti. </w:t>
      </w:r>
    </w:p>
    <w:p w14:paraId="6790518F" w14:textId="77777777" w:rsidR="00A75A1B" w:rsidRDefault="00A75A1B" w:rsidP="00A75A1B">
      <w:pPr>
        <w:spacing w:after="160" w:line="278" w:lineRule="auto"/>
        <w:ind w:right="0"/>
        <w:jc w:val="left"/>
      </w:pPr>
      <w:r w:rsidRPr="0093521D">
        <w:t>Obsahem předmětu jsou</w:t>
      </w:r>
      <w:r>
        <w:t>:</w:t>
      </w:r>
    </w:p>
    <w:p w14:paraId="2695CAAB" w14:textId="77777777" w:rsidR="00A75A1B" w:rsidRDefault="00A75A1B" w:rsidP="00A75A1B">
      <w:pPr>
        <w:spacing w:after="160"/>
        <w:ind w:left="74" w:right="0"/>
        <w:contextualSpacing/>
        <w:jc w:val="left"/>
      </w:pPr>
      <w:r>
        <w:t>1. P</w:t>
      </w:r>
      <w:r w:rsidRPr="006A527F">
        <w:t>rávní formy podnikání a založení podniku</w:t>
      </w:r>
    </w:p>
    <w:p w14:paraId="5B8CD54A" w14:textId="77777777" w:rsidR="00A75A1B" w:rsidRDefault="00A75A1B" w:rsidP="00A75A1B">
      <w:pPr>
        <w:spacing w:after="160"/>
        <w:ind w:left="74" w:right="0"/>
        <w:contextualSpacing/>
        <w:jc w:val="left"/>
      </w:pPr>
      <w:r>
        <w:t xml:space="preserve">2. </w:t>
      </w:r>
      <w:r w:rsidRPr="006A527F">
        <w:t>Podnikové činnosti (majetek, náklady, výnosy, výsledek hospodaření)</w:t>
      </w:r>
    </w:p>
    <w:p w14:paraId="44DF698D" w14:textId="77777777" w:rsidR="00A75A1B" w:rsidRDefault="00A75A1B" w:rsidP="00A75A1B">
      <w:pPr>
        <w:spacing w:after="160"/>
        <w:ind w:left="74" w:right="0"/>
        <w:contextualSpacing/>
        <w:jc w:val="left"/>
      </w:pPr>
      <w:r>
        <w:t xml:space="preserve">3. </w:t>
      </w:r>
      <w:r w:rsidRPr="006A527F">
        <w:t>Základy účetnictví a daňové evidence</w:t>
      </w:r>
    </w:p>
    <w:p w14:paraId="49E10EC1" w14:textId="77777777" w:rsidR="00A75A1B" w:rsidRDefault="00A75A1B" w:rsidP="00A75A1B">
      <w:pPr>
        <w:spacing w:after="160"/>
        <w:ind w:left="74" w:right="0"/>
        <w:contextualSpacing/>
        <w:jc w:val="left"/>
      </w:pPr>
      <w:r>
        <w:t xml:space="preserve">4. </w:t>
      </w:r>
      <w:r w:rsidRPr="006A527F">
        <w:t xml:space="preserve">Marketingový mix v cestovním ruchu a management (plánování, organizování, motivace lidí). </w:t>
      </w:r>
    </w:p>
    <w:p w14:paraId="65F4E7A3" w14:textId="77777777" w:rsidR="00A75A1B" w:rsidRDefault="00A75A1B" w:rsidP="00A75A1B">
      <w:pPr>
        <w:spacing w:after="160"/>
        <w:ind w:left="74" w:right="0"/>
        <w:contextualSpacing/>
        <w:jc w:val="left"/>
      </w:pPr>
    </w:p>
    <w:p w14:paraId="6C5AD639" w14:textId="77777777" w:rsidR="00A75A1B" w:rsidRDefault="00A75A1B" w:rsidP="00A75A1B">
      <w:pPr>
        <w:pStyle w:val="Nadpis3"/>
      </w:pPr>
      <w:r>
        <w:lastRenderedPageBreak/>
        <w:t>historie a svět v souvislostech</w:t>
      </w:r>
    </w:p>
    <w:p w14:paraId="73D935A6" w14:textId="77777777" w:rsidR="00A75A1B" w:rsidRDefault="00A75A1B" w:rsidP="00A75A1B">
      <w:pPr>
        <w:tabs>
          <w:tab w:val="center" w:pos="4513"/>
        </w:tabs>
        <w:rPr>
          <w:i/>
          <w:iCs/>
        </w:rPr>
      </w:pPr>
      <w:r w:rsidRPr="00116F19">
        <w:rPr>
          <w:i/>
          <w:iCs/>
        </w:rPr>
        <w:t xml:space="preserve">Týdenní hodinová dotace: 3 – 3 – </w:t>
      </w:r>
      <w:r>
        <w:rPr>
          <w:i/>
          <w:iCs/>
        </w:rPr>
        <w:t>0</w:t>
      </w:r>
      <w:r w:rsidRPr="00116F19">
        <w:rPr>
          <w:i/>
          <w:iCs/>
        </w:rPr>
        <w:t xml:space="preserve"> </w:t>
      </w:r>
      <w:r>
        <w:rPr>
          <w:i/>
          <w:iCs/>
        </w:rPr>
        <w:t>–</w:t>
      </w:r>
      <w:r w:rsidRPr="00116F19">
        <w:rPr>
          <w:i/>
          <w:iCs/>
        </w:rPr>
        <w:t xml:space="preserve"> </w:t>
      </w:r>
      <w:r>
        <w:rPr>
          <w:i/>
          <w:iCs/>
        </w:rPr>
        <w:t>0</w:t>
      </w:r>
      <w:r>
        <w:rPr>
          <w:i/>
          <w:iCs/>
        </w:rPr>
        <w:tab/>
      </w:r>
    </w:p>
    <w:p w14:paraId="6EEC25B3" w14:textId="77777777" w:rsidR="00A75A1B" w:rsidRPr="00BE0A3C" w:rsidRDefault="00A75A1B" w:rsidP="00A75A1B">
      <w:pPr>
        <w:spacing w:after="160"/>
        <w:rPr>
          <w:szCs w:val="24"/>
        </w:rPr>
      </w:pPr>
      <w:r w:rsidRPr="00BE0A3C">
        <w:rPr>
          <w:szCs w:val="24"/>
        </w:rPr>
        <w:t>Předmět propojuje dějiny kultury, dějiny umění, religionistiku, sociologii, psychologii a společenské vědy. Poskytuje žákům kulturně-historický základ nezbytný pro profesionální výkon činností v cestovním ruchu a průvodcovství.</w:t>
      </w:r>
    </w:p>
    <w:p w14:paraId="746F42BA" w14:textId="77777777" w:rsidR="00A75A1B" w:rsidRPr="00BE0A3C" w:rsidRDefault="00A75A1B" w:rsidP="00A75A1B">
      <w:pPr>
        <w:numPr>
          <w:ilvl w:val="0"/>
          <w:numId w:val="36"/>
        </w:numPr>
        <w:spacing w:after="160"/>
        <w:ind w:right="0"/>
        <w:jc w:val="left"/>
        <w:rPr>
          <w:szCs w:val="24"/>
        </w:rPr>
      </w:pPr>
      <w:r w:rsidRPr="00BE0A3C">
        <w:rPr>
          <w:szCs w:val="24"/>
        </w:rPr>
        <w:t>ročník – Kulturní dědictví a dějiny civilizací</w:t>
      </w:r>
      <w:r>
        <w:rPr>
          <w:szCs w:val="24"/>
        </w:rPr>
        <w:t>;</w:t>
      </w:r>
      <w:r w:rsidRPr="00862FE7">
        <w:rPr>
          <w:szCs w:val="24"/>
        </w:rPr>
        <w:t xml:space="preserve"> </w:t>
      </w:r>
      <w:r>
        <w:rPr>
          <w:szCs w:val="24"/>
        </w:rPr>
        <w:t>d</w:t>
      </w:r>
      <w:r w:rsidRPr="00BE0A3C">
        <w:rPr>
          <w:szCs w:val="24"/>
        </w:rPr>
        <w:t>ějiny umění a architektury</w:t>
      </w:r>
    </w:p>
    <w:p w14:paraId="6B5FDFC4" w14:textId="77777777" w:rsidR="00A75A1B" w:rsidRDefault="00A75A1B" w:rsidP="00A75A1B">
      <w:pPr>
        <w:numPr>
          <w:ilvl w:val="0"/>
          <w:numId w:val="37"/>
        </w:numPr>
        <w:spacing w:after="160"/>
        <w:ind w:right="0"/>
        <w:jc w:val="left"/>
        <w:rPr>
          <w:szCs w:val="24"/>
        </w:rPr>
      </w:pPr>
      <w:r w:rsidRPr="00BE0A3C">
        <w:rPr>
          <w:szCs w:val="24"/>
        </w:rPr>
        <w:t>ročník – Religionistika a interkulturní komunikace</w:t>
      </w:r>
      <w:r>
        <w:rPr>
          <w:szCs w:val="24"/>
        </w:rPr>
        <w:t>;</w:t>
      </w:r>
      <w:r w:rsidRPr="00862FE7">
        <w:rPr>
          <w:szCs w:val="24"/>
        </w:rPr>
        <w:t xml:space="preserve"> </w:t>
      </w:r>
      <w:r>
        <w:rPr>
          <w:szCs w:val="24"/>
        </w:rPr>
        <w:t>s</w:t>
      </w:r>
      <w:r w:rsidRPr="00BE0A3C">
        <w:rPr>
          <w:szCs w:val="24"/>
        </w:rPr>
        <w:t>oučasná společnost a trendy</w:t>
      </w:r>
    </w:p>
    <w:p w14:paraId="369BAE89" w14:textId="77777777" w:rsidR="00A75A1B" w:rsidRDefault="00A75A1B" w:rsidP="00A75A1B">
      <w:pPr>
        <w:spacing w:after="160"/>
        <w:ind w:left="720" w:right="0"/>
        <w:jc w:val="left"/>
        <w:rPr>
          <w:szCs w:val="24"/>
        </w:rPr>
      </w:pPr>
    </w:p>
    <w:p w14:paraId="789B97B4" w14:textId="0C4D0950" w:rsidR="00846885" w:rsidRDefault="00846885" w:rsidP="00846885">
      <w:pPr>
        <w:pStyle w:val="Nadpis3"/>
      </w:pPr>
      <w:r>
        <w:t>světový a domácí turismus</w:t>
      </w:r>
    </w:p>
    <w:p w14:paraId="102642BA" w14:textId="040248CA" w:rsidR="00846885" w:rsidRDefault="00846885" w:rsidP="00846885">
      <w:pPr>
        <w:rPr>
          <w:i/>
          <w:iCs/>
        </w:rPr>
      </w:pPr>
      <w:r w:rsidRPr="00116F19">
        <w:rPr>
          <w:i/>
          <w:iCs/>
        </w:rPr>
        <w:t xml:space="preserve">Týdenní hodinová dotace: </w:t>
      </w:r>
      <w:r w:rsidR="00054F60">
        <w:rPr>
          <w:i/>
          <w:iCs/>
        </w:rPr>
        <w:t>2</w:t>
      </w:r>
      <w:r w:rsidRPr="00116F19">
        <w:rPr>
          <w:i/>
          <w:iCs/>
        </w:rPr>
        <w:t xml:space="preserve"> – </w:t>
      </w:r>
      <w:r w:rsidR="00054F60">
        <w:rPr>
          <w:i/>
          <w:iCs/>
        </w:rPr>
        <w:t>2</w:t>
      </w:r>
      <w:r w:rsidRPr="00116F19">
        <w:rPr>
          <w:i/>
          <w:iCs/>
        </w:rPr>
        <w:t xml:space="preserve"> – </w:t>
      </w:r>
      <w:r w:rsidR="00054F60">
        <w:rPr>
          <w:i/>
          <w:iCs/>
        </w:rPr>
        <w:t>2</w:t>
      </w:r>
      <w:r w:rsidRPr="00116F19">
        <w:rPr>
          <w:i/>
          <w:iCs/>
        </w:rPr>
        <w:t xml:space="preserve"> </w:t>
      </w:r>
      <w:r>
        <w:rPr>
          <w:i/>
          <w:iCs/>
        </w:rPr>
        <w:t>–</w:t>
      </w:r>
      <w:r w:rsidRPr="00116F19">
        <w:rPr>
          <w:i/>
          <w:iCs/>
        </w:rPr>
        <w:t xml:space="preserve"> </w:t>
      </w:r>
      <w:r w:rsidR="00862FE7">
        <w:rPr>
          <w:i/>
          <w:iCs/>
        </w:rPr>
        <w:t>2</w:t>
      </w:r>
    </w:p>
    <w:p w14:paraId="53E04D51" w14:textId="77777777" w:rsidR="00862FE7" w:rsidRPr="00BE0A3C" w:rsidRDefault="00862FE7" w:rsidP="00862FE7">
      <w:pPr>
        <w:spacing w:after="160"/>
        <w:rPr>
          <w:szCs w:val="24"/>
        </w:rPr>
      </w:pPr>
      <w:r w:rsidRPr="00BE0A3C">
        <w:rPr>
          <w:szCs w:val="24"/>
        </w:rPr>
        <w:t>Předmět poskytuje komplexní přehled o geografii cestovního ruchu, turistických regionech České republiky, Evropy a světa. Žáci analyzují přírodní, kulturní, ekonomické a společenské předpoklady rozvoje cestovního ruchu a učí se hodnotit konkurenceschopnost destinací.</w:t>
      </w:r>
    </w:p>
    <w:p w14:paraId="5F02F48A" w14:textId="77777777" w:rsidR="00862FE7" w:rsidRPr="00BE0A3C" w:rsidRDefault="00862FE7" w:rsidP="00862FE7">
      <w:pPr>
        <w:spacing w:after="160"/>
        <w:rPr>
          <w:szCs w:val="24"/>
        </w:rPr>
      </w:pPr>
      <w:r w:rsidRPr="00BE0A3C">
        <w:rPr>
          <w:szCs w:val="24"/>
        </w:rPr>
        <w:t>Výuka rozvíjí schopnost pracovat s mapami, statistickými údaji, turistickými portály, databázemi a odbornými zdroji.</w:t>
      </w:r>
    </w:p>
    <w:p w14:paraId="4012472B" w14:textId="77777777" w:rsidR="00862FE7" w:rsidRPr="00BE0A3C" w:rsidRDefault="00862FE7" w:rsidP="00AA5F8B">
      <w:pPr>
        <w:numPr>
          <w:ilvl w:val="0"/>
          <w:numId w:val="33"/>
        </w:numPr>
        <w:spacing w:after="160"/>
        <w:ind w:left="714" w:right="0" w:hanging="357"/>
        <w:contextualSpacing/>
        <w:jc w:val="left"/>
        <w:rPr>
          <w:szCs w:val="24"/>
        </w:rPr>
      </w:pPr>
      <w:r w:rsidRPr="00BE0A3C">
        <w:rPr>
          <w:szCs w:val="24"/>
        </w:rPr>
        <w:t>ročník – Česká republika jako turistická destinace</w:t>
      </w:r>
    </w:p>
    <w:p w14:paraId="18411095" w14:textId="77777777" w:rsidR="00862FE7" w:rsidRPr="00BE0A3C" w:rsidRDefault="00862FE7" w:rsidP="00AA5F8B">
      <w:pPr>
        <w:numPr>
          <w:ilvl w:val="0"/>
          <w:numId w:val="34"/>
        </w:numPr>
        <w:spacing w:after="160"/>
        <w:ind w:left="714" w:right="0" w:hanging="357"/>
        <w:contextualSpacing/>
        <w:jc w:val="left"/>
        <w:rPr>
          <w:szCs w:val="24"/>
        </w:rPr>
      </w:pPr>
      <w:r w:rsidRPr="00BE0A3C">
        <w:rPr>
          <w:szCs w:val="24"/>
        </w:rPr>
        <w:t>ročník – Evropa a středomořský prostor</w:t>
      </w:r>
    </w:p>
    <w:p w14:paraId="1325D8BB" w14:textId="77777777" w:rsidR="00862FE7" w:rsidRPr="00BE0A3C" w:rsidRDefault="00862FE7" w:rsidP="00AA5F8B">
      <w:pPr>
        <w:numPr>
          <w:ilvl w:val="0"/>
          <w:numId w:val="35"/>
        </w:numPr>
        <w:spacing w:after="160"/>
        <w:ind w:left="714" w:right="0" w:hanging="357"/>
        <w:contextualSpacing/>
        <w:jc w:val="left"/>
        <w:rPr>
          <w:szCs w:val="24"/>
        </w:rPr>
      </w:pPr>
      <w:r w:rsidRPr="00BE0A3C">
        <w:rPr>
          <w:szCs w:val="24"/>
        </w:rPr>
        <w:t>ročník – Světový turismus a globální trendy</w:t>
      </w:r>
    </w:p>
    <w:p w14:paraId="5B82EA81" w14:textId="13B03173" w:rsidR="00846885" w:rsidRPr="00862FE7" w:rsidRDefault="00862FE7" w:rsidP="00AA5F8B">
      <w:pPr>
        <w:numPr>
          <w:ilvl w:val="0"/>
          <w:numId w:val="35"/>
        </w:numPr>
        <w:spacing w:after="160"/>
        <w:ind w:left="714" w:right="0" w:hanging="357"/>
        <w:contextualSpacing/>
        <w:jc w:val="left"/>
        <w:rPr>
          <w:szCs w:val="24"/>
        </w:rPr>
      </w:pPr>
      <w:r w:rsidRPr="00BE0A3C">
        <w:rPr>
          <w:szCs w:val="24"/>
        </w:rPr>
        <w:t>ročník – Destinační management a udržitelný rozvoj</w:t>
      </w:r>
    </w:p>
    <w:p w14:paraId="537A6F17" w14:textId="134296F2" w:rsidR="00846885" w:rsidRDefault="00846885" w:rsidP="00846885">
      <w:pPr>
        <w:pStyle w:val="Nadpis3"/>
      </w:pPr>
      <w:r>
        <w:t>služby v cestovním ruchu</w:t>
      </w:r>
    </w:p>
    <w:p w14:paraId="26DA9178" w14:textId="7298B057" w:rsidR="00846885" w:rsidRDefault="00846885" w:rsidP="00846885">
      <w:pPr>
        <w:rPr>
          <w:i/>
          <w:iCs/>
        </w:rPr>
      </w:pPr>
      <w:r w:rsidRPr="00116F19">
        <w:rPr>
          <w:i/>
          <w:iCs/>
        </w:rPr>
        <w:t xml:space="preserve">Týdenní hodinová dotace: 3 – 3 – 3 </w:t>
      </w:r>
      <w:r>
        <w:rPr>
          <w:i/>
          <w:iCs/>
        </w:rPr>
        <w:t>–</w:t>
      </w:r>
      <w:r w:rsidRPr="00116F19">
        <w:rPr>
          <w:i/>
          <w:iCs/>
        </w:rPr>
        <w:t xml:space="preserve"> </w:t>
      </w:r>
      <w:r w:rsidR="00054F60">
        <w:rPr>
          <w:i/>
          <w:iCs/>
        </w:rPr>
        <w:t>2</w:t>
      </w:r>
    </w:p>
    <w:p w14:paraId="43849272" w14:textId="77777777" w:rsidR="00AA187B" w:rsidRPr="00BE0A3C" w:rsidRDefault="00AA187B" w:rsidP="00AA187B">
      <w:pPr>
        <w:spacing w:after="160"/>
        <w:rPr>
          <w:szCs w:val="24"/>
        </w:rPr>
      </w:pPr>
      <w:r w:rsidRPr="00BE0A3C">
        <w:rPr>
          <w:szCs w:val="24"/>
        </w:rPr>
        <w:t>Charakteristika předmětu</w:t>
      </w:r>
    </w:p>
    <w:p w14:paraId="4FF2E745" w14:textId="77777777" w:rsidR="00AA187B" w:rsidRPr="00BE0A3C" w:rsidRDefault="00AA187B" w:rsidP="00AA187B">
      <w:pPr>
        <w:spacing w:after="160"/>
        <w:rPr>
          <w:szCs w:val="24"/>
        </w:rPr>
      </w:pPr>
      <w:r w:rsidRPr="00BE0A3C">
        <w:rPr>
          <w:szCs w:val="24"/>
        </w:rPr>
        <w:t>Předmět poskytuje komplexní odborné vzdělání zaměřené na provoz, organizaci a management služeb cestovního ruchu. Obsah propojuje hotelnictví, gastronomii, dopravu, cestovní kanceláře, průvodcovské služby, informační technologie, řízení kvality, marketing a destinační management.</w:t>
      </w:r>
    </w:p>
    <w:p w14:paraId="349F2353" w14:textId="77777777" w:rsidR="00AA187B" w:rsidRPr="00BE0A3C" w:rsidRDefault="00AA187B" w:rsidP="00AA187B">
      <w:pPr>
        <w:spacing w:after="160"/>
        <w:rPr>
          <w:szCs w:val="24"/>
        </w:rPr>
      </w:pPr>
      <w:r w:rsidRPr="00BE0A3C">
        <w:rPr>
          <w:szCs w:val="24"/>
        </w:rPr>
        <w:t>Výuka je úzce propojena s odbornou praxí, předměty Světový a domácí turismus, Právo a legislativa, Humanitní a společenskovědní seminář a předmětem Cestovní ruch v praxi (CRP).</w:t>
      </w:r>
    </w:p>
    <w:p w14:paraId="6C609CFF" w14:textId="6F138B3D" w:rsidR="00AA187B" w:rsidRPr="00BE0A3C" w:rsidRDefault="00AA187B" w:rsidP="00AA5F8B">
      <w:pPr>
        <w:numPr>
          <w:ilvl w:val="0"/>
          <w:numId w:val="28"/>
        </w:numPr>
        <w:spacing w:after="160"/>
        <w:ind w:right="0"/>
        <w:jc w:val="left"/>
        <w:rPr>
          <w:szCs w:val="24"/>
        </w:rPr>
      </w:pPr>
      <w:r w:rsidRPr="00BE0A3C">
        <w:rPr>
          <w:szCs w:val="24"/>
        </w:rPr>
        <w:t xml:space="preserve">ročník – Hospitality Management: Ubytování a gastronomie </w:t>
      </w:r>
    </w:p>
    <w:p w14:paraId="04FA2968" w14:textId="26B416EE" w:rsidR="00AA187B" w:rsidRDefault="00AA187B" w:rsidP="00AA5F8B">
      <w:pPr>
        <w:pStyle w:val="Odstavecseseznamem"/>
        <w:numPr>
          <w:ilvl w:val="1"/>
          <w:numId w:val="28"/>
        </w:numPr>
        <w:spacing w:after="160"/>
        <w:rPr>
          <w:szCs w:val="24"/>
        </w:rPr>
      </w:pPr>
      <w:r w:rsidRPr="00AA187B">
        <w:rPr>
          <w:szCs w:val="24"/>
        </w:rPr>
        <w:t xml:space="preserve">Tematický celek 1: Moderní ubytovací služby a hotelový provoz </w:t>
      </w:r>
    </w:p>
    <w:p w14:paraId="5B4984E0" w14:textId="120D63A3" w:rsidR="00AA187B" w:rsidRDefault="00AA187B" w:rsidP="00AA5F8B">
      <w:pPr>
        <w:pStyle w:val="Odstavecseseznamem"/>
        <w:numPr>
          <w:ilvl w:val="1"/>
          <w:numId w:val="28"/>
        </w:numPr>
        <w:spacing w:after="160"/>
        <w:rPr>
          <w:szCs w:val="24"/>
        </w:rPr>
      </w:pPr>
      <w:r w:rsidRPr="00AA187B">
        <w:rPr>
          <w:szCs w:val="24"/>
        </w:rPr>
        <w:t xml:space="preserve">Tematický celek 2: Zážitková gastronomie a hotelové F&amp;B </w:t>
      </w:r>
    </w:p>
    <w:p w14:paraId="6D5C7583" w14:textId="04CD4F69" w:rsidR="00AA187B" w:rsidRPr="00AA187B" w:rsidRDefault="00AA187B" w:rsidP="00AA5F8B">
      <w:pPr>
        <w:pStyle w:val="Odstavecseseznamem"/>
        <w:numPr>
          <w:ilvl w:val="1"/>
          <w:numId w:val="28"/>
        </w:numPr>
        <w:spacing w:after="160"/>
        <w:rPr>
          <w:szCs w:val="24"/>
        </w:rPr>
      </w:pPr>
      <w:r>
        <w:rPr>
          <w:szCs w:val="24"/>
        </w:rPr>
        <w:t xml:space="preserve">Tematický celek 3: </w:t>
      </w:r>
      <w:r w:rsidRPr="00BE0A3C">
        <w:rPr>
          <w:szCs w:val="24"/>
        </w:rPr>
        <w:t>Základy tvorby turistických produktů</w:t>
      </w:r>
    </w:p>
    <w:p w14:paraId="4643EDD5" w14:textId="5BD1A097" w:rsidR="00AA187B" w:rsidRPr="00BE0A3C" w:rsidRDefault="00AA187B" w:rsidP="00AA5F8B">
      <w:pPr>
        <w:numPr>
          <w:ilvl w:val="0"/>
          <w:numId w:val="28"/>
        </w:numPr>
        <w:spacing w:after="160"/>
        <w:ind w:right="0"/>
        <w:jc w:val="left"/>
        <w:rPr>
          <w:szCs w:val="24"/>
        </w:rPr>
      </w:pPr>
      <w:r w:rsidRPr="00BE0A3C">
        <w:rPr>
          <w:szCs w:val="24"/>
        </w:rPr>
        <w:t xml:space="preserve">ročník – Logistika dopravy a distribuce zájezdů </w:t>
      </w:r>
    </w:p>
    <w:p w14:paraId="433894F7" w14:textId="140A9D65" w:rsidR="00AA187B" w:rsidRPr="00AA187B" w:rsidRDefault="00AA187B" w:rsidP="00AA5F8B">
      <w:pPr>
        <w:pStyle w:val="Odstavecseseznamem"/>
        <w:numPr>
          <w:ilvl w:val="1"/>
          <w:numId w:val="28"/>
        </w:numPr>
        <w:spacing w:after="160"/>
        <w:rPr>
          <w:szCs w:val="24"/>
        </w:rPr>
      </w:pPr>
      <w:r w:rsidRPr="00AA187B">
        <w:rPr>
          <w:szCs w:val="24"/>
        </w:rPr>
        <w:t xml:space="preserve">Tematický celek 1: Logistika a management dopravy v turismu </w:t>
      </w:r>
    </w:p>
    <w:p w14:paraId="4C73F56A" w14:textId="7644EBAD" w:rsidR="00AA187B" w:rsidRDefault="00AA187B" w:rsidP="00AA5F8B">
      <w:pPr>
        <w:pStyle w:val="Odstavecseseznamem"/>
        <w:numPr>
          <w:ilvl w:val="1"/>
          <w:numId w:val="28"/>
        </w:numPr>
        <w:spacing w:after="160"/>
        <w:rPr>
          <w:szCs w:val="24"/>
        </w:rPr>
      </w:pPr>
      <w:r w:rsidRPr="00AA187B">
        <w:rPr>
          <w:szCs w:val="24"/>
        </w:rPr>
        <w:t xml:space="preserve">Tematický celek 2: Cestovní kanceláře a agentury </w:t>
      </w:r>
    </w:p>
    <w:p w14:paraId="162AC93B" w14:textId="4D1250B2" w:rsidR="00AA187B" w:rsidRPr="00BE0A3C" w:rsidRDefault="00AA187B" w:rsidP="00AA5F8B">
      <w:pPr>
        <w:numPr>
          <w:ilvl w:val="0"/>
          <w:numId w:val="28"/>
        </w:numPr>
        <w:spacing w:after="160"/>
        <w:ind w:right="0"/>
        <w:jc w:val="left"/>
        <w:rPr>
          <w:szCs w:val="24"/>
        </w:rPr>
      </w:pPr>
      <w:r w:rsidRPr="00BE0A3C">
        <w:rPr>
          <w:szCs w:val="24"/>
        </w:rPr>
        <w:t xml:space="preserve">ročník – Technologie, průvodcovství a Customer Experience </w:t>
      </w:r>
    </w:p>
    <w:p w14:paraId="44279B1F" w14:textId="04BD6F32" w:rsidR="00AA187B" w:rsidRPr="00AA187B" w:rsidRDefault="00AA187B" w:rsidP="00AA5F8B">
      <w:pPr>
        <w:pStyle w:val="Odstavecseseznamem"/>
        <w:numPr>
          <w:ilvl w:val="1"/>
          <w:numId w:val="28"/>
        </w:numPr>
        <w:spacing w:after="160"/>
        <w:rPr>
          <w:szCs w:val="24"/>
        </w:rPr>
      </w:pPr>
      <w:r w:rsidRPr="00AA187B">
        <w:rPr>
          <w:szCs w:val="24"/>
        </w:rPr>
        <w:lastRenderedPageBreak/>
        <w:t xml:space="preserve">Tematický celek 1: Průvodcovské služby a destinační informační systémy </w:t>
      </w:r>
    </w:p>
    <w:p w14:paraId="3E76CDCD" w14:textId="725F82D7" w:rsidR="00AA187B" w:rsidRDefault="00AA187B" w:rsidP="00AA5F8B">
      <w:pPr>
        <w:pStyle w:val="Odstavecseseznamem"/>
        <w:numPr>
          <w:ilvl w:val="1"/>
          <w:numId w:val="28"/>
        </w:numPr>
        <w:spacing w:after="160"/>
        <w:rPr>
          <w:szCs w:val="24"/>
        </w:rPr>
      </w:pPr>
      <w:r w:rsidRPr="00AA187B">
        <w:rPr>
          <w:szCs w:val="24"/>
        </w:rPr>
        <w:t xml:space="preserve">Tematický celek 2: Globální rezervační systémy a Travel Tech </w:t>
      </w:r>
    </w:p>
    <w:p w14:paraId="31F3AB3C" w14:textId="552B5C5A" w:rsidR="00AA187B" w:rsidRPr="00AA187B" w:rsidRDefault="00AA187B" w:rsidP="00AA5F8B">
      <w:pPr>
        <w:pStyle w:val="Odstavecseseznamem"/>
        <w:numPr>
          <w:ilvl w:val="1"/>
          <w:numId w:val="28"/>
        </w:numPr>
        <w:spacing w:after="160"/>
        <w:rPr>
          <w:szCs w:val="24"/>
        </w:rPr>
      </w:pPr>
      <w:r w:rsidRPr="00AA187B">
        <w:rPr>
          <w:szCs w:val="24"/>
        </w:rPr>
        <w:t xml:space="preserve">Tematický celek 3: Řízení kvality a Customer Experience </w:t>
      </w:r>
    </w:p>
    <w:p w14:paraId="0CF4C390" w14:textId="488723AD" w:rsidR="00AA187B" w:rsidRPr="00BE0A3C" w:rsidRDefault="00AA187B" w:rsidP="00AA5F8B">
      <w:pPr>
        <w:numPr>
          <w:ilvl w:val="0"/>
          <w:numId w:val="28"/>
        </w:numPr>
        <w:spacing w:after="160"/>
        <w:ind w:right="0"/>
        <w:jc w:val="left"/>
        <w:rPr>
          <w:szCs w:val="24"/>
        </w:rPr>
      </w:pPr>
      <w:r w:rsidRPr="00BE0A3C">
        <w:rPr>
          <w:szCs w:val="24"/>
        </w:rPr>
        <w:t xml:space="preserve">ročník – Strategický management, marketing a Revenue Management </w:t>
      </w:r>
    </w:p>
    <w:p w14:paraId="4C326971" w14:textId="19F3DC10" w:rsidR="00AA187B" w:rsidRPr="00AA187B" w:rsidRDefault="00AA187B" w:rsidP="00AA5F8B">
      <w:pPr>
        <w:pStyle w:val="Odstavecseseznamem"/>
        <w:numPr>
          <w:ilvl w:val="1"/>
          <w:numId w:val="28"/>
        </w:numPr>
        <w:spacing w:after="160"/>
        <w:rPr>
          <w:szCs w:val="24"/>
        </w:rPr>
      </w:pPr>
      <w:r w:rsidRPr="00AA187B">
        <w:rPr>
          <w:szCs w:val="24"/>
        </w:rPr>
        <w:t xml:space="preserve">Tematický celek 1: Revenue Management a doplňkové služby </w:t>
      </w:r>
    </w:p>
    <w:p w14:paraId="74F3D3B6" w14:textId="43D20663" w:rsidR="00846885" w:rsidRPr="00AA187B" w:rsidRDefault="00AA187B" w:rsidP="00AA5F8B">
      <w:pPr>
        <w:pStyle w:val="Odstavecseseznamem"/>
        <w:numPr>
          <w:ilvl w:val="1"/>
          <w:numId w:val="28"/>
        </w:numPr>
        <w:spacing w:after="160"/>
        <w:rPr>
          <w:szCs w:val="24"/>
        </w:rPr>
      </w:pPr>
      <w:r w:rsidRPr="00AA187B">
        <w:rPr>
          <w:szCs w:val="24"/>
        </w:rPr>
        <w:t>Tematický celek 2: Destinační marketing a digitální propagace</w:t>
      </w:r>
    </w:p>
    <w:p w14:paraId="3273A149" w14:textId="5FE358DD" w:rsidR="00846885" w:rsidRDefault="00846885" w:rsidP="00846885">
      <w:pPr>
        <w:pStyle w:val="Nadpis3"/>
      </w:pPr>
      <w:r>
        <w:t>cestovní ruch v praxi</w:t>
      </w:r>
    </w:p>
    <w:p w14:paraId="2A0B6F67" w14:textId="259268EE" w:rsidR="00846885" w:rsidRDefault="00846885" w:rsidP="00846885">
      <w:pPr>
        <w:rPr>
          <w:i/>
          <w:iCs/>
        </w:rPr>
      </w:pPr>
      <w:r w:rsidRPr="00116F19">
        <w:rPr>
          <w:i/>
          <w:iCs/>
        </w:rPr>
        <w:t xml:space="preserve">Týdenní hodinová dotace: </w:t>
      </w:r>
      <w:r w:rsidR="00054F60">
        <w:rPr>
          <w:i/>
          <w:iCs/>
        </w:rPr>
        <w:t>0</w:t>
      </w:r>
      <w:r w:rsidRPr="00116F19">
        <w:rPr>
          <w:i/>
          <w:iCs/>
        </w:rPr>
        <w:t xml:space="preserve"> – </w:t>
      </w:r>
      <w:r w:rsidR="00054F60">
        <w:rPr>
          <w:i/>
          <w:iCs/>
        </w:rPr>
        <w:t>0</w:t>
      </w:r>
      <w:r w:rsidRPr="00116F19">
        <w:rPr>
          <w:i/>
          <w:iCs/>
        </w:rPr>
        <w:t xml:space="preserve"> – </w:t>
      </w:r>
      <w:r w:rsidR="00054F60">
        <w:rPr>
          <w:i/>
          <w:iCs/>
        </w:rPr>
        <w:t>2</w:t>
      </w:r>
      <w:r w:rsidRPr="00116F19">
        <w:rPr>
          <w:i/>
          <w:iCs/>
        </w:rPr>
        <w:t xml:space="preserve"> </w:t>
      </w:r>
      <w:r>
        <w:rPr>
          <w:i/>
          <w:iCs/>
        </w:rPr>
        <w:t>–</w:t>
      </w:r>
      <w:r w:rsidRPr="00116F19">
        <w:rPr>
          <w:i/>
          <w:iCs/>
        </w:rPr>
        <w:t xml:space="preserve"> </w:t>
      </w:r>
      <w:r w:rsidR="00054F60">
        <w:rPr>
          <w:i/>
          <w:iCs/>
        </w:rPr>
        <w:t>2</w:t>
      </w:r>
    </w:p>
    <w:p w14:paraId="66167A58" w14:textId="77777777" w:rsidR="00AA187B" w:rsidRPr="00BE0A3C" w:rsidRDefault="00AA187B" w:rsidP="00AA187B">
      <w:pPr>
        <w:spacing w:after="160"/>
        <w:rPr>
          <w:szCs w:val="24"/>
        </w:rPr>
      </w:pPr>
      <w:r w:rsidRPr="00BE0A3C">
        <w:rPr>
          <w:szCs w:val="24"/>
        </w:rPr>
        <w:t>Předmět představuje integrační odborný předmět oboru. Propojuje poznatky získané v předmětech Světový a domácí turismus, Služby cestovního ruchu, Právo a legislativa, Humanitní a společenskovědní studia, marketing, ekonomika a cizí jazyky.</w:t>
      </w:r>
    </w:p>
    <w:p w14:paraId="07607237" w14:textId="77777777" w:rsidR="00AA187B" w:rsidRPr="00BE0A3C" w:rsidRDefault="00AA187B" w:rsidP="00AA187B">
      <w:pPr>
        <w:spacing w:after="160"/>
        <w:rPr>
          <w:szCs w:val="24"/>
        </w:rPr>
      </w:pPr>
      <w:r w:rsidRPr="00BE0A3C">
        <w:rPr>
          <w:szCs w:val="24"/>
        </w:rPr>
        <w:t>Výuka je založena na projektovém vyučování, týmové práci, případových studiích a řešení reálných situací z prostředí cestovního ruchu.</w:t>
      </w:r>
    </w:p>
    <w:p w14:paraId="1A0A5F35" w14:textId="77777777" w:rsidR="00AA187B" w:rsidRPr="00BE0A3C" w:rsidRDefault="00AA187B" w:rsidP="00AA187B">
      <w:pPr>
        <w:spacing w:after="160"/>
        <w:rPr>
          <w:szCs w:val="24"/>
        </w:rPr>
      </w:pPr>
      <w:r w:rsidRPr="00BE0A3C">
        <w:rPr>
          <w:szCs w:val="24"/>
        </w:rPr>
        <w:t>Hlavním cílem předmětu je rozvíjet schopnost samostatně navrhovat, organizovat, realizovat a vyhodnocovat produkty cestovního ruchu.</w:t>
      </w:r>
    </w:p>
    <w:p w14:paraId="32B6C8FE" w14:textId="1F8C61B9" w:rsidR="00AA187B" w:rsidRPr="00BE0A3C" w:rsidRDefault="00AA187B" w:rsidP="00AA187B">
      <w:pPr>
        <w:spacing w:after="160"/>
        <w:ind w:left="360" w:right="0"/>
        <w:jc w:val="left"/>
        <w:rPr>
          <w:szCs w:val="24"/>
        </w:rPr>
      </w:pPr>
      <w:r>
        <w:rPr>
          <w:szCs w:val="24"/>
        </w:rPr>
        <w:t xml:space="preserve">1.   </w:t>
      </w:r>
      <w:r w:rsidRPr="00BE0A3C">
        <w:rPr>
          <w:szCs w:val="24"/>
        </w:rPr>
        <w:t>ročník – Tvorba a kalkulace zájezdu</w:t>
      </w:r>
    </w:p>
    <w:p w14:paraId="794BCC1B" w14:textId="5ADDE3CD" w:rsidR="00846885" w:rsidRPr="00AA187B" w:rsidRDefault="00AA187B" w:rsidP="00AA187B">
      <w:pPr>
        <w:spacing w:after="160"/>
        <w:ind w:left="360" w:right="0"/>
        <w:jc w:val="left"/>
        <w:rPr>
          <w:szCs w:val="24"/>
        </w:rPr>
      </w:pPr>
      <w:r>
        <w:rPr>
          <w:szCs w:val="24"/>
        </w:rPr>
        <w:t xml:space="preserve">2.   </w:t>
      </w:r>
      <w:r w:rsidRPr="00BE0A3C">
        <w:rPr>
          <w:szCs w:val="24"/>
        </w:rPr>
        <w:t>ročník – Destinační a průvodcovský projekt</w:t>
      </w:r>
    </w:p>
    <w:p w14:paraId="1B179EBE" w14:textId="74F4C850" w:rsidR="00846885" w:rsidRDefault="00846885" w:rsidP="00846885">
      <w:pPr>
        <w:pStyle w:val="Nadpis3"/>
      </w:pPr>
      <w:r>
        <w:t>právo a legislativa</w:t>
      </w:r>
    </w:p>
    <w:p w14:paraId="13BD8ED9" w14:textId="01364F86" w:rsidR="00846885" w:rsidRDefault="00846885" w:rsidP="00846885">
      <w:pPr>
        <w:rPr>
          <w:i/>
          <w:iCs/>
        </w:rPr>
      </w:pPr>
      <w:r w:rsidRPr="00116F19">
        <w:rPr>
          <w:i/>
          <w:iCs/>
        </w:rPr>
        <w:t xml:space="preserve">Týdenní hodinová dotace: </w:t>
      </w:r>
      <w:r w:rsidR="00054F60">
        <w:rPr>
          <w:i/>
          <w:iCs/>
        </w:rPr>
        <w:t>0</w:t>
      </w:r>
      <w:r w:rsidRPr="00116F19">
        <w:rPr>
          <w:i/>
          <w:iCs/>
        </w:rPr>
        <w:t xml:space="preserve"> – </w:t>
      </w:r>
      <w:r w:rsidR="00876462">
        <w:rPr>
          <w:i/>
          <w:iCs/>
        </w:rPr>
        <w:t>0</w:t>
      </w:r>
      <w:r w:rsidRPr="00116F19">
        <w:rPr>
          <w:i/>
          <w:iCs/>
        </w:rPr>
        <w:t xml:space="preserve"> – </w:t>
      </w:r>
      <w:r w:rsidR="00876462">
        <w:rPr>
          <w:i/>
          <w:iCs/>
        </w:rPr>
        <w:t>2</w:t>
      </w:r>
      <w:r w:rsidRPr="00116F19">
        <w:rPr>
          <w:i/>
          <w:iCs/>
        </w:rPr>
        <w:t xml:space="preserve"> </w:t>
      </w:r>
      <w:r>
        <w:rPr>
          <w:i/>
          <w:iCs/>
        </w:rPr>
        <w:t>–</w:t>
      </w:r>
      <w:r w:rsidRPr="00116F19">
        <w:rPr>
          <w:i/>
          <w:iCs/>
        </w:rPr>
        <w:t xml:space="preserve"> </w:t>
      </w:r>
      <w:r w:rsidR="00054F60">
        <w:rPr>
          <w:i/>
          <w:iCs/>
        </w:rPr>
        <w:t>0</w:t>
      </w:r>
    </w:p>
    <w:p w14:paraId="711850AB" w14:textId="77777777" w:rsidR="00AA187B" w:rsidRPr="00BE0A3C" w:rsidRDefault="00AA187B" w:rsidP="00AA187B">
      <w:pPr>
        <w:spacing w:after="160"/>
        <w:rPr>
          <w:szCs w:val="24"/>
        </w:rPr>
      </w:pPr>
      <w:r w:rsidRPr="00BE0A3C">
        <w:rPr>
          <w:szCs w:val="24"/>
        </w:rPr>
        <w:t>Předmět seznamuje žáky s právním prostředím podnikání v cestovním ruchu a s právními vztahy mezi poskytovateli služeb a zákazníky.</w:t>
      </w:r>
    </w:p>
    <w:p w14:paraId="4CDB9473" w14:textId="77777777" w:rsidR="00AA187B" w:rsidRPr="00BE0A3C" w:rsidRDefault="00AA187B" w:rsidP="00AA187B">
      <w:pPr>
        <w:spacing w:after="160"/>
        <w:rPr>
          <w:szCs w:val="24"/>
        </w:rPr>
      </w:pPr>
      <w:r w:rsidRPr="00BE0A3C">
        <w:rPr>
          <w:szCs w:val="24"/>
        </w:rPr>
        <w:t>Důraz je kladen na praktickou aplikaci právních předpisů v cestovním ruchu.</w:t>
      </w:r>
    </w:p>
    <w:p w14:paraId="4E1D4596" w14:textId="77777777" w:rsidR="00AA187B" w:rsidRPr="00BE0A3C" w:rsidRDefault="00AA187B" w:rsidP="00AA187B">
      <w:pPr>
        <w:spacing w:after="160"/>
        <w:ind w:left="74" w:right="74"/>
        <w:contextualSpacing/>
        <w:rPr>
          <w:szCs w:val="24"/>
        </w:rPr>
      </w:pPr>
      <w:r w:rsidRPr="00BE0A3C">
        <w:rPr>
          <w:szCs w:val="24"/>
        </w:rPr>
        <w:t>• základy právního systému,</w:t>
      </w:r>
    </w:p>
    <w:p w14:paraId="540363AF" w14:textId="77777777" w:rsidR="00AA187B" w:rsidRPr="00BE0A3C" w:rsidRDefault="00AA187B" w:rsidP="00AA187B">
      <w:pPr>
        <w:spacing w:after="160"/>
        <w:ind w:left="74" w:right="74"/>
        <w:contextualSpacing/>
        <w:rPr>
          <w:szCs w:val="24"/>
        </w:rPr>
      </w:pPr>
      <w:r w:rsidRPr="00BE0A3C">
        <w:rPr>
          <w:szCs w:val="24"/>
        </w:rPr>
        <w:t>• právní normy,</w:t>
      </w:r>
    </w:p>
    <w:p w14:paraId="21140266" w14:textId="77777777" w:rsidR="00AA187B" w:rsidRPr="00BE0A3C" w:rsidRDefault="00AA187B" w:rsidP="00AA187B">
      <w:pPr>
        <w:spacing w:after="160"/>
        <w:ind w:left="74" w:right="74"/>
        <w:contextualSpacing/>
        <w:rPr>
          <w:szCs w:val="24"/>
        </w:rPr>
      </w:pPr>
      <w:r w:rsidRPr="00BE0A3C">
        <w:rPr>
          <w:szCs w:val="24"/>
        </w:rPr>
        <w:t>• občanské právo,</w:t>
      </w:r>
    </w:p>
    <w:p w14:paraId="17ACC405" w14:textId="77777777" w:rsidR="00AA187B" w:rsidRPr="00BE0A3C" w:rsidRDefault="00AA187B" w:rsidP="00AA187B">
      <w:pPr>
        <w:spacing w:after="160"/>
        <w:ind w:left="74" w:right="74"/>
        <w:contextualSpacing/>
        <w:rPr>
          <w:szCs w:val="24"/>
        </w:rPr>
      </w:pPr>
      <w:r w:rsidRPr="00BE0A3C">
        <w:rPr>
          <w:szCs w:val="24"/>
        </w:rPr>
        <w:t>• ochrana spotřebitele.</w:t>
      </w:r>
    </w:p>
    <w:p w14:paraId="502CB9F9" w14:textId="77777777" w:rsidR="00AA187B" w:rsidRPr="00BE0A3C" w:rsidRDefault="00AA187B" w:rsidP="00AA187B">
      <w:pPr>
        <w:spacing w:after="160"/>
        <w:ind w:left="74" w:right="74"/>
        <w:contextualSpacing/>
        <w:rPr>
          <w:szCs w:val="24"/>
        </w:rPr>
      </w:pPr>
      <w:r w:rsidRPr="00BE0A3C">
        <w:rPr>
          <w:szCs w:val="24"/>
        </w:rPr>
        <w:t>• cestovní kanceláře a agentury,</w:t>
      </w:r>
    </w:p>
    <w:p w14:paraId="5EE770C1" w14:textId="77777777" w:rsidR="00AA187B" w:rsidRPr="00BE0A3C" w:rsidRDefault="00AA187B" w:rsidP="00AA187B">
      <w:pPr>
        <w:spacing w:after="160"/>
        <w:ind w:left="74" w:right="74"/>
        <w:contextualSpacing/>
        <w:rPr>
          <w:szCs w:val="24"/>
        </w:rPr>
      </w:pPr>
      <w:r w:rsidRPr="00BE0A3C">
        <w:rPr>
          <w:szCs w:val="24"/>
        </w:rPr>
        <w:t>• smlouva o zájezdu,</w:t>
      </w:r>
    </w:p>
    <w:p w14:paraId="6FDD7A25" w14:textId="77777777" w:rsidR="00AA187B" w:rsidRPr="00BE0A3C" w:rsidRDefault="00AA187B" w:rsidP="00AA187B">
      <w:pPr>
        <w:spacing w:after="160"/>
        <w:ind w:left="74" w:right="74"/>
        <w:contextualSpacing/>
        <w:rPr>
          <w:szCs w:val="24"/>
        </w:rPr>
      </w:pPr>
      <w:r w:rsidRPr="00BE0A3C">
        <w:rPr>
          <w:szCs w:val="24"/>
        </w:rPr>
        <w:t>• pojištění proti úpadku,</w:t>
      </w:r>
    </w:p>
    <w:p w14:paraId="1EA3DC13" w14:textId="77777777" w:rsidR="00AA187B" w:rsidRPr="00BE0A3C" w:rsidRDefault="00AA187B" w:rsidP="00AA187B">
      <w:pPr>
        <w:spacing w:after="160"/>
        <w:ind w:left="74" w:right="74"/>
        <w:contextualSpacing/>
        <w:rPr>
          <w:szCs w:val="24"/>
        </w:rPr>
      </w:pPr>
      <w:r w:rsidRPr="00BE0A3C">
        <w:rPr>
          <w:szCs w:val="24"/>
        </w:rPr>
        <w:t>• odpovědnost za škodu,</w:t>
      </w:r>
    </w:p>
    <w:p w14:paraId="0F3E777B" w14:textId="77777777" w:rsidR="00AA187B" w:rsidRPr="00BE0A3C" w:rsidRDefault="00AA187B" w:rsidP="00AA187B">
      <w:pPr>
        <w:spacing w:after="160"/>
        <w:ind w:left="74" w:right="74"/>
        <w:contextualSpacing/>
        <w:rPr>
          <w:szCs w:val="24"/>
        </w:rPr>
      </w:pPr>
      <w:r w:rsidRPr="00BE0A3C">
        <w:rPr>
          <w:szCs w:val="24"/>
        </w:rPr>
        <w:t>• reklamační řízení.</w:t>
      </w:r>
    </w:p>
    <w:p w14:paraId="76D2B758" w14:textId="77777777" w:rsidR="00AA187B" w:rsidRPr="00BE0A3C" w:rsidRDefault="00AA187B" w:rsidP="00AA187B">
      <w:pPr>
        <w:spacing w:after="160"/>
        <w:ind w:left="74" w:right="74"/>
        <w:contextualSpacing/>
        <w:rPr>
          <w:szCs w:val="24"/>
        </w:rPr>
      </w:pPr>
      <w:r w:rsidRPr="00BE0A3C">
        <w:rPr>
          <w:szCs w:val="24"/>
        </w:rPr>
        <w:t>• dopravní právo,</w:t>
      </w:r>
    </w:p>
    <w:p w14:paraId="0CD09B11" w14:textId="77777777" w:rsidR="00AA187B" w:rsidRPr="00BE0A3C" w:rsidRDefault="00AA187B" w:rsidP="00AA187B">
      <w:pPr>
        <w:spacing w:after="160"/>
        <w:ind w:left="74" w:right="74"/>
        <w:contextualSpacing/>
        <w:rPr>
          <w:szCs w:val="24"/>
        </w:rPr>
      </w:pPr>
      <w:r w:rsidRPr="00BE0A3C">
        <w:rPr>
          <w:szCs w:val="24"/>
        </w:rPr>
        <w:t>• práva cestujících v letecké dopravě,</w:t>
      </w:r>
    </w:p>
    <w:p w14:paraId="39D98476" w14:textId="77777777" w:rsidR="00AA187B" w:rsidRPr="00BE0A3C" w:rsidRDefault="00AA187B" w:rsidP="00AA187B">
      <w:pPr>
        <w:spacing w:after="160"/>
        <w:ind w:left="74" w:right="74"/>
        <w:contextualSpacing/>
        <w:rPr>
          <w:szCs w:val="24"/>
        </w:rPr>
      </w:pPr>
      <w:r w:rsidRPr="00BE0A3C">
        <w:rPr>
          <w:szCs w:val="24"/>
        </w:rPr>
        <w:t>• odpovědnost dopravce,</w:t>
      </w:r>
    </w:p>
    <w:p w14:paraId="68BB7FED" w14:textId="77777777" w:rsidR="00AA187B" w:rsidRPr="00BE0A3C" w:rsidRDefault="00AA187B" w:rsidP="00AA187B">
      <w:pPr>
        <w:spacing w:after="160"/>
        <w:ind w:left="74" w:right="74"/>
        <w:contextualSpacing/>
        <w:rPr>
          <w:szCs w:val="24"/>
        </w:rPr>
      </w:pPr>
      <w:r w:rsidRPr="00BE0A3C">
        <w:rPr>
          <w:szCs w:val="24"/>
        </w:rPr>
        <w:t>• GDPR,</w:t>
      </w:r>
    </w:p>
    <w:p w14:paraId="7C2797DD" w14:textId="77777777" w:rsidR="00AA187B" w:rsidRPr="00BE0A3C" w:rsidRDefault="00AA187B" w:rsidP="00AA187B">
      <w:pPr>
        <w:spacing w:after="160"/>
        <w:ind w:left="74" w:right="74"/>
        <w:contextualSpacing/>
        <w:rPr>
          <w:szCs w:val="24"/>
        </w:rPr>
      </w:pPr>
      <w:r w:rsidRPr="00BE0A3C">
        <w:rPr>
          <w:szCs w:val="24"/>
        </w:rPr>
        <w:t>• ochrana osobních údajů,</w:t>
      </w:r>
    </w:p>
    <w:p w14:paraId="15F9E14A" w14:textId="77777777" w:rsidR="00AA187B" w:rsidRPr="00BE0A3C" w:rsidRDefault="00AA187B" w:rsidP="00AA187B">
      <w:pPr>
        <w:spacing w:after="160"/>
        <w:ind w:left="74" w:right="74"/>
        <w:contextualSpacing/>
        <w:rPr>
          <w:szCs w:val="24"/>
        </w:rPr>
      </w:pPr>
      <w:r w:rsidRPr="00BE0A3C">
        <w:rPr>
          <w:szCs w:val="24"/>
        </w:rPr>
        <w:t>• kybernetická bezpečnost.</w:t>
      </w:r>
    </w:p>
    <w:p w14:paraId="16B61E56" w14:textId="77777777" w:rsidR="00AA187B" w:rsidRPr="00BE0A3C" w:rsidRDefault="00AA187B" w:rsidP="00AA187B">
      <w:pPr>
        <w:spacing w:after="160"/>
        <w:ind w:left="74" w:right="74"/>
        <w:contextualSpacing/>
        <w:rPr>
          <w:szCs w:val="24"/>
        </w:rPr>
      </w:pPr>
      <w:r w:rsidRPr="00BE0A3C">
        <w:rPr>
          <w:szCs w:val="24"/>
        </w:rPr>
        <w:t>• pracovní právo,</w:t>
      </w:r>
    </w:p>
    <w:p w14:paraId="63B6918C" w14:textId="77777777" w:rsidR="00AA187B" w:rsidRPr="00BE0A3C" w:rsidRDefault="00AA187B" w:rsidP="00AA187B">
      <w:pPr>
        <w:spacing w:after="160"/>
        <w:ind w:left="74" w:right="74"/>
        <w:contextualSpacing/>
        <w:rPr>
          <w:szCs w:val="24"/>
        </w:rPr>
      </w:pPr>
      <w:r w:rsidRPr="00BE0A3C">
        <w:rPr>
          <w:szCs w:val="24"/>
        </w:rPr>
        <w:t>• podnikatelské právo,</w:t>
      </w:r>
    </w:p>
    <w:p w14:paraId="6DFA8C8F" w14:textId="77777777" w:rsidR="00AA187B" w:rsidRPr="00BE0A3C" w:rsidRDefault="00AA187B" w:rsidP="00AA187B">
      <w:pPr>
        <w:spacing w:after="160"/>
        <w:ind w:left="74" w:right="74"/>
        <w:contextualSpacing/>
        <w:rPr>
          <w:szCs w:val="24"/>
        </w:rPr>
      </w:pPr>
      <w:r w:rsidRPr="00BE0A3C">
        <w:rPr>
          <w:szCs w:val="24"/>
        </w:rPr>
        <w:t>• živnostenské podnikání,</w:t>
      </w:r>
    </w:p>
    <w:p w14:paraId="3FEF4EF3" w14:textId="77777777" w:rsidR="00AA187B" w:rsidRPr="00BE0A3C" w:rsidRDefault="00AA187B" w:rsidP="00AA187B">
      <w:pPr>
        <w:spacing w:after="160"/>
        <w:ind w:left="74" w:right="74"/>
        <w:contextualSpacing/>
        <w:rPr>
          <w:szCs w:val="24"/>
        </w:rPr>
      </w:pPr>
      <w:r w:rsidRPr="00BE0A3C">
        <w:rPr>
          <w:szCs w:val="24"/>
        </w:rPr>
        <w:lastRenderedPageBreak/>
        <w:t>• evropské právo,</w:t>
      </w:r>
    </w:p>
    <w:p w14:paraId="69789724" w14:textId="46B0D48D" w:rsidR="00846885" w:rsidRDefault="00AA187B" w:rsidP="00AA187B">
      <w:pPr>
        <w:spacing w:after="160"/>
        <w:ind w:left="74" w:right="74"/>
        <w:contextualSpacing/>
      </w:pPr>
      <w:r w:rsidRPr="00BE0A3C">
        <w:rPr>
          <w:szCs w:val="24"/>
        </w:rPr>
        <w:t>• právní aspekty digitálního marketingu.</w:t>
      </w:r>
    </w:p>
    <w:p w14:paraId="2AE567BA" w14:textId="4FB24474" w:rsidR="00846885" w:rsidRDefault="00846885" w:rsidP="00846885">
      <w:pPr>
        <w:pStyle w:val="Nadpis3"/>
      </w:pPr>
      <w:r>
        <w:t>maturitní volitelný odborný předmět</w:t>
      </w:r>
    </w:p>
    <w:p w14:paraId="6A1DD8CC" w14:textId="2A968E60" w:rsidR="00846885" w:rsidRDefault="00846885" w:rsidP="00846885">
      <w:pPr>
        <w:rPr>
          <w:i/>
          <w:iCs/>
        </w:rPr>
      </w:pPr>
      <w:r w:rsidRPr="00116F19">
        <w:rPr>
          <w:i/>
          <w:iCs/>
        </w:rPr>
        <w:t xml:space="preserve">Týdenní hodinová dotace: </w:t>
      </w:r>
      <w:r w:rsidR="00054F60">
        <w:rPr>
          <w:i/>
          <w:iCs/>
        </w:rPr>
        <w:t>0</w:t>
      </w:r>
      <w:r w:rsidRPr="00116F19">
        <w:rPr>
          <w:i/>
          <w:iCs/>
        </w:rPr>
        <w:t xml:space="preserve"> – </w:t>
      </w:r>
      <w:r w:rsidR="00054F60">
        <w:rPr>
          <w:i/>
          <w:iCs/>
        </w:rPr>
        <w:t>0</w:t>
      </w:r>
      <w:r w:rsidRPr="00116F19">
        <w:rPr>
          <w:i/>
          <w:iCs/>
        </w:rPr>
        <w:t xml:space="preserve"> – 3 </w:t>
      </w:r>
      <w:r>
        <w:rPr>
          <w:i/>
          <w:iCs/>
        </w:rPr>
        <w:t>–</w:t>
      </w:r>
      <w:r w:rsidRPr="00116F19">
        <w:rPr>
          <w:i/>
          <w:iCs/>
        </w:rPr>
        <w:t xml:space="preserve"> 3</w:t>
      </w:r>
    </w:p>
    <w:p w14:paraId="249A7638" w14:textId="1DCFA227" w:rsidR="00A64BF9" w:rsidRDefault="00A64BF9" w:rsidP="00A64BF9">
      <w:r w:rsidRPr="00A64BF9">
        <w:t>Předmět prohlubuje a syntetizuje znalosti studentů v</w:t>
      </w:r>
      <w:r>
        <w:t> </w:t>
      </w:r>
      <w:r w:rsidRPr="00A64BF9">
        <w:t>oblasti</w:t>
      </w:r>
      <w:r>
        <w:t xml:space="preserve">. </w:t>
      </w:r>
      <w:r w:rsidRPr="00A64BF9">
        <w:t>Je určen pro studenty maturitního ročníku, kteří se profilují směrem k praxi nebo dalšímu studiu na VŠ.</w:t>
      </w:r>
      <w:r>
        <w:t xml:space="preserve"> </w:t>
      </w:r>
      <w:r w:rsidRPr="00A64BF9">
        <w:t>Hlavní důraz je kladen na samostatnou projektovou činnost, kritické myšlení a schopnost aplikovat teoretické poznatky na reálných scénářích.</w:t>
      </w:r>
    </w:p>
    <w:p w14:paraId="457CD613" w14:textId="1F150C83" w:rsidR="00A64BF9" w:rsidRPr="00A64BF9" w:rsidRDefault="00A64BF9" w:rsidP="00A64BF9">
      <w:r>
        <w:t>Cílem předmětu je připravit studenty na profilovou část maturitní zkoušky, rozvinout u nich schopnost samostatné práce na komplexním odborném projektu a seznámit studenty s aktuálními trendy a technologiemi/postupy v oboru.</w:t>
      </w:r>
    </w:p>
    <w:p w14:paraId="5E183679" w14:textId="77777777" w:rsidR="00846885" w:rsidRDefault="00846885" w:rsidP="00846885"/>
    <w:p w14:paraId="1CA29559" w14:textId="07B8AB64" w:rsidR="00846885" w:rsidRDefault="00846885" w:rsidP="00846885">
      <w:pPr>
        <w:pStyle w:val="Nadpis3"/>
      </w:pPr>
      <w:r>
        <w:t>Odborný seminář</w:t>
      </w:r>
      <w:r w:rsidR="00054F60">
        <w:t xml:space="preserve"> 1</w:t>
      </w:r>
    </w:p>
    <w:p w14:paraId="1612EC45" w14:textId="75B79511" w:rsidR="00846885" w:rsidRDefault="00846885" w:rsidP="00846885">
      <w:pPr>
        <w:rPr>
          <w:i/>
          <w:iCs/>
        </w:rPr>
      </w:pPr>
      <w:r w:rsidRPr="00116F19">
        <w:rPr>
          <w:i/>
          <w:iCs/>
        </w:rPr>
        <w:t xml:space="preserve">Týdenní hodinová dotace: </w:t>
      </w:r>
      <w:r w:rsidR="00054F60">
        <w:rPr>
          <w:i/>
          <w:iCs/>
        </w:rPr>
        <w:t>0</w:t>
      </w:r>
      <w:r w:rsidRPr="00116F19">
        <w:rPr>
          <w:i/>
          <w:iCs/>
        </w:rPr>
        <w:t xml:space="preserve"> – </w:t>
      </w:r>
      <w:r w:rsidR="00054F60">
        <w:rPr>
          <w:i/>
          <w:iCs/>
        </w:rPr>
        <w:t>2</w:t>
      </w:r>
      <w:r w:rsidRPr="00116F19">
        <w:rPr>
          <w:i/>
          <w:iCs/>
        </w:rPr>
        <w:t xml:space="preserve"> – </w:t>
      </w:r>
      <w:r w:rsidR="00054F60">
        <w:rPr>
          <w:i/>
          <w:iCs/>
        </w:rPr>
        <w:t>2</w:t>
      </w:r>
      <w:r w:rsidRPr="00116F19">
        <w:rPr>
          <w:i/>
          <w:iCs/>
        </w:rPr>
        <w:t xml:space="preserve"> </w:t>
      </w:r>
      <w:r>
        <w:rPr>
          <w:i/>
          <w:iCs/>
        </w:rPr>
        <w:t>–</w:t>
      </w:r>
      <w:r w:rsidRPr="00116F19">
        <w:rPr>
          <w:i/>
          <w:iCs/>
        </w:rPr>
        <w:t xml:space="preserve"> </w:t>
      </w:r>
      <w:r w:rsidR="00054F60">
        <w:rPr>
          <w:i/>
          <w:iCs/>
        </w:rPr>
        <w:t>2</w:t>
      </w:r>
    </w:p>
    <w:p w14:paraId="28830623" w14:textId="1F9360CF" w:rsidR="00A64BF9" w:rsidRDefault="00A64BF9" w:rsidP="00A64BF9">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401A5059" w14:textId="17495B8E" w:rsidR="00054F60" w:rsidRPr="00A64BF9" w:rsidRDefault="00A64BF9" w:rsidP="00A64BF9">
      <w:r>
        <w:t>Vazba na maturitní zkoušku: Obsah semináře přímo reflektuje témata profilové části maturitní zkoušky</w:t>
      </w:r>
      <w:r w:rsidR="000D0886">
        <w:t>.</w:t>
      </w:r>
    </w:p>
    <w:p w14:paraId="4D6D7138" w14:textId="24E6DC25" w:rsidR="00054F60" w:rsidRDefault="00054F60" w:rsidP="00054F60">
      <w:pPr>
        <w:pStyle w:val="Nadpis3"/>
      </w:pPr>
      <w:r>
        <w:t>Odborný seminář 2</w:t>
      </w:r>
    </w:p>
    <w:p w14:paraId="7A9D5BAA" w14:textId="24AF7330" w:rsidR="00054F60" w:rsidRDefault="00054F60" w:rsidP="00054F60">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2</w:t>
      </w:r>
      <w:r w:rsidRPr="00116F19">
        <w:rPr>
          <w:i/>
          <w:iCs/>
        </w:rPr>
        <w:t xml:space="preserve"> </w:t>
      </w:r>
      <w:r>
        <w:rPr>
          <w:i/>
          <w:iCs/>
        </w:rPr>
        <w:t>–</w:t>
      </w:r>
      <w:r w:rsidRPr="00116F19">
        <w:rPr>
          <w:i/>
          <w:iCs/>
        </w:rPr>
        <w:t xml:space="preserve"> </w:t>
      </w:r>
      <w:r>
        <w:rPr>
          <w:i/>
          <w:iCs/>
        </w:rPr>
        <w:t>2</w:t>
      </w:r>
    </w:p>
    <w:p w14:paraId="239520F9" w14:textId="77777777" w:rsidR="00A64BF9" w:rsidRDefault="00A64BF9" w:rsidP="00A64BF9">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49473FF5" w14:textId="1B867B76" w:rsidR="00054F60" w:rsidRPr="00A64BF9" w:rsidRDefault="00A64BF9" w:rsidP="00A64BF9">
      <w:r>
        <w:t>Vazba na maturitní zkoušku: Obsah semináře přímo reflektuje témata profilové části maturitní zkoušky</w:t>
      </w:r>
      <w:r w:rsidR="000D0886">
        <w:t>.</w:t>
      </w:r>
    </w:p>
    <w:p w14:paraId="1F5417DF" w14:textId="37BE1C7D" w:rsidR="00054F60" w:rsidRDefault="00054F60" w:rsidP="00054F60">
      <w:pPr>
        <w:pStyle w:val="Nadpis3"/>
      </w:pPr>
      <w:r>
        <w:t>Odborný seminář 3</w:t>
      </w:r>
    </w:p>
    <w:p w14:paraId="78249905" w14:textId="553B23BE" w:rsidR="00054F60" w:rsidRDefault="00054F60" w:rsidP="00054F60">
      <w:pPr>
        <w:rPr>
          <w:i/>
          <w:iCs/>
        </w:rPr>
      </w:pPr>
      <w:r w:rsidRPr="00116F19">
        <w:rPr>
          <w:i/>
          <w:iCs/>
        </w:rPr>
        <w:t xml:space="preserve">Týdenní hodinová dotace: </w:t>
      </w:r>
      <w:r>
        <w:rPr>
          <w:i/>
          <w:iCs/>
        </w:rPr>
        <w:t>0</w:t>
      </w:r>
      <w:r w:rsidRPr="00116F19">
        <w:rPr>
          <w:i/>
          <w:iCs/>
        </w:rPr>
        <w:t xml:space="preserve"> – </w:t>
      </w:r>
      <w:r>
        <w:rPr>
          <w:i/>
          <w:iCs/>
        </w:rPr>
        <w:t>0</w:t>
      </w:r>
      <w:r w:rsidRPr="00116F19">
        <w:rPr>
          <w:i/>
          <w:iCs/>
        </w:rPr>
        <w:t xml:space="preserve"> – </w:t>
      </w:r>
      <w:r>
        <w:rPr>
          <w:i/>
          <w:iCs/>
        </w:rPr>
        <w:t>0</w:t>
      </w:r>
      <w:r w:rsidRPr="00116F19">
        <w:rPr>
          <w:i/>
          <w:iCs/>
        </w:rPr>
        <w:t xml:space="preserve"> </w:t>
      </w:r>
      <w:r>
        <w:rPr>
          <w:i/>
          <w:iCs/>
        </w:rPr>
        <w:t>–</w:t>
      </w:r>
      <w:r w:rsidRPr="00116F19">
        <w:rPr>
          <w:i/>
          <w:iCs/>
        </w:rPr>
        <w:t xml:space="preserve"> </w:t>
      </w:r>
      <w:r>
        <w:rPr>
          <w:i/>
          <w:iCs/>
        </w:rPr>
        <w:t>2</w:t>
      </w:r>
    </w:p>
    <w:p w14:paraId="53BE2AD8" w14:textId="77777777" w:rsidR="00A64BF9" w:rsidRDefault="00A64BF9" w:rsidP="00A64BF9">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731508FD" w14:textId="4981D424" w:rsidR="00846885" w:rsidRDefault="00A64BF9" w:rsidP="00A64BF9">
      <w:r>
        <w:t>Vazba na maturitní zkoušku: Obsah semináře přímo reflektuje témata profilové části maturitní zkoušky</w:t>
      </w:r>
      <w:r w:rsidR="000D0886">
        <w:t>.</w:t>
      </w:r>
    </w:p>
    <w:p w14:paraId="639DEC64" w14:textId="502281B2" w:rsidR="00846885" w:rsidRDefault="00846885" w:rsidP="00846885">
      <w:pPr>
        <w:pStyle w:val="Nadpis3"/>
      </w:pPr>
      <w:r>
        <w:t>Studentský projekt</w:t>
      </w:r>
    </w:p>
    <w:p w14:paraId="6EFEC497" w14:textId="3B72B39D" w:rsidR="00846885" w:rsidRDefault="00846885" w:rsidP="00846885">
      <w:pPr>
        <w:rPr>
          <w:i/>
          <w:iCs/>
        </w:rPr>
      </w:pPr>
      <w:r w:rsidRPr="00116F19">
        <w:rPr>
          <w:i/>
          <w:iCs/>
        </w:rPr>
        <w:t xml:space="preserve">Týdenní hodinová dotace: </w:t>
      </w:r>
      <w:r w:rsidR="00054F60">
        <w:rPr>
          <w:i/>
          <w:iCs/>
        </w:rPr>
        <w:t>0</w:t>
      </w:r>
      <w:r w:rsidRPr="00116F19">
        <w:rPr>
          <w:i/>
          <w:iCs/>
        </w:rPr>
        <w:t xml:space="preserve"> – </w:t>
      </w:r>
      <w:r w:rsidR="00054F60">
        <w:rPr>
          <w:i/>
          <w:iCs/>
        </w:rPr>
        <w:t>0</w:t>
      </w:r>
      <w:r w:rsidRPr="00116F19">
        <w:rPr>
          <w:i/>
          <w:iCs/>
        </w:rPr>
        <w:t xml:space="preserve"> – </w:t>
      </w:r>
      <w:r w:rsidR="00054F60">
        <w:rPr>
          <w:i/>
          <w:iCs/>
        </w:rPr>
        <w:t>2</w:t>
      </w:r>
      <w:r w:rsidRPr="00116F19">
        <w:rPr>
          <w:i/>
          <w:iCs/>
        </w:rPr>
        <w:t xml:space="preserve"> </w:t>
      </w:r>
      <w:r>
        <w:rPr>
          <w:i/>
          <w:iCs/>
        </w:rPr>
        <w:t>–</w:t>
      </w:r>
      <w:r w:rsidRPr="00116F19">
        <w:rPr>
          <w:i/>
          <w:iCs/>
        </w:rPr>
        <w:t xml:space="preserve"> </w:t>
      </w:r>
      <w:r w:rsidR="00054F60">
        <w:rPr>
          <w:i/>
          <w:iCs/>
        </w:rPr>
        <w:t>0</w:t>
      </w:r>
    </w:p>
    <w:p w14:paraId="31AD4BB3" w14:textId="77777777" w:rsidR="00054F60" w:rsidRPr="00BE0A3C" w:rsidRDefault="00054F60" w:rsidP="00054F60">
      <w:pPr>
        <w:spacing w:after="160"/>
        <w:rPr>
          <w:szCs w:val="24"/>
        </w:rPr>
      </w:pPr>
      <w:r w:rsidRPr="00BE0A3C">
        <w:rPr>
          <w:szCs w:val="24"/>
        </w:rPr>
        <w:lastRenderedPageBreak/>
        <w:t>Studentský projekt představuje dlouhodobou projektovou práci realizovanou zejména ve třetím ročníku studia.</w:t>
      </w:r>
    </w:p>
    <w:p w14:paraId="603DEF9C" w14:textId="77777777" w:rsidR="00054F60" w:rsidRPr="00BE0A3C" w:rsidRDefault="00054F60" w:rsidP="00054F60">
      <w:pPr>
        <w:spacing w:after="160"/>
        <w:rPr>
          <w:szCs w:val="24"/>
        </w:rPr>
      </w:pPr>
      <w:r w:rsidRPr="00BE0A3C">
        <w:rPr>
          <w:szCs w:val="24"/>
        </w:rPr>
        <w:t>Cílem studentského projektu je:</w:t>
      </w:r>
    </w:p>
    <w:p w14:paraId="431E2EDB" w14:textId="77777777" w:rsidR="00054F60" w:rsidRPr="00BE0A3C" w:rsidRDefault="00054F60" w:rsidP="00054F60">
      <w:pPr>
        <w:spacing w:after="160"/>
        <w:ind w:left="74" w:right="74"/>
        <w:contextualSpacing/>
        <w:rPr>
          <w:szCs w:val="24"/>
        </w:rPr>
      </w:pPr>
      <w:r w:rsidRPr="00BE0A3C">
        <w:rPr>
          <w:szCs w:val="24"/>
        </w:rPr>
        <w:t>• rozvíjet samostatnou odbornou práci,</w:t>
      </w:r>
    </w:p>
    <w:p w14:paraId="77F852B5" w14:textId="77777777" w:rsidR="00054F60" w:rsidRPr="00BE0A3C" w:rsidRDefault="00054F60" w:rsidP="00054F60">
      <w:pPr>
        <w:spacing w:after="160"/>
        <w:ind w:left="74" w:right="74"/>
        <w:contextualSpacing/>
        <w:rPr>
          <w:szCs w:val="24"/>
        </w:rPr>
      </w:pPr>
      <w:r w:rsidRPr="00BE0A3C">
        <w:rPr>
          <w:szCs w:val="24"/>
        </w:rPr>
        <w:t>• podporovat týmovou spolupráci,</w:t>
      </w:r>
    </w:p>
    <w:p w14:paraId="0C89F114" w14:textId="77777777" w:rsidR="00054F60" w:rsidRPr="00BE0A3C" w:rsidRDefault="00054F60" w:rsidP="00054F60">
      <w:pPr>
        <w:spacing w:after="160"/>
        <w:ind w:left="74" w:right="74"/>
        <w:contextualSpacing/>
        <w:rPr>
          <w:szCs w:val="24"/>
        </w:rPr>
      </w:pPr>
      <w:r w:rsidRPr="00BE0A3C">
        <w:rPr>
          <w:szCs w:val="24"/>
        </w:rPr>
        <w:t>• rozvíjet prezentační a komunikační dovednosti,</w:t>
      </w:r>
    </w:p>
    <w:p w14:paraId="22F2418B" w14:textId="77777777" w:rsidR="00054F60" w:rsidRPr="00BE0A3C" w:rsidRDefault="00054F60" w:rsidP="00054F60">
      <w:pPr>
        <w:spacing w:after="160"/>
        <w:ind w:left="74" w:right="74"/>
        <w:contextualSpacing/>
        <w:rPr>
          <w:szCs w:val="24"/>
        </w:rPr>
      </w:pPr>
      <w:r w:rsidRPr="00BE0A3C">
        <w:rPr>
          <w:szCs w:val="24"/>
        </w:rPr>
        <w:t>• propojovat teoretické poznatky s praxí.</w:t>
      </w:r>
    </w:p>
    <w:p w14:paraId="4B92B850" w14:textId="77777777" w:rsidR="000D0886" w:rsidRDefault="000D0886" w:rsidP="00054F60">
      <w:pPr>
        <w:spacing w:after="160"/>
        <w:ind w:left="74" w:right="74"/>
        <w:contextualSpacing/>
        <w:rPr>
          <w:szCs w:val="24"/>
        </w:rPr>
      </w:pPr>
    </w:p>
    <w:p w14:paraId="7F5359DC" w14:textId="2B6D76BC" w:rsidR="000D0886" w:rsidRDefault="00054F60" w:rsidP="000D0886">
      <w:pPr>
        <w:spacing w:after="160" w:line="278" w:lineRule="auto"/>
        <w:ind w:right="0"/>
      </w:pPr>
      <w:r w:rsidRPr="000D0886">
        <w:rPr>
          <w:szCs w:val="24"/>
        </w:rPr>
        <w:t>Téma projektu si žák nebo skupina žáků volí samostatn</w:t>
      </w:r>
      <w:r w:rsidR="000D0886" w:rsidRPr="000D0886">
        <w:rPr>
          <w:szCs w:val="24"/>
        </w:rPr>
        <w:t>ě</w:t>
      </w:r>
      <w:r w:rsidRPr="000D0886">
        <w:rPr>
          <w:szCs w:val="24"/>
        </w:rPr>
        <w:t>.</w:t>
      </w:r>
      <w:r w:rsidR="000D0886" w:rsidRPr="000D0886">
        <w:rPr>
          <w:szCs w:val="24"/>
        </w:rPr>
        <w:t xml:space="preserve"> Téma schvaluje ředitel školy, ten pak požaduje, aby </w:t>
      </w:r>
      <w:r w:rsidR="000D0886">
        <w:t>výstupy měli reálné využití pro řešitele, pro sociální partnery nebo pro Smíchovskou střední škole, příspěvkové organizaci.</w:t>
      </w:r>
    </w:p>
    <w:p w14:paraId="78528D70" w14:textId="09484FC8" w:rsidR="00846885" w:rsidRPr="00054F60" w:rsidRDefault="00054F60" w:rsidP="00054F60">
      <w:pPr>
        <w:spacing w:after="160"/>
        <w:rPr>
          <w:szCs w:val="24"/>
        </w:rPr>
      </w:pPr>
      <w:r w:rsidRPr="00BE0A3C">
        <w:rPr>
          <w:szCs w:val="24"/>
        </w:rPr>
        <w:t>Na studentský projekt navazuje ve čtvrtém ročníku maturitní projekt.</w:t>
      </w:r>
    </w:p>
    <w:p w14:paraId="502F8270" w14:textId="6DFAD11A" w:rsidR="00FD104C" w:rsidRDefault="00846885" w:rsidP="00846885">
      <w:pPr>
        <w:pStyle w:val="Nadpis3"/>
      </w:pPr>
      <w:r>
        <w:t>Maturitní projekt</w:t>
      </w:r>
    </w:p>
    <w:p w14:paraId="3EC8D788" w14:textId="568ACDFD" w:rsidR="00846885" w:rsidRDefault="00846885" w:rsidP="00846885">
      <w:pPr>
        <w:rPr>
          <w:i/>
          <w:iCs/>
        </w:rPr>
      </w:pPr>
      <w:r w:rsidRPr="00116F19">
        <w:rPr>
          <w:i/>
          <w:iCs/>
        </w:rPr>
        <w:t xml:space="preserve">Týdenní hodinová dotace: </w:t>
      </w:r>
      <w:r w:rsidR="00054F60">
        <w:rPr>
          <w:i/>
          <w:iCs/>
        </w:rPr>
        <w:t>0</w:t>
      </w:r>
      <w:r w:rsidRPr="00116F19">
        <w:rPr>
          <w:i/>
          <w:iCs/>
        </w:rPr>
        <w:t xml:space="preserve"> – </w:t>
      </w:r>
      <w:r w:rsidR="00054F60">
        <w:rPr>
          <w:i/>
          <w:iCs/>
        </w:rPr>
        <w:t>0</w:t>
      </w:r>
      <w:r w:rsidRPr="00116F19">
        <w:rPr>
          <w:i/>
          <w:iCs/>
        </w:rPr>
        <w:t xml:space="preserve"> – </w:t>
      </w:r>
      <w:r w:rsidR="00054F60">
        <w:rPr>
          <w:i/>
          <w:iCs/>
        </w:rPr>
        <w:t>0</w:t>
      </w:r>
      <w:r w:rsidRPr="00116F19">
        <w:rPr>
          <w:i/>
          <w:iCs/>
        </w:rPr>
        <w:t xml:space="preserve"> </w:t>
      </w:r>
      <w:r>
        <w:rPr>
          <w:i/>
          <w:iCs/>
        </w:rPr>
        <w:t>–</w:t>
      </w:r>
      <w:r w:rsidRPr="00116F19">
        <w:rPr>
          <w:i/>
          <w:iCs/>
        </w:rPr>
        <w:t xml:space="preserve"> 3</w:t>
      </w:r>
    </w:p>
    <w:p w14:paraId="32F45050" w14:textId="77777777" w:rsidR="00054F60" w:rsidRPr="00BE0A3C" w:rsidRDefault="00054F60" w:rsidP="00054F60">
      <w:pPr>
        <w:spacing w:after="160"/>
        <w:rPr>
          <w:szCs w:val="24"/>
        </w:rPr>
      </w:pPr>
      <w:r w:rsidRPr="00BE0A3C">
        <w:rPr>
          <w:szCs w:val="24"/>
        </w:rPr>
        <w:t>Maturitní projekt představuje komplexní odbornou práci zpracovanou individuálně nebo ve skupině podle aktuálních pravidel školy.</w:t>
      </w:r>
    </w:p>
    <w:p w14:paraId="61B9DB36" w14:textId="77777777" w:rsidR="00054F60" w:rsidRPr="00BE0A3C" w:rsidRDefault="00054F60" w:rsidP="00054F60">
      <w:pPr>
        <w:spacing w:after="160"/>
        <w:rPr>
          <w:szCs w:val="24"/>
        </w:rPr>
      </w:pPr>
      <w:r w:rsidRPr="00BE0A3C">
        <w:rPr>
          <w:szCs w:val="24"/>
        </w:rPr>
        <w:t>Projekt je zakončen veřejnou obhajobou před maturitní komisí.</w:t>
      </w:r>
    </w:p>
    <w:p w14:paraId="321B91C4" w14:textId="77777777" w:rsidR="00054F60" w:rsidRPr="00BE0A3C" w:rsidRDefault="00054F60" w:rsidP="00054F60">
      <w:pPr>
        <w:spacing w:after="160"/>
        <w:rPr>
          <w:szCs w:val="24"/>
        </w:rPr>
      </w:pPr>
      <w:r w:rsidRPr="00BE0A3C">
        <w:rPr>
          <w:szCs w:val="24"/>
        </w:rPr>
        <w:t>Maturitní projekt může být zaměřen zejména na:</w:t>
      </w:r>
    </w:p>
    <w:p w14:paraId="66B3DC4D" w14:textId="77777777" w:rsidR="00054F60" w:rsidRPr="00BE0A3C" w:rsidRDefault="00054F60" w:rsidP="00AA187B">
      <w:pPr>
        <w:spacing w:after="160"/>
        <w:ind w:left="74" w:right="74"/>
        <w:contextualSpacing/>
        <w:rPr>
          <w:szCs w:val="24"/>
        </w:rPr>
      </w:pPr>
      <w:r w:rsidRPr="00BE0A3C">
        <w:rPr>
          <w:szCs w:val="24"/>
        </w:rPr>
        <w:t>• tvorbu produktu cestovního ruchu,</w:t>
      </w:r>
    </w:p>
    <w:p w14:paraId="1D17567C" w14:textId="77777777" w:rsidR="00054F60" w:rsidRPr="00BE0A3C" w:rsidRDefault="00054F60" w:rsidP="00AA187B">
      <w:pPr>
        <w:spacing w:after="160"/>
        <w:ind w:left="74" w:right="74"/>
        <w:contextualSpacing/>
        <w:rPr>
          <w:szCs w:val="24"/>
        </w:rPr>
      </w:pPr>
      <w:r w:rsidRPr="00BE0A3C">
        <w:rPr>
          <w:szCs w:val="24"/>
        </w:rPr>
        <w:t>• marketingovou strategii,</w:t>
      </w:r>
    </w:p>
    <w:p w14:paraId="235D84BA" w14:textId="77777777" w:rsidR="00054F60" w:rsidRPr="00BE0A3C" w:rsidRDefault="00054F60" w:rsidP="00AA187B">
      <w:pPr>
        <w:spacing w:after="160"/>
        <w:ind w:left="74" w:right="74"/>
        <w:contextualSpacing/>
        <w:rPr>
          <w:szCs w:val="24"/>
        </w:rPr>
      </w:pPr>
      <w:r w:rsidRPr="00BE0A3C">
        <w:rPr>
          <w:szCs w:val="24"/>
        </w:rPr>
        <w:t>• organizaci kulturní nebo společenské akce,</w:t>
      </w:r>
    </w:p>
    <w:p w14:paraId="55B99774" w14:textId="77777777" w:rsidR="00054F60" w:rsidRPr="00BE0A3C" w:rsidRDefault="00054F60" w:rsidP="00AA187B">
      <w:pPr>
        <w:spacing w:after="160"/>
        <w:ind w:left="74" w:right="74"/>
        <w:contextualSpacing/>
        <w:rPr>
          <w:szCs w:val="24"/>
        </w:rPr>
      </w:pPr>
      <w:r w:rsidRPr="00BE0A3C">
        <w:rPr>
          <w:szCs w:val="24"/>
        </w:rPr>
        <w:t>• destinační management,</w:t>
      </w:r>
    </w:p>
    <w:p w14:paraId="4BF42CB5" w14:textId="77777777" w:rsidR="00054F60" w:rsidRPr="00BE0A3C" w:rsidRDefault="00054F60" w:rsidP="00AA187B">
      <w:pPr>
        <w:spacing w:after="160"/>
        <w:ind w:left="74" w:right="74"/>
        <w:contextualSpacing/>
        <w:rPr>
          <w:szCs w:val="24"/>
        </w:rPr>
      </w:pPr>
      <w:r w:rsidRPr="00BE0A3C">
        <w:rPr>
          <w:szCs w:val="24"/>
        </w:rPr>
        <w:t>• podnikatelský záměr,</w:t>
      </w:r>
    </w:p>
    <w:p w14:paraId="71640759" w14:textId="77777777" w:rsidR="00054F60" w:rsidRPr="00BE0A3C" w:rsidRDefault="00054F60" w:rsidP="00AA187B">
      <w:pPr>
        <w:spacing w:after="160"/>
        <w:ind w:left="74" w:right="74"/>
        <w:contextualSpacing/>
        <w:rPr>
          <w:szCs w:val="24"/>
        </w:rPr>
      </w:pPr>
      <w:r w:rsidRPr="00BE0A3C">
        <w:rPr>
          <w:szCs w:val="24"/>
        </w:rPr>
        <w:t>• průvodcovský produkt,</w:t>
      </w:r>
    </w:p>
    <w:p w14:paraId="257ADB3E" w14:textId="77777777" w:rsidR="00054F60" w:rsidRPr="00BE0A3C" w:rsidRDefault="00054F60" w:rsidP="00AA187B">
      <w:pPr>
        <w:spacing w:after="160"/>
        <w:ind w:left="74" w:right="74"/>
        <w:contextualSpacing/>
        <w:rPr>
          <w:szCs w:val="24"/>
        </w:rPr>
      </w:pPr>
      <w:r w:rsidRPr="00BE0A3C">
        <w:rPr>
          <w:szCs w:val="24"/>
        </w:rPr>
        <w:t>• digitalizaci služeb cestovního ruchu.</w:t>
      </w:r>
    </w:p>
    <w:p w14:paraId="7F4C6E28" w14:textId="77777777" w:rsidR="000D0886" w:rsidRDefault="000D0886" w:rsidP="00054F60">
      <w:pPr>
        <w:spacing w:after="160"/>
        <w:rPr>
          <w:szCs w:val="24"/>
        </w:rPr>
      </w:pPr>
    </w:p>
    <w:p w14:paraId="5A3EA7D4" w14:textId="77777777" w:rsidR="000D0886" w:rsidRDefault="00054F60" w:rsidP="000D0886">
      <w:pPr>
        <w:spacing w:after="160" w:line="278" w:lineRule="auto"/>
        <w:ind w:right="0"/>
      </w:pPr>
      <w:r w:rsidRPr="00BE0A3C">
        <w:rPr>
          <w:szCs w:val="24"/>
        </w:rPr>
        <w:t>Hodnocení projektu zohledňuje odbornou úroveň, originalitu řešení, využití informačních zdrojů, prezentační dovednosti a schopnost obhajoby.</w:t>
      </w:r>
      <w:r w:rsidR="000D0886">
        <w:rPr>
          <w:szCs w:val="24"/>
        </w:rPr>
        <w:t xml:space="preserve"> </w:t>
      </w:r>
      <w:r w:rsidR="000D0886" w:rsidRPr="000D0886">
        <w:rPr>
          <w:szCs w:val="24"/>
        </w:rPr>
        <w:t xml:space="preserve">Téma projektu si žák nebo skupina žáků volí samostatně. Téma schvaluje ředitel školy, ten pak požaduje, aby </w:t>
      </w:r>
      <w:r w:rsidR="000D0886">
        <w:t>výstupy měli reálné využití pro řešitele, pro sociální partnery nebo pro Smíchovskou střední škole, příspěvkové organizaci.</w:t>
      </w:r>
    </w:p>
    <w:p w14:paraId="7539A160" w14:textId="30B94669" w:rsidR="00054F60" w:rsidRPr="00BE0A3C" w:rsidRDefault="00054F60" w:rsidP="00054F60">
      <w:pPr>
        <w:spacing w:after="160"/>
        <w:rPr>
          <w:szCs w:val="24"/>
        </w:rPr>
      </w:pPr>
    </w:p>
    <w:p w14:paraId="18709AEE" w14:textId="77777777" w:rsidR="00054F60" w:rsidRDefault="00054F60" w:rsidP="00846885">
      <w:pPr>
        <w:rPr>
          <w:i/>
          <w:iCs/>
        </w:rPr>
      </w:pPr>
    </w:p>
    <w:p w14:paraId="28B372AE" w14:textId="77777777" w:rsidR="00FD104C" w:rsidRDefault="00FD104C" w:rsidP="00B76E3A">
      <w:pPr>
        <w:ind w:left="0"/>
      </w:pPr>
    </w:p>
    <w:p w14:paraId="2511BFAE" w14:textId="77777777" w:rsidR="00FD104C" w:rsidRDefault="00FD104C" w:rsidP="00B76E3A">
      <w:pPr>
        <w:ind w:left="0"/>
      </w:pPr>
    </w:p>
    <w:p w14:paraId="329BF8FE" w14:textId="77777777" w:rsidR="00FD104C" w:rsidRDefault="00FD104C" w:rsidP="00B76E3A">
      <w:pPr>
        <w:ind w:left="0"/>
      </w:pPr>
    </w:p>
    <w:p w14:paraId="2FBF427E" w14:textId="77777777" w:rsidR="00FD104C" w:rsidRDefault="00FD104C" w:rsidP="00B76E3A">
      <w:pPr>
        <w:ind w:left="0"/>
      </w:pPr>
    </w:p>
    <w:p w14:paraId="14F2841B" w14:textId="77777777" w:rsidR="00FD104C" w:rsidRDefault="00FD104C" w:rsidP="00B76E3A">
      <w:pPr>
        <w:ind w:left="0"/>
      </w:pPr>
    </w:p>
    <w:p w14:paraId="7B72DFC2" w14:textId="3A4DE238" w:rsidR="008F0DF9" w:rsidRDefault="008F0DF9" w:rsidP="008F0DF9">
      <w:pPr>
        <w:pStyle w:val="Nadpis1"/>
      </w:pPr>
      <w:bookmarkStart w:id="65" w:name="_Toc238318407"/>
      <w:r>
        <w:lastRenderedPageBreak/>
        <w:t xml:space="preserve">charakteristika </w:t>
      </w:r>
      <w:r w:rsidR="00F245E3">
        <w:t>spolupráce se sociálními partnery</w:t>
      </w:r>
      <w:bookmarkEnd w:id="65"/>
    </w:p>
    <w:p w14:paraId="08E562FF" w14:textId="77777777" w:rsidR="00B76E3A" w:rsidRPr="00BE0A3C" w:rsidRDefault="00B76E3A" w:rsidP="00B76E3A">
      <w:pPr>
        <w:spacing w:after="160"/>
        <w:rPr>
          <w:szCs w:val="24"/>
        </w:rPr>
      </w:pPr>
      <w:r w:rsidRPr="00BE0A3C">
        <w:rPr>
          <w:szCs w:val="24"/>
        </w:rPr>
        <w:t>Škola rozvíjí spolupráci se sociálními partnery s cílem zajistit vysokou kvalitu odborného vzdělávání a propojení výuky s praxí.</w:t>
      </w:r>
    </w:p>
    <w:p w14:paraId="63139678" w14:textId="77777777" w:rsidR="00B76E3A" w:rsidRPr="00BE0A3C" w:rsidRDefault="00B76E3A" w:rsidP="00B76E3A">
      <w:pPr>
        <w:spacing w:after="160"/>
        <w:rPr>
          <w:szCs w:val="24"/>
        </w:rPr>
      </w:pPr>
      <w:r w:rsidRPr="00BE0A3C">
        <w:rPr>
          <w:szCs w:val="24"/>
        </w:rPr>
        <w:t>Spolupráce je realizována zejména prostřednictvím:</w:t>
      </w:r>
    </w:p>
    <w:p w14:paraId="01805E87" w14:textId="77777777" w:rsidR="00B76E3A" w:rsidRPr="00BE0A3C" w:rsidRDefault="00B76E3A" w:rsidP="00FD104C">
      <w:pPr>
        <w:spacing w:after="160"/>
        <w:ind w:left="74" w:right="74"/>
        <w:contextualSpacing/>
        <w:rPr>
          <w:szCs w:val="24"/>
        </w:rPr>
      </w:pPr>
      <w:r w:rsidRPr="00BE0A3C">
        <w:rPr>
          <w:szCs w:val="24"/>
        </w:rPr>
        <w:t>• odborných praxí žáků,</w:t>
      </w:r>
    </w:p>
    <w:p w14:paraId="34B707DB" w14:textId="77777777" w:rsidR="00B76E3A" w:rsidRPr="00BE0A3C" w:rsidRDefault="00B76E3A" w:rsidP="00FD104C">
      <w:pPr>
        <w:spacing w:after="160"/>
        <w:ind w:left="74" w:right="74"/>
        <w:contextualSpacing/>
        <w:rPr>
          <w:szCs w:val="24"/>
        </w:rPr>
      </w:pPr>
      <w:r w:rsidRPr="00BE0A3C">
        <w:rPr>
          <w:szCs w:val="24"/>
        </w:rPr>
        <w:t>• odborných exkurzí,</w:t>
      </w:r>
    </w:p>
    <w:p w14:paraId="6CB539D8" w14:textId="77777777" w:rsidR="00B76E3A" w:rsidRPr="00BE0A3C" w:rsidRDefault="00B76E3A" w:rsidP="00FD104C">
      <w:pPr>
        <w:spacing w:after="160"/>
        <w:ind w:left="74" w:right="74"/>
        <w:contextualSpacing/>
        <w:rPr>
          <w:szCs w:val="24"/>
        </w:rPr>
      </w:pPr>
      <w:r w:rsidRPr="00BE0A3C">
        <w:rPr>
          <w:szCs w:val="24"/>
        </w:rPr>
        <w:t>• workshopů a přednášek odborníků,</w:t>
      </w:r>
    </w:p>
    <w:p w14:paraId="7F78FE47" w14:textId="77777777" w:rsidR="00B76E3A" w:rsidRPr="00BE0A3C" w:rsidRDefault="00B76E3A" w:rsidP="00FD104C">
      <w:pPr>
        <w:spacing w:after="160"/>
        <w:ind w:left="74" w:right="74"/>
        <w:contextualSpacing/>
        <w:rPr>
          <w:szCs w:val="24"/>
        </w:rPr>
      </w:pPr>
      <w:r w:rsidRPr="00BE0A3C">
        <w:rPr>
          <w:szCs w:val="24"/>
        </w:rPr>
        <w:t>• konzultací při aktualizaci ŠVP,</w:t>
      </w:r>
    </w:p>
    <w:p w14:paraId="5FBFD41D" w14:textId="77777777" w:rsidR="00B76E3A" w:rsidRPr="00BE0A3C" w:rsidRDefault="00B76E3A" w:rsidP="00FD104C">
      <w:pPr>
        <w:spacing w:after="160"/>
        <w:ind w:left="74" w:right="74"/>
        <w:contextualSpacing/>
        <w:rPr>
          <w:szCs w:val="24"/>
        </w:rPr>
      </w:pPr>
      <w:r w:rsidRPr="00BE0A3C">
        <w:rPr>
          <w:szCs w:val="24"/>
        </w:rPr>
        <w:t>• zapojení odborníků z praxe do výuky,</w:t>
      </w:r>
    </w:p>
    <w:p w14:paraId="5D395325" w14:textId="77777777" w:rsidR="00B76E3A" w:rsidRPr="00BE0A3C" w:rsidRDefault="00B76E3A" w:rsidP="00FD104C">
      <w:pPr>
        <w:spacing w:after="160"/>
        <w:ind w:left="74" w:right="74"/>
        <w:contextualSpacing/>
        <w:rPr>
          <w:szCs w:val="24"/>
        </w:rPr>
      </w:pPr>
      <w:r w:rsidRPr="00BE0A3C">
        <w:rPr>
          <w:szCs w:val="24"/>
        </w:rPr>
        <w:t>• projektové spolupráce.</w:t>
      </w:r>
    </w:p>
    <w:p w14:paraId="7B37A0E2" w14:textId="77777777" w:rsidR="00B76E3A" w:rsidRPr="00BE0A3C" w:rsidRDefault="00B76E3A" w:rsidP="00FD104C">
      <w:pPr>
        <w:spacing w:after="160"/>
        <w:ind w:left="74" w:right="74"/>
        <w:contextualSpacing/>
        <w:rPr>
          <w:szCs w:val="24"/>
        </w:rPr>
      </w:pPr>
      <w:r w:rsidRPr="00BE0A3C">
        <w:rPr>
          <w:szCs w:val="24"/>
        </w:rPr>
        <w:t>Sociálními partnery jsou zejména:</w:t>
      </w:r>
    </w:p>
    <w:p w14:paraId="2023F444" w14:textId="77777777" w:rsidR="00B76E3A" w:rsidRPr="00BE0A3C" w:rsidRDefault="00B76E3A" w:rsidP="00FD104C">
      <w:pPr>
        <w:spacing w:after="160"/>
        <w:ind w:left="74" w:right="74"/>
        <w:contextualSpacing/>
        <w:rPr>
          <w:szCs w:val="24"/>
        </w:rPr>
      </w:pPr>
      <w:r w:rsidRPr="00BE0A3C">
        <w:rPr>
          <w:szCs w:val="24"/>
        </w:rPr>
        <w:t>• cestovní kanceláře,</w:t>
      </w:r>
    </w:p>
    <w:p w14:paraId="1E5E996A" w14:textId="77777777" w:rsidR="00B76E3A" w:rsidRPr="00BE0A3C" w:rsidRDefault="00B76E3A" w:rsidP="00FD104C">
      <w:pPr>
        <w:spacing w:after="160"/>
        <w:ind w:left="74" w:right="74"/>
        <w:contextualSpacing/>
        <w:rPr>
          <w:szCs w:val="24"/>
        </w:rPr>
      </w:pPr>
      <w:r w:rsidRPr="00BE0A3C">
        <w:rPr>
          <w:szCs w:val="24"/>
        </w:rPr>
        <w:t>• cestovní agentury,</w:t>
      </w:r>
    </w:p>
    <w:p w14:paraId="2E3040A4" w14:textId="77777777" w:rsidR="00B76E3A" w:rsidRPr="00BE0A3C" w:rsidRDefault="00B76E3A" w:rsidP="00FD104C">
      <w:pPr>
        <w:spacing w:after="160"/>
        <w:ind w:left="74" w:right="74"/>
        <w:contextualSpacing/>
        <w:rPr>
          <w:szCs w:val="24"/>
        </w:rPr>
      </w:pPr>
      <w:r w:rsidRPr="00BE0A3C">
        <w:rPr>
          <w:szCs w:val="24"/>
        </w:rPr>
        <w:t>• turistická informační centra,</w:t>
      </w:r>
    </w:p>
    <w:p w14:paraId="0C2C91D9" w14:textId="77777777" w:rsidR="00B76E3A" w:rsidRPr="00BE0A3C" w:rsidRDefault="00B76E3A" w:rsidP="00FD104C">
      <w:pPr>
        <w:spacing w:after="160"/>
        <w:ind w:left="74" w:right="74"/>
        <w:contextualSpacing/>
        <w:rPr>
          <w:szCs w:val="24"/>
        </w:rPr>
      </w:pPr>
      <w:r w:rsidRPr="00BE0A3C">
        <w:rPr>
          <w:szCs w:val="24"/>
        </w:rPr>
        <w:t>• hotelová zařízení,</w:t>
      </w:r>
    </w:p>
    <w:p w14:paraId="24E3E323" w14:textId="77777777" w:rsidR="00B76E3A" w:rsidRPr="00BE0A3C" w:rsidRDefault="00B76E3A" w:rsidP="00FD104C">
      <w:pPr>
        <w:spacing w:after="160"/>
        <w:ind w:left="74" w:right="74"/>
        <w:contextualSpacing/>
        <w:rPr>
          <w:szCs w:val="24"/>
        </w:rPr>
      </w:pPr>
      <w:r w:rsidRPr="00BE0A3C">
        <w:rPr>
          <w:szCs w:val="24"/>
        </w:rPr>
        <w:t>• organizace destinačního managementu,</w:t>
      </w:r>
    </w:p>
    <w:p w14:paraId="558D7D1F" w14:textId="77777777" w:rsidR="00B76E3A" w:rsidRPr="00BE0A3C" w:rsidRDefault="00B76E3A" w:rsidP="00FD104C">
      <w:pPr>
        <w:spacing w:after="160"/>
        <w:ind w:left="74" w:right="74"/>
        <w:contextualSpacing/>
        <w:rPr>
          <w:szCs w:val="24"/>
        </w:rPr>
      </w:pPr>
      <w:r w:rsidRPr="00BE0A3C">
        <w:rPr>
          <w:szCs w:val="24"/>
        </w:rPr>
        <w:t>• kulturní instituce,</w:t>
      </w:r>
    </w:p>
    <w:p w14:paraId="3005EC13" w14:textId="77777777" w:rsidR="00B76E3A" w:rsidRPr="00BE0A3C" w:rsidRDefault="00B76E3A" w:rsidP="00FD104C">
      <w:pPr>
        <w:spacing w:after="160"/>
        <w:ind w:left="74" w:right="74"/>
        <w:contextualSpacing/>
        <w:rPr>
          <w:szCs w:val="24"/>
        </w:rPr>
      </w:pPr>
      <w:r w:rsidRPr="00BE0A3C">
        <w:rPr>
          <w:szCs w:val="24"/>
        </w:rPr>
        <w:t>• organizace veřejné správy v oblasti cestovního ruchu,</w:t>
      </w:r>
    </w:p>
    <w:p w14:paraId="6E3E5843" w14:textId="77777777" w:rsidR="00B76E3A" w:rsidRDefault="00B76E3A" w:rsidP="00FD104C">
      <w:pPr>
        <w:spacing w:after="160"/>
        <w:ind w:left="74" w:right="74"/>
        <w:contextualSpacing/>
        <w:rPr>
          <w:szCs w:val="24"/>
        </w:rPr>
      </w:pPr>
      <w:r w:rsidRPr="00BE0A3C">
        <w:rPr>
          <w:szCs w:val="24"/>
        </w:rPr>
        <w:t>• profesní organizace cestovního ruchu.</w:t>
      </w:r>
    </w:p>
    <w:p w14:paraId="15A7FE2D" w14:textId="77777777" w:rsidR="00FD104C" w:rsidRPr="00BE0A3C" w:rsidRDefault="00FD104C" w:rsidP="00FD104C">
      <w:pPr>
        <w:spacing w:after="160"/>
        <w:ind w:left="74" w:right="74"/>
        <w:contextualSpacing/>
        <w:rPr>
          <w:szCs w:val="24"/>
        </w:rPr>
      </w:pPr>
    </w:p>
    <w:p w14:paraId="316CE0BA" w14:textId="06FDA89A" w:rsidR="00B76E3A" w:rsidRPr="006C1D4F" w:rsidRDefault="00B76E3A" w:rsidP="006C1D4F">
      <w:pPr>
        <w:spacing w:after="160"/>
        <w:rPr>
          <w:szCs w:val="24"/>
        </w:rPr>
      </w:pPr>
      <w:r w:rsidRPr="00BE0A3C">
        <w:rPr>
          <w:szCs w:val="24"/>
        </w:rPr>
        <w:t>Spolupráce přispívá k lepší připravenosti absolventů na požadavky trhu práce a umožňuje průběžně aktualizovat obsah vzdělávání podle vývoje oboru.</w:t>
      </w:r>
    </w:p>
    <w:sectPr w:rsidR="00B76E3A" w:rsidRPr="006C1D4F" w:rsidSect="007D1440">
      <w:footerReference w:type="default" r:id="rId10"/>
      <w:headerReference w:type="first" r:id="rId11"/>
      <w:pgSz w:w="11906" w:h="16838"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87B1" w14:textId="77777777" w:rsidR="0080526C" w:rsidRDefault="0080526C">
      <w:r>
        <w:separator/>
      </w:r>
    </w:p>
    <w:p w14:paraId="68385555" w14:textId="77777777" w:rsidR="0080526C" w:rsidRDefault="0080526C"/>
  </w:endnote>
  <w:endnote w:type="continuationSeparator" w:id="0">
    <w:p w14:paraId="1B0BE1F6" w14:textId="77777777" w:rsidR="0080526C" w:rsidRDefault="0080526C">
      <w:r>
        <w:continuationSeparator/>
      </w:r>
    </w:p>
    <w:p w14:paraId="31E8484D" w14:textId="77777777" w:rsidR="0080526C" w:rsidRDefault="008052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475065"/>
      <w:docPartObj>
        <w:docPartGallery w:val="Page Numbers (Bottom of Page)"/>
        <w:docPartUnique/>
      </w:docPartObj>
    </w:sdtPr>
    <w:sdtContent>
      <w:p w14:paraId="307AEA35" w14:textId="75D7110E" w:rsidR="00A85DB2" w:rsidRDefault="00A85DB2">
        <w:pPr>
          <w:pStyle w:val="Zpat"/>
          <w:jc w:val="center"/>
        </w:pPr>
        <w:r>
          <w:fldChar w:fldCharType="begin"/>
        </w:r>
        <w:r>
          <w:instrText>PAGE   \* MERGEFORMAT</w:instrText>
        </w:r>
        <w:r>
          <w:fldChar w:fldCharType="separate"/>
        </w:r>
        <w:r>
          <w:t>2</w:t>
        </w:r>
        <w:r>
          <w:fldChar w:fldCharType="end"/>
        </w:r>
      </w:p>
    </w:sdtContent>
  </w:sdt>
  <w:p w14:paraId="04C54920" w14:textId="77777777" w:rsidR="00907CBB" w:rsidRDefault="00907C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48D08" w14:textId="77777777" w:rsidR="0080526C" w:rsidRDefault="0080526C">
      <w:r>
        <w:separator/>
      </w:r>
    </w:p>
    <w:p w14:paraId="2C234C44" w14:textId="77777777" w:rsidR="0080526C" w:rsidRDefault="0080526C"/>
  </w:footnote>
  <w:footnote w:type="continuationSeparator" w:id="0">
    <w:p w14:paraId="46734F54" w14:textId="77777777" w:rsidR="0080526C" w:rsidRDefault="0080526C">
      <w:r>
        <w:continuationSeparator/>
      </w:r>
    </w:p>
    <w:p w14:paraId="50B711F8" w14:textId="77777777" w:rsidR="0080526C" w:rsidRDefault="008052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1CA1" w14:textId="77777777" w:rsidR="00736E05" w:rsidRPr="007D1440" w:rsidRDefault="00736E05">
    <w:pPr>
      <w:pStyle w:val="Zhlav"/>
    </w:pPr>
    <w:r w:rsidRPr="007D1440">
      <w:rPr>
        <w:noProof/>
        <w:lang w:eastAsia="en-US"/>
      </w:rPr>
      <mc:AlternateContent>
        <mc:Choice Requires="wpg">
          <w:drawing>
            <wp:anchor distT="0" distB="0" distL="114300" distR="114300" simplePos="0" relativeHeight="251659264" behindDoc="1" locked="0" layoutInCell="1" allowOverlap="1" wp14:anchorId="5B16511A" wp14:editId="3DB52E6B">
              <wp:simplePos x="0" y="0"/>
              <wp:positionH relativeFrom="page">
                <wp:posOffset>352425</wp:posOffset>
              </wp:positionH>
              <wp:positionV relativeFrom="page">
                <wp:posOffset>457200</wp:posOffset>
              </wp:positionV>
              <wp:extent cx="228600" cy="9144000"/>
              <wp:effectExtent l="0" t="0" r="3175" b="635"/>
              <wp:wrapNone/>
              <wp:docPr id="2" name="Skupina 2" descr="Ozdobná postranní lišta na titulní stránce "/>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3" name="Obdélník 3" descr="Ozdobná postranní lišta"/>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bdélník 5" descr="Ozdobná postranní lišta"/>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2EC80D4D" id="Skupina 2" o:spid="_x0000_s1026" alt="Ozdobná postranní lišta na titulní stránce " style="position:absolute;margin-left:27.75pt;margin-top:36pt;width:18pt;height:10in;z-index:-251657216;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">
              <v:rect id="Obdélník 3" o:spid="_x0000_s1027" alt="Ozdobná postranní lišta"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" fillcolor="#9b2d1f [3205]" stroked="f" strokeweight="1pt"/>
              <v:rect id="Obdélník 5" o:spid="_x0000_s1028" alt="Ozdobná postranní lišta"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" fillcolor="#d34817 [3204]" stroked="f" strokeweight="1pt">
                <o:lock v:ext="edit" aspectratio="t"/>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ABB"/>
    <w:multiLevelType w:val="multilevel"/>
    <w:tmpl w:val="B9045F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66691E"/>
    <w:multiLevelType w:val="hybridMultilevel"/>
    <w:tmpl w:val="D4988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416F3A"/>
    <w:multiLevelType w:val="multilevel"/>
    <w:tmpl w:val="CBD2E0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9B0B4B"/>
    <w:multiLevelType w:val="hybridMultilevel"/>
    <w:tmpl w:val="BE068B7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 w15:restartNumberingAfterBreak="0">
    <w:nsid w:val="16224B56"/>
    <w:multiLevelType w:val="multilevel"/>
    <w:tmpl w:val="D2AC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A2274"/>
    <w:multiLevelType w:val="hybridMultilevel"/>
    <w:tmpl w:val="0F4E722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6" w15:restartNumberingAfterBreak="0">
    <w:nsid w:val="1CE117D0"/>
    <w:multiLevelType w:val="hybridMultilevel"/>
    <w:tmpl w:val="84E2313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7" w15:restartNumberingAfterBreak="0">
    <w:nsid w:val="20DA13A3"/>
    <w:multiLevelType w:val="multilevel"/>
    <w:tmpl w:val="EE248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6D6D20"/>
    <w:multiLevelType w:val="hybridMultilevel"/>
    <w:tmpl w:val="B4DE4594"/>
    <w:lvl w:ilvl="0" w:tplc="A8B0EC6A">
      <w:start w:val="1"/>
      <w:numFmt w:val="bullet"/>
      <w:pStyle w:val="Seznamsodrka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1E68C2"/>
    <w:multiLevelType w:val="multilevel"/>
    <w:tmpl w:val="3A6C8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46004A"/>
    <w:multiLevelType w:val="hybridMultilevel"/>
    <w:tmpl w:val="88AE1D9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1" w15:restartNumberingAfterBreak="0">
    <w:nsid w:val="2DA53C2C"/>
    <w:multiLevelType w:val="hybridMultilevel"/>
    <w:tmpl w:val="3E76821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2" w15:restartNumberingAfterBreak="0">
    <w:nsid w:val="355B1AF0"/>
    <w:multiLevelType w:val="hybridMultilevel"/>
    <w:tmpl w:val="5CBE82CE"/>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3" w15:restartNumberingAfterBreak="0">
    <w:nsid w:val="35A70191"/>
    <w:multiLevelType w:val="hybridMultilevel"/>
    <w:tmpl w:val="A998C3BE"/>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4" w15:restartNumberingAfterBreak="0">
    <w:nsid w:val="3640060C"/>
    <w:multiLevelType w:val="multilevel"/>
    <w:tmpl w:val="798AF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C54B43"/>
    <w:multiLevelType w:val="hybridMultilevel"/>
    <w:tmpl w:val="FD52FFB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6" w15:restartNumberingAfterBreak="0">
    <w:nsid w:val="39227990"/>
    <w:multiLevelType w:val="hybridMultilevel"/>
    <w:tmpl w:val="B684834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7" w15:restartNumberingAfterBreak="0">
    <w:nsid w:val="3C3868F1"/>
    <w:multiLevelType w:val="multilevel"/>
    <w:tmpl w:val="74EE57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125BDD"/>
    <w:multiLevelType w:val="multilevel"/>
    <w:tmpl w:val="03C87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34479A"/>
    <w:multiLevelType w:val="multilevel"/>
    <w:tmpl w:val="3170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171A1C"/>
    <w:multiLevelType w:val="multilevel"/>
    <w:tmpl w:val="9D847E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800CA9"/>
    <w:multiLevelType w:val="multilevel"/>
    <w:tmpl w:val="D79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156280"/>
    <w:multiLevelType w:val="hybridMultilevel"/>
    <w:tmpl w:val="17486ED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3" w15:restartNumberingAfterBreak="0">
    <w:nsid w:val="48AA65C0"/>
    <w:multiLevelType w:val="multilevel"/>
    <w:tmpl w:val="7EE4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281DAF"/>
    <w:multiLevelType w:val="multilevel"/>
    <w:tmpl w:val="10366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8E5B2D"/>
    <w:multiLevelType w:val="hybridMultilevel"/>
    <w:tmpl w:val="4E6851E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6" w15:restartNumberingAfterBreak="0">
    <w:nsid w:val="4F2617F7"/>
    <w:multiLevelType w:val="multilevel"/>
    <w:tmpl w:val="2EACDD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5870CF"/>
    <w:multiLevelType w:val="multilevel"/>
    <w:tmpl w:val="0706E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FE3287"/>
    <w:multiLevelType w:val="hybridMultilevel"/>
    <w:tmpl w:val="AEBCF8A2"/>
    <w:lvl w:ilvl="0" w:tplc="90128BE8">
      <w:numFmt w:val="bullet"/>
      <w:lvlText w:val="-"/>
      <w:lvlJc w:val="left"/>
      <w:pPr>
        <w:ind w:left="720" w:hanging="360"/>
      </w:pPr>
      <w:rPr>
        <w:rFonts w:ascii="Aptos" w:eastAsiaTheme="minorHAnsi" w:hAnsi="Aptos"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62A44B4"/>
    <w:multiLevelType w:val="multilevel"/>
    <w:tmpl w:val="0405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0" w15:restartNumberingAfterBreak="0">
    <w:nsid w:val="58DD5685"/>
    <w:multiLevelType w:val="hybridMultilevel"/>
    <w:tmpl w:val="D428C2D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1" w15:restartNumberingAfterBreak="0">
    <w:nsid w:val="5A6A5F80"/>
    <w:multiLevelType w:val="multilevel"/>
    <w:tmpl w:val="F5160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B974B3"/>
    <w:multiLevelType w:val="multilevel"/>
    <w:tmpl w:val="9948FE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464802"/>
    <w:multiLevelType w:val="hybridMultilevel"/>
    <w:tmpl w:val="8392034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4" w15:restartNumberingAfterBreak="0">
    <w:nsid w:val="6A534F57"/>
    <w:multiLevelType w:val="multilevel"/>
    <w:tmpl w:val="EC588E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F17019"/>
    <w:multiLevelType w:val="multilevel"/>
    <w:tmpl w:val="5D865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196562"/>
    <w:multiLevelType w:val="multilevel"/>
    <w:tmpl w:val="5926A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C84894"/>
    <w:multiLevelType w:val="hybridMultilevel"/>
    <w:tmpl w:val="D50E07C8"/>
    <w:lvl w:ilvl="0" w:tplc="9CB0A970">
      <w:numFmt w:val="bullet"/>
      <w:lvlText w:val="•"/>
      <w:lvlJc w:val="left"/>
      <w:pPr>
        <w:ind w:left="432" w:hanging="360"/>
      </w:pPr>
      <w:rPr>
        <w:rFonts w:ascii="Calibri" w:eastAsiaTheme="minorEastAsia" w:hAnsi="Calibri" w:cs="Calibri" w:hint="default"/>
      </w:rPr>
    </w:lvl>
    <w:lvl w:ilvl="1" w:tplc="04050003" w:tentative="1">
      <w:start w:val="1"/>
      <w:numFmt w:val="bullet"/>
      <w:lvlText w:val="o"/>
      <w:lvlJc w:val="left"/>
      <w:pPr>
        <w:ind w:left="1152" w:hanging="360"/>
      </w:pPr>
      <w:rPr>
        <w:rFonts w:ascii="Courier New" w:hAnsi="Courier New" w:cs="Courier New" w:hint="default"/>
      </w:rPr>
    </w:lvl>
    <w:lvl w:ilvl="2" w:tplc="04050005" w:tentative="1">
      <w:start w:val="1"/>
      <w:numFmt w:val="bullet"/>
      <w:lvlText w:val=""/>
      <w:lvlJc w:val="left"/>
      <w:pPr>
        <w:ind w:left="1872" w:hanging="360"/>
      </w:pPr>
      <w:rPr>
        <w:rFonts w:ascii="Wingdings" w:hAnsi="Wingdings" w:hint="default"/>
      </w:rPr>
    </w:lvl>
    <w:lvl w:ilvl="3" w:tplc="04050001" w:tentative="1">
      <w:start w:val="1"/>
      <w:numFmt w:val="bullet"/>
      <w:lvlText w:val=""/>
      <w:lvlJc w:val="left"/>
      <w:pPr>
        <w:ind w:left="2592" w:hanging="360"/>
      </w:pPr>
      <w:rPr>
        <w:rFonts w:ascii="Symbol" w:hAnsi="Symbol" w:hint="default"/>
      </w:rPr>
    </w:lvl>
    <w:lvl w:ilvl="4" w:tplc="04050003" w:tentative="1">
      <w:start w:val="1"/>
      <w:numFmt w:val="bullet"/>
      <w:lvlText w:val="o"/>
      <w:lvlJc w:val="left"/>
      <w:pPr>
        <w:ind w:left="3312" w:hanging="360"/>
      </w:pPr>
      <w:rPr>
        <w:rFonts w:ascii="Courier New" w:hAnsi="Courier New" w:cs="Courier New" w:hint="default"/>
      </w:rPr>
    </w:lvl>
    <w:lvl w:ilvl="5" w:tplc="04050005" w:tentative="1">
      <w:start w:val="1"/>
      <w:numFmt w:val="bullet"/>
      <w:lvlText w:val=""/>
      <w:lvlJc w:val="left"/>
      <w:pPr>
        <w:ind w:left="4032" w:hanging="360"/>
      </w:pPr>
      <w:rPr>
        <w:rFonts w:ascii="Wingdings" w:hAnsi="Wingdings" w:hint="default"/>
      </w:rPr>
    </w:lvl>
    <w:lvl w:ilvl="6" w:tplc="04050001" w:tentative="1">
      <w:start w:val="1"/>
      <w:numFmt w:val="bullet"/>
      <w:lvlText w:val=""/>
      <w:lvlJc w:val="left"/>
      <w:pPr>
        <w:ind w:left="4752" w:hanging="360"/>
      </w:pPr>
      <w:rPr>
        <w:rFonts w:ascii="Symbol" w:hAnsi="Symbol" w:hint="default"/>
      </w:rPr>
    </w:lvl>
    <w:lvl w:ilvl="7" w:tplc="04050003" w:tentative="1">
      <w:start w:val="1"/>
      <w:numFmt w:val="bullet"/>
      <w:lvlText w:val="o"/>
      <w:lvlJc w:val="left"/>
      <w:pPr>
        <w:ind w:left="5472" w:hanging="360"/>
      </w:pPr>
      <w:rPr>
        <w:rFonts w:ascii="Courier New" w:hAnsi="Courier New" w:cs="Courier New" w:hint="default"/>
      </w:rPr>
    </w:lvl>
    <w:lvl w:ilvl="8" w:tplc="04050005" w:tentative="1">
      <w:start w:val="1"/>
      <w:numFmt w:val="bullet"/>
      <w:lvlText w:val=""/>
      <w:lvlJc w:val="left"/>
      <w:pPr>
        <w:ind w:left="6192" w:hanging="360"/>
      </w:pPr>
      <w:rPr>
        <w:rFonts w:ascii="Wingdings" w:hAnsi="Wingdings" w:hint="default"/>
      </w:rPr>
    </w:lvl>
  </w:abstractNum>
  <w:abstractNum w:abstractNumId="38" w15:restartNumberingAfterBreak="0">
    <w:nsid w:val="797A0114"/>
    <w:multiLevelType w:val="multilevel"/>
    <w:tmpl w:val="086C5B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7F48D6"/>
    <w:multiLevelType w:val="hybridMultilevel"/>
    <w:tmpl w:val="F404FB2A"/>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0" w15:restartNumberingAfterBreak="0">
    <w:nsid w:val="79BA2473"/>
    <w:multiLevelType w:val="multilevel"/>
    <w:tmpl w:val="123CC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1B3B6E"/>
    <w:multiLevelType w:val="multilevel"/>
    <w:tmpl w:val="6094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FA283E"/>
    <w:multiLevelType w:val="multilevel"/>
    <w:tmpl w:val="2C5C4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F53673"/>
    <w:multiLevelType w:val="multilevel"/>
    <w:tmpl w:val="420658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1147952">
    <w:abstractNumId w:val="8"/>
  </w:num>
  <w:num w:numId="2" w16cid:durableId="1645037264">
    <w:abstractNumId w:val="29"/>
  </w:num>
  <w:num w:numId="3" w16cid:durableId="20857140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3919035">
    <w:abstractNumId w:val="6"/>
  </w:num>
  <w:num w:numId="5" w16cid:durableId="1467121443">
    <w:abstractNumId w:val="15"/>
  </w:num>
  <w:num w:numId="6" w16cid:durableId="8144001">
    <w:abstractNumId w:val="22"/>
  </w:num>
  <w:num w:numId="7" w16cid:durableId="1605502433">
    <w:abstractNumId w:val="10"/>
  </w:num>
  <w:num w:numId="8" w16cid:durableId="51930852">
    <w:abstractNumId w:val="3"/>
  </w:num>
  <w:num w:numId="9" w16cid:durableId="65109105">
    <w:abstractNumId w:val="25"/>
  </w:num>
  <w:num w:numId="10" w16cid:durableId="792673815">
    <w:abstractNumId w:val="11"/>
  </w:num>
  <w:num w:numId="11" w16cid:durableId="1924336558">
    <w:abstractNumId w:val="12"/>
  </w:num>
  <w:num w:numId="12" w16cid:durableId="1089086938">
    <w:abstractNumId w:val="37"/>
  </w:num>
  <w:num w:numId="13" w16cid:durableId="732241957">
    <w:abstractNumId w:val="36"/>
  </w:num>
  <w:num w:numId="14" w16cid:durableId="383911836">
    <w:abstractNumId w:val="35"/>
  </w:num>
  <w:num w:numId="15" w16cid:durableId="793593608">
    <w:abstractNumId w:val="41"/>
  </w:num>
  <w:num w:numId="16" w16cid:durableId="619068532">
    <w:abstractNumId w:val="23"/>
  </w:num>
  <w:num w:numId="17" w16cid:durableId="694118143">
    <w:abstractNumId w:val="32"/>
  </w:num>
  <w:num w:numId="18" w16cid:durableId="86074360">
    <w:abstractNumId w:val="4"/>
  </w:num>
  <w:num w:numId="19" w16cid:durableId="1023170403">
    <w:abstractNumId w:val="34"/>
  </w:num>
  <w:num w:numId="20" w16cid:durableId="1868638231">
    <w:abstractNumId w:val="19"/>
  </w:num>
  <w:num w:numId="21" w16cid:durableId="528182641">
    <w:abstractNumId w:val="14"/>
  </w:num>
  <w:num w:numId="22" w16cid:durableId="1424378219">
    <w:abstractNumId w:val="21"/>
  </w:num>
  <w:num w:numId="23" w16cid:durableId="380789676">
    <w:abstractNumId w:val="9"/>
  </w:num>
  <w:num w:numId="24" w16cid:durableId="458837154">
    <w:abstractNumId w:val="7"/>
  </w:num>
  <w:num w:numId="25" w16cid:durableId="494688523">
    <w:abstractNumId w:val="24"/>
  </w:num>
  <w:num w:numId="26" w16cid:durableId="1655378779">
    <w:abstractNumId w:val="40"/>
  </w:num>
  <w:num w:numId="27" w16cid:durableId="1226140041">
    <w:abstractNumId w:val="31"/>
  </w:num>
  <w:num w:numId="28" w16cid:durableId="123696934">
    <w:abstractNumId w:val="38"/>
  </w:num>
  <w:num w:numId="29" w16cid:durableId="1800952842">
    <w:abstractNumId w:val="42"/>
  </w:num>
  <w:num w:numId="30" w16cid:durableId="407581442">
    <w:abstractNumId w:val="20"/>
  </w:num>
  <w:num w:numId="31" w16cid:durableId="1897929697">
    <w:abstractNumId w:val="0"/>
  </w:num>
  <w:num w:numId="32" w16cid:durableId="996806692">
    <w:abstractNumId w:val="26"/>
  </w:num>
  <w:num w:numId="33" w16cid:durableId="2064593696">
    <w:abstractNumId w:val="27"/>
  </w:num>
  <w:num w:numId="34" w16cid:durableId="1309820777">
    <w:abstractNumId w:val="17"/>
  </w:num>
  <w:num w:numId="35" w16cid:durableId="1888298248">
    <w:abstractNumId w:val="43"/>
  </w:num>
  <w:num w:numId="36" w16cid:durableId="1345280290">
    <w:abstractNumId w:val="18"/>
  </w:num>
  <w:num w:numId="37" w16cid:durableId="909845285">
    <w:abstractNumId w:val="2"/>
  </w:num>
  <w:num w:numId="38" w16cid:durableId="2075540367">
    <w:abstractNumId w:val="5"/>
  </w:num>
  <w:num w:numId="39" w16cid:durableId="1556355054">
    <w:abstractNumId w:val="13"/>
  </w:num>
  <w:num w:numId="40" w16cid:durableId="580725410">
    <w:abstractNumId w:val="16"/>
  </w:num>
  <w:num w:numId="41" w16cid:durableId="779842485">
    <w:abstractNumId w:val="28"/>
  </w:num>
  <w:num w:numId="42" w16cid:durableId="1272055191">
    <w:abstractNumId w:val="1"/>
  </w:num>
  <w:num w:numId="43" w16cid:durableId="1988703901">
    <w:abstractNumId w:val="33"/>
  </w:num>
  <w:num w:numId="44" w16cid:durableId="1198615225">
    <w:abstractNumId w:val="39"/>
  </w:num>
  <w:num w:numId="45" w16cid:durableId="1398743641">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77"/>
    <w:rsid w:val="00054F60"/>
    <w:rsid w:val="00064758"/>
    <w:rsid w:val="00067E02"/>
    <w:rsid w:val="000951FC"/>
    <w:rsid w:val="000A42D0"/>
    <w:rsid w:val="000A44CE"/>
    <w:rsid w:val="000D0886"/>
    <w:rsid w:val="00104A03"/>
    <w:rsid w:val="00107CB6"/>
    <w:rsid w:val="0013333F"/>
    <w:rsid w:val="00172753"/>
    <w:rsid w:val="0018461C"/>
    <w:rsid w:val="00193898"/>
    <w:rsid w:val="001B6A17"/>
    <w:rsid w:val="001E78FF"/>
    <w:rsid w:val="00213300"/>
    <w:rsid w:val="002B21AE"/>
    <w:rsid w:val="002C5976"/>
    <w:rsid w:val="002E1AAC"/>
    <w:rsid w:val="00312DD5"/>
    <w:rsid w:val="00321925"/>
    <w:rsid w:val="00323814"/>
    <w:rsid w:val="0033593E"/>
    <w:rsid w:val="00363AFB"/>
    <w:rsid w:val="00371927"/>
    <w:rsid w:val="003D066D"/>
    <w:rsid w:val="003D5E2A"/>
    <w:rsid w:val="00413F28"/>
    <w:rsid w:val="004363CD"/>
    <w:rsid w:val="004534A5"/>
    <w:rsid w:val="004566FA"/>
    <w:rsid w:val="00471C36"/>
    <w:rsid w:val="004914C0"/>
    <w:rsid w:val="00495232"/>
    <w:rsid w:val="004A4EC4"/>
    <w:rsid w:val="004A6AA5"/>
    <w:rsid w:val="004D5877"/>
    <w:rsid w:val="005243E7"/>
    <w:rsid w:val="005331CA"/>
    <w:rsid w:val="005504AE"/>
    <w:rsid w:val="00551EFD"/>
    <w:rsid w:val="005575DB"/>
    <w:rsid w:val="005829C2"/>
    <w:rsid w:val="005833D4"/>
    <w:rsid w:val="005909FF"/>
    <w:rsid w:val="00660B21"/>
    <w:rsid w:val="00663CB0"/>
    <w:rsid w:val="00684DF7"/>
    <w:rsid w:val="006C1D4F"/>
    <w:rsid w:val="00714CE5"/>
    <w:rsid w:val="00736E05"/>
    <w:rsid w:val="007847C1"/>
    <w:rsid w:val="007A3587"/>
    <w:rsid w:val="007B7F82"/>
    <w:rsid w:val="007C504C"/>
    <w:rsid w:val="007D1440"/>
    <w:rsid w:val="007D29E2"/>
    <w:rsid w:val="0080526C"/>
    <w:rsid w:val="00822A8D"/>
    <w:rsid w:val="00831731"/>
    <w:rsid w:val="00846885"/>
    <w:rsid w:val="00852FE0"/>
    <w:rsid w:val="00862FE7"/>
    <w:rsid w:val="00874542"/>
    <w:rsid w:val="00876462"/>
    <w:rsid w:val="00876DD5"/>
    <w:rsid w:val="008D2729"/>
    <w:rsid w:val="008F0DF9"/>
    <w:rsid w:val="00907CBB"/>
    <w:rsid w:val="00913AE4"/>
    <w:rsid w:val="00913FB1"/>
    <w:rsid w:val="0093521D"/>
    <w:rsid w:val="0095210F"/>
    <w:rsid w:val="0096262C"/>
    <w:rsid w:val="00976A9B"/>
    <w:rsid w:val="0097784A"/>
    <w:rsid w:val="0099384F"/>
    <w:rsid w:val="009A32A1"/>
    <w:rsid w:val="009B1955"/>
    <w:rsid w:val="009E445C"/>
    <w:rsid w:val="00A64BF9"/>
    <w:rsid w:val="00A72CC5"/>
    <w:rsid w:val="00A75A1B"/>
    <w:rsid w:val="00A85DB2"/>
    <w:rsid w:val="00AA187B"/>
    <w:rsid w:val="00AA5F8B"/>
    <w:rsid w:val="00AD5776"/>
    <w:rsid w:val="00B064D6"/>
    <w:rsid w:val="00B55F12"/>
    <w:rsid w:val="00B67577"/>
    <w:rsid w:val="00B716F3"/>
    <w:rsid w:val="00B76E3A"/>
    <w:rsid w:val="00B87079"/>
    <w:rsid w:val="00C3785D"/>
    <w:rsid w:val="00C41938"/>
    <w:rsid w:val="00C42F40"/>
    <w:rsid w:val="00C47E65"/>
    <w:rsid w:val="00C64B77"/>
    <w:rsid w:val="00C9545A"/>
    <w:rsid w:val="00CB5473"/>
    <w:rsid w:val="00CD43D1"/>
    <w:rsid w:val="00CD5314"/>
    <w:rsid w:val="00CD63FF"/>
    <w:rsid w:val="00D07513"/>
    <w:rsid w:val="00D4738F"/>
    <w:rsid w:val="00D544D1"/>
    <w:rsid w:val="00DA0B66"/>
    <w:rsid w:val="00DC2461"/>
    <w:rsid w:val="00DE2C18"/>
    <w:rsid w:val="00E04FCE"/>
    <w:rsid w:val="00E279B8"/>
    <w:rsid w:val="00E32ACD"/>
    <w:rsid w:val="00E35785"/>
    <w:rsid w:val="00E756E6"/>
    <w:rsid w:val="00E77EFD"/>
    <w:rsid w:val="00E96373"/>
    <w:rsid w:val="00EA05B8"/>
    <w:rsid w:val="00EB1E29"/>
    <w:rsid w:val="00EB203B"/>
    <w:rsid w:val="00F01B9C"/>
    <w:rsid w:val="00F21064"/>
    <w:rsid w:val="00F245E3"/>
    <w:rsid w:val="00F5016F"/>
    <w:rsid w:val="00FD1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E31E99"/>
  <w15:docId w15:val="{DADAAC2C-75CC-415F-9AD9-FCA476F3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2"/>
        <w:sz w:val="22"/>
        <w:szCs w:val="22"/>
        <w:lang w:val="cs-CZ" w:eastAsia="ja-JP" w:bidi="ar-SA"/>
        <w14:ligatures w14:val="standard"/>
      </w:rPr>
    </w:rPrDefault>
    <w:pPrDefault>
      <w:pPr>
        <w:spacing w:after="24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5210F"/>
    <w:pPr>
      <w:spacing w:after="120" w:line="240" w:lineRule="auto"/>
      <w:ind w:left="72" w:right="72"/>
      <w:jc w:val="both"/>
    </w:pPr>
    <w:rPr>
      <w:sz w:val="24"/>
    </w:rPr>
  </w:style>
  <w:style w:type="paragraph" w:styleId="Nadpis1">
    <w:name w:val="heading 1"/>
    <w:basedOn w:val="Normln"/>
    <w:next w:val="Normln"/>
    <w:link w:val="Nadpis1Char"/>
    <w:uiPriority w:val="1"/>
    <w:qFormat/>
    <w:rsid w:val="0013333F"/>
    <w:pPr>
      <w:keepNext/>
      <w:keepLines/>
      <w:numPr>
        <w:numId w:val="2"/>
      </w:numPr>
      <w:spacing w:after="40"/>
      <w:outlineLvl w:val="0"/>
    </w:pPr>
    <w:rPr>
      <w:rFonts w:asciiTheme="majorHAnsi" w:eastAsiaTheme="majorEastAsia" w:hAnsiTheme="majorHAnsi" w:cstheme="majorBidi"/>
      <w:caps/>
      <w:color w:val="69230B" w:themeColor="accent1" w:themeShade="80"/>
      <w:sz w:val="28"/>
      <w:szCs w:val="28"/>
    </w:rPr>
  </w:style>
  <w:style w:type="paragraph" w:styleId="Nadpis2">
    <w:name w:val="heading 2"/>
    <w:basedOn w:val="Normln"/>
    <w:next w:val="Normln"/>
    <w:link w:val="Nadpis2Char"/>
    <w:uiPriority w:val="1"/>
    <w:qFormat/>
    <w:rsid w:val="00F245E3"/>
    <w:pPr>
      <w:keepNext/>
      <w:keepLines/>
      <w:numPr>
        <w:ilvl w:val="1"/>
        <w:numId w:val="2"/>
      </w:numPr>
      <w:spacing w:before="120"/>
      <w:outlineLvl w:val="1"/>
    </w:pPr>
    <w:rPr>
      <w:rFonts w:asciiTheme="majorHAnsi" w:eastAsiaTheme="majorEastAsia" w:hAnsiTheme="majorHAnsi" w:cstheme="majorBidi"/>
      <w:caps/>
      <w:color w:val="732117" w:themeColor="accent2" w:themeShade="BF"/>
      <w:szCs w:val="24"/>
    </w:rPr>
  </w:style>
  <w:style w:type="paragraph" w:styleId="Nadpis3">
    <w:name w:val="heading 3"/>
    <w:basedOn w:val="Normln"/>
    <w:next w:val="Normln"/>
    <w:link w:val="Nadpis3Char"/>
    <w:uiPriority w:val="1"/>
    <w:qFormat/>
    <w:rsid w:val="0013333F"/>
    <w:pPr>
      <w:keepNext/>
      <w:keepLines/>
      <w:numPr>
        <w:ilvl w:val="2"/>
        <w:numId w:val="2"/>
      </w:numPr>
      <w:spacing w:before="120"/>
      <w:outlineLvl w:val="2"/>
    </w:pPr>
    <w:rPr>
      <w:rFonts w:asciiTheme="majorHAnsi" w:eastAsiaTheme="majorEastAsia" w:hAnsiTheme="majorHAnsi" w:cstheme="majorBidi"/>
      <w:caps/>
      <w:color w:val="524733" w:themeColor="accent3" w:themeShade="80"/>
    </w:rPr>
  </w:style>
  <w:style w:type="paragraph" w:styleId="Nadpis4">
    <w:name w:val="heading 4"/>
    <w:basedOn w:val="Normln"/>
    <w:next w:val="Normln"/>
    <w:link w:val="Nadpis4Char"/>
    <w:uiPriority w:val="9"/>
    <w:semiHidden/>
    <w:unhideWhenUsed/>
    <w:pPr>
      <w:keepNext/>
      <w:keepLines/>
      <w:numPr>
        <w:ilvl w:val="3"/>
        <w:numId w:val="2"/>
      </w:numPr>
      <w:spacing w:before="120" w:after="0"/>
      <w:outlineLvl w:val="3"/>
    </w:pPr>
    <w:rPr>
      <w:rFonts w:asciiTheme="majorHAnsi" w:eastAsiaTheme="majorEastAsia" w:hAnsiTheme="majorHAnsi" w:cstheme="majorBidi"/>
      <w:caps/>
      <w:szCs w:val="24"/>
    </w:rPr>
  </w:style>
  <w:style w:type="paragraph" w:styleId="Nadpis5">
    <w:name w:val="heading 5"/>
    <w:basedOn w:val="Normln"/>
    <w:next w:val="Normln"/>
    <w:link w:val="Nadpis5Char"/>
    <w:uiPriority w:val="9"/>
    <w:semiHidden/>
    <w:unhideWhenUsed/>
    <w:qFormat/>
    <w:pPr>
      <w:keepNext/>
      <w:keepLines/>
      <w:numPr>
        <w:ilvl w:val="4"/>
        <w:numId w:val="2"/>
      </w:numPr>
      <w:spacing w:before="120" w:after="0"/>
      <w:outlineLvl w:val="4"/>
    </w:pPr>
    <w:rPr>
      <w:rFonts w:asciiTheme="majorHAnsi" w:eastAsiaTheme="majorEastAsia" w:hAnsiTheme="majorHAnsi" w:cstheme="majorBidi"/>
      <w:i/>
      <w:iCs/>
      <w:caps/>
      <w:szCs w:val="24"/>
    </w:rPr>
  </w:style>
  <w:style w:type="paragraph" w:styleId="Nadpis6">
    <w:name w:val="heading 6"/>
    <w:basedOn w:val="Normln"/>
    <w:next w:val="Normln"/>
    <w:link w:val="Nadpis6Char"/>
    <w:uiPriority w:val="9"/>
    <w:semiHidden/>
    <w:unhideWhenUsed/>
    <w:qFormat/>
    <w:pPr>
      <w:keepNext/>
      <w:keepLines/>
      <w:numPr>
        <w:ilvl w:val="5"/>
        <w:numId w:val="2"/>
      </w:numPr>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dpis7">
    <w:name w:val="heading 7"/>
    <w:basedOn w:val="Normln"/>
    <w:next w:val="Normln"/>
    <w:link w:val="Nadpis7Char"/>
    <w:uiPriority w:val="9"/>
    <w:semiHidden/>
    <w:unhideWhenUsed/>
    <w:qFormat/>
    <w:pPr>
      <w:keepNext/>
      <w:keepLines/>
      <w:numPr>
        <w:ilvl w:val="6"/>
        <w:numId w:val="2"/>
      </w:numPr>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dpis8">
    <w:name w:val="heading 8"/>
    <w:basedOn w:val="Normln"/>
    <w:next w:val="Normln"/>
    <w:link w:val="Nadpis8Char"/>
    <w:uiPriority w:val="9"/>
    <w:semiHidden/>
    <w:unhideWhenUsed/>
    <w:qFormat/>
    <w:rsid w:val="0013333F"/>
    <w:pPr>
      <w:keepNext/>
      <w:keepLines/>
      <w:numPr>
        <w:ilvl w:val="7"/>
        <w:numId w:val="2"/>
      </w:numPr>
      <w:spacing w:before="120" w:after="0"/>
      <w:outlineLvl w:val="7"/>
    </w:pPr>
    <w:rPr>
      <w:rFonts w:asciiTheme="majorHAnsi" w:eastAsiaTheme="majorEastAsia" w:hAnsiTheme="majorHAnsi" w:cstheme="majorBidi"/>
      <w:b/>
      <w:bCs/>
      <w:caps/>
      <w:color w:val="595959" w:themeColor="text1" w:themeTint="A6"/>
      <w:sz w:val="20"/>
      <w:szCs w:val="20"/>
    </w:rPr>
  </w:style>
  <w:style w:type="paragraph" w:styleId="Nadpis9">
    <w:name w:val="heading 9"/>
    <w:basedOn w:val="Normln"/>
    <w:next w:val="Normln"/>
    <w:link w:val="Nadpis9Char"/>
    <w:uiPriority w:val="9"/>
    <w:semiHidden/>
    <w:unhideWhenUsed/>
    <w:qFormat/>
    <w:rsid w:val="0013333F"/>
    <w:pPr>
      <w:keepNext/>
      <w:keepLines/>
      <w:numPr>
        <w:ilvl w:val="8"/>
        <w:numId w:val="2"/>
      </w:numPr>
      <w:spacing w:before="120" w:after="0"/>
      <w:outlineLvl w:val="8"/>
    </w:pPr>
    <w:rPr>
      <w:rFonts w:asciiTheme="majorHAnsi" w:eastAsiaTheme="majorEastAsia" w:hAnsiTheme="majorHAnsi" w:cstheme="majorBidi"/>
      <w:b/>
      <w:bCs/>
      <w:i/>
      <w:iCs/>
      <w:caps/>
      <w:color w:val="595959" w:themeColor="text1" w:themeTint="A6"/>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13333F"/>
    <w:rPr>
      <w:rFonts w:asciiTheme="majorHAnsi" w:eastAsiaTheme="majorEastAsia" w:hAnsiTheme="majorHAnsi" w:cstheme="majorBidi"/>
      <w:caps/>
      <w:color w:val="69230B" w:themeColor="accent1" w:themeShade="80"/>
      <w:sz w:val="28"/>
      <w:szCs w:val="28"/>
    </w:rPr>
  </w:style>
  <w:style w:type="character" w:customStyle="1" w:styleId="Nadpis2Char">
    <w:name w:val="Nadpis 2 Char"/>
    <w:basedOn w:val="Standardnpsmoodstavce"/>
    <w:link w:val="Nadpis2"/>
    <w:uiPriority w:val="1"/>
    <w:rsid w:val="00F245E3"/>
    <w:rPr>
      <w:rFonts w:asciiTheme="majorHAnsi" w:eastAsiaTheme="majorEastAsia" w:hAnsiTheme="majorHAnsi" w:cstheme="majorBidi"/>
      <w:caps/>
      <w:color w:val="732117" w:themeColor="accent2" w:themeShade="BF"/>
      <w:sz w:val="24"/>
      <w:szCs w:val="24"/>
    </w:rPr>
  </w:style>
  <w:style w:type="character" w:customStyle="1" w:styleId="Nadpis3Char">
    <w:name w:val="Nadpis 3 Char"/>
    <w:basedOn w:val="Standardnpsmoodstavce"/>
    <w:link w:val="Nadpis3"/>
    <w:uiPriority w:val="1"/>
    <w:rsid w:val="0013333F"/>
    <w:rPr>
      <w:rFonts w:asciiTheme="majorHAnsi" w:eastAsiaTheme="majorEastAsia" w:hAnsiTheme="majorHAnsi" w:cstheme="majorBidi"/>
      <w:caps/>
      <w:color w:val="524733" w:themeColor="accent3" w:themeShade="80"/>
      <w:sz w:val="24"/>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caps/>
      <w:sz w:val="24"/>
      <w:szCs w:val="24"/>
    </w:rPr>
  </w:style>
  <w:style w:type="character" w:customStyle="1" w:styleId="Nadpis5Char">
    <w:name w:val="Nadpis 5 Char"/>
    <w:basedOn w:val="Standardnpsmoodstavce"/>
    <w:link w:val="Nadpis5"/>
    <w:uiPriority w:val="9"/>
    <w:semiHidden/>
    <w:rPr>
      <w:rFonts w:asciiTheme="majorHAnsi" w:eastAsiaTheme="majorEastAsia" w:hAnsiTheme="majorHAnsi" w:cstheme="majorBidi"/>
      <w:i/>
      <w:iCs/>
      <w:caps/>
      <w:sz w:val="24"/>
      <w:szCs w:val="24"/>
    </w:rPr>
  </w:style>
  <w:style w:type="character" w:customStyle="1" w:styleId="Nadpis6Char">
    <w:name w:val="Nadpis 6 Char"/>
    <w:basedOn w:val="Standardnpsmoodstavce"/>
    <w:link w:val="Nadpis6"/>
    <w:uiPriority w:val="9"/>
    <w:semiHidden/>
    <w:rPr>
      <w:rFonts w:asciiTheme="majorHAnsi" w:eastAsiaTheme="majorEastAsia" w:hAnsiTheme="majorHAnsi" w:cstheme="majorBidi"/>
      <w:b/>
      <w:bCs/>
      <w:caps/>
      <w:color w:val="262626" w:themeColor="text1" w:themeTint="D9"/>
      <w:sz w:val="20"/>
      <w:szCs w:val="20"/>
    </w:rPr>
  </w:style>
  <w:style w:type="character" w:customStyle="1" w:styleId="Nadpis7Char">
    <w:name w:val="Nadpis 7 Char"/>
    <w:basedOn w:val="Standardnpsmoodstavce"/>
    <w:link w:val="Nadpis7"/>
    <w:uiPriority w:val="9"/>
    <w:semiHidden/>
    <w:rPr>
      <w:rFonts w:asciiTheme="majorHAnsi" w:eastAsiaTheme="majorEastAsia" w:hAnsiTheme="majorHAnsi" w:cstheme="majorBidi"/>
      <w:b/>
      <w:bCs/>
      <w:i/>
      <w:iCs/>
      <w:caps/>
      <w:color w:val="262626" w:themeColor="text1" w:themeTint="D9"/>
      <w:sz w:val="20"/>
      <w:szCs w:val="20"/>
    </w:rPr>
  </w:style>
  <w:style w:type="character" w:customStyle="1" w:styleId="Nadpis8Char">
    <w:name w:val="Nadpis 8 Char"/>
    <w:basedOn w:val="Standardnpsmoodstavce"/>
    <w:link w:val="Nadpis8"/>
    <w:uiPriority w:val="9"/>
    <w:semiHidden/>
    <w:rsid w:val="0013333F"/>
    <w:rPr>
      <w:rFonts w:asciiTheme="majorHAnsi" w:eastAsiaTheme="majorEastAsia" w:hAnsiTheme="majorHAnsi" w:cstheme="majorBidi"/>
      <w:b/>
      <w:bCs/>
      <w:caps/>
      <w:color w:val="595959" w:themeColor="text1" w:themeTint="A6"/>
      <w:sz w:val="20"/>
      <w:szCs w:val="20"/>
    </w:rPr>
  </w:style>
  <w:style w:type="character" w:customStyle="1" w:styleId="Nadpis9Char">
    <w:name w:val="Nadpis 9 Char"/>
    <w:basedOn w:val="Standardnpsmoodstavce"/>
    <w:link w:val="Nadpis9"/>
    <w:uiPriority w:val="9"/>
    <w:semiHidden/>
    <w:rsid w:val="0013333F"/>
    <w:rPr>
      <w:rFonts w:asciiTheme="majorHAnsi" w:eastAsiaTheme="majorEastAsia" w:hAnsiTheme="majorHAnsi" w:cstheme="majorBidi"/>
      <w:b/>
      <w:bCs/>
      <w:i/>
      <w:iCs/>
      <w:caps/>
      <w:color w:val="595959" w:themeColor="text1" w:themeTint="A6"/>
      <w:sz w:val="20"/>
      <w:szCs w:val="20"/>
    </w:rPr>
  </w:style>
  <w:style w:type="paragraph" w:styleId="Titulek">
    <w:name w:val="caption"/>
    <w:basedOn w:val="Normln"/>
    <w:next w:val="Normln"/>
    <w:uiPriority w:val="35"/>
    <w:semiHidden/>
    <w:unhideWhenUsed/>
    <w:qFormat/>
    <w:rPr>
      <w:b/>
      <w:bCs/>
      <w:smallCaps/>
      <w:color w:val="595959" w:themeColor="text1" w:themeTint="A6"/>
    </w:rPr>
  </w:style>
  <w:style w:type="paragraph" w:styleId="Nzev">
    <w:name w:val="Title"/>
    <w:basedOn w:val="Normln"/>
    <w:next w:val="Normln"/>
    <w:link w:val="NzevChar"/>
    <w:uiPriority w:val="1"/>
    <w:qFormat/>
    <w:rsid w:val="0013333F"/>
    <w:pPr>
      <w:spacing w:after="0"/>
      <w:jc w:val="right"/>
    </w:pPr>
    <w:rPr>
      <w:rFonts w:asciiTheme="majorHAnsi" w:eastAsiaTheme="majorEastAsia" w:hAnsiTheme="majorHAnsi" w:cstheme="majorBidi"/>
      <w:caps/>
      <w:color w:val="732117" w:themeColor="accent2" w:themeShade="BF"/>
      <w:sz w:val="52"/>
      <w:szCs w:val="52"/>
    </w:rPr>
  </w:style>
  <w:style w:type="character" w:customStyle="1" w:styleId="NzevChar">
    <w:name w:val="Název Char"/>
    <w:basedOn w:val="Standardnpsmoodstavce"/>
    <w:link w:val="Nzev"/>
    <w:uiPriority w:val="1"/>
    <w:rsid w:val="0013333F"/>
    <w:rPr>
      <w:rFonts w:asciiTheme="majorHAnsi" w:eastAsiaTheme="majorEastAsia" w:hAnsiTheme="majorHAnsi" w:cstheme="majorBidi"/>
      <w:caps/>
      <w:color w:val="732117" w:themeColor="accent2" w:themeShade="BF"/>
      <w:sz w:val="52"/>
      <w:szCs w:val="52"/>
    </w:rPr>
  </w:style>
  <w:style w:type="paragraph" w:styleId="Podnadpis">
    <w:name w:val="Subtitle"/>
    <w:basedOn w:val="Normln"/>
    <w:next w:val="Normln"/>
    <w:link w:val="PodnadpisChar"/>
    <w:uiPriority w:val="1"/>
    <w:qFormat/>
    <w:pPr>
      <w:jc w:val="right"/>
    </w:pPr>
    <w:rPr>
      <w:rFonts w:asciiTheme="majorHAnsi" w:eastAsiaTheme="majorEastAsia" w:hAnsiTheme="majorHAnsi" w:cstheme="majorBidi"/>
      <w:caps/>
      <w:sz w:val="28"/>
      <w:szCs w:val="28"/>
    </w:rPr>
  </w:style>
  <w:style w:type="character" w:customStyle="1" w:styleId="PodnadpisChar">
    <w:name w:val="Podnadpis Char"/>
    <w:basedOn w:val="Standardnpsmoodstavce"/>
    <w:link w:val="Podnadpis"/>
    <w:uiPriority w:val="1"/>
    <w:rPr>
      <w:rFonts w:asciiTheme="majorHAnsi" w:eastAsiaTheme="majorEastAsia" w:hAnsiTheme="majorHAnsi" w:cstheme="majorBidi"/>
      <w:caps/>
      <w:sz w:val="28"/>
      <w:szCs w:val="28"/>
    </w:rPr>
  </w:style>
  <w:style w:type="paragraph" w:styleId="Nadpisobsahu">
    <w:name w:val="TOC Heading"/>
    <w:basedOn w:val="Nadpis1"/>
    <w:next w:val="Normln"/>
    <w:uiPriority w:val="39"/>
    <w:unhideWhenUsed/>
    <w:qFormat/>
    <w:pPr>
      <w:outlineLvl w:val="9"/>
    </w:pPr>
  </w:style>
  <w:style w:type="table" w:styleId="Mkatabulky">
    <w:name w:val="Table Grid"/>
    <w:basedOn w:val="Normlntabul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3zvraznn11">
    <w:name w:val="Tabulka s mřížkou 3 – zvýraznění 11"/>
    <w:basedOn w:val="Normlntabulka"/>
    <w:uiPriority w:val="48"/>
    <w:pPr>
      <w:spacing w:after="0" w:line="240" w:lineRule="auto"/>
    </w:pPr>
    <w:tblPr>
      <w:tblStyleRowBandSize w:val="1"/>
      <w:tblStyleColBandSize w:val="1"/>
      <w:tblBorders>
        <w:top w:val="single" w:sz="4" w:space="0" w:color="EE8C69" w:themeColor="accent1" w:themeTint="99"/>
        <w:left w:val="single" w:sz="4" w:space="0" w:color="EE8C69" w:themeColor="accent1" w:themeTint="99"/>
        <w:bottom w:val="single" w:sz="4" w:space="0" w:color="EE8C69" w:themeColor="accent1" w:themeTint="99"/>
        <w:right w:val="single" w:sz="4" w:space="0" w:color="EE8C69" w:themeColor="accent1" w:themeTint="99"/>
        <w:insideH w:val="single" w:sz="4" w:space="0" w:color="EE8C69" w:themeColor="accent1" w:themeTint="99"/>
        <w:insideV w:val="single" w:sz="4" w:space="0" w:color="EE8C69"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8CD" w:themeFill="accent1" w:themeFillTint="33"/>
      </w:tcPr>
    </w:tblStylePr>
    <w:tblStylePr w:type="band1Horz">
      <w:tblPr/>
      <w:tcPr>
        <w:shd w:val="clear" w:color="auto" w:fill="F9D8CD" w:themeFill="accent1" w:themeFillTint="33"/>
      </w:tcPr>
    </w:tblStylePr>
    <w:tblStylePr w:type="neCell">
      <w:tblPr/>
      <w:tcPr>
        <w:tcBorders>
          <w:bottom w:val="single" w:sz="4" w:space="0" w:color="EE8C69" w:themeColor="accent1" w:themeTint="99"/>
        </w:tcBorders>
      </w:tcPr>
    </w:tblStylePr>
    <w:tblStylePr w:type="nwCell">
      <w:tblPr/>
      <w:tcPr>
        <w:tcBorders>
          <w:bottom w:val="single" w:sz="4" w:space="0" w:color="EE8C69" w:themeColor="accent1" w:themeTint="99"/>
        </w:tcBorders>
      </w:tcPr>
    </w:tblStylePr>
    <w:tblStylePr w:type="seCell">
      <w:tblPr/>
      <w:tcPr>
        <w:tcBorders>
          <w:top w:val="single" w:sz="4" w:space="0" w:color="EE8C69" w:themeColor="accent1" w:themeTint="99"/>
        </w:tcBorders>
      </w:tcPr>
    </w:tblStylePr>
    <w:tblStylePr w:type="swCell">
      <w:tblPr/>
      <w:tcPr>
        <w:tcBorders>
          <w:top w:val="single" w:sz="4" w:space="0" w:color="EE8C69" w:themeColor="accent1" w:themeTint="99"/>
        </w:tcBorders>
      </w:tcPr>
    </w:tblStylePr>
  </w:style>
  <w:style w:type="table" w:customStyle="1" w:styleId="Barevntabulkaseznamu7zvraznn11">
    <w:name w:val="Barevná tabulka seznamu 7 – zvýraznění 11"/>
    <w:basedOn w:val="Normlntabulka"/>
    <w:uiPriority w:val="52"/>
    <w:pPr>
      <w:spacing w:after="0" w:line="240" w:lineRule="auto"/>
    </w:pPr>
    <w:rPr>
      <w:color w:val="9D3511"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D3481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3481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3481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34817" w:themeColor="accent1"/>
        </w:tcBorders>
        <w:shd w:val="clear" w:color="auto" w:fill="FFFFFF" w:themeFill="background1"/>
      </w:tcPr>
    </w:tblStylePr>
    <w:tblStylePr w:type="band1Vert">
      <w:tblPr/>
      <w:tcPr>
        <w:shd w:val="clear" w:color="auto" w:fill="F9D8CD" w:themeFill="accent1" w:themeFillTint="33"/>
      </w:tcPr>
    </w:tblStylePr>
    <w:tblStylePr w:type="band1Horz">
      <w:tblPr/>
      <w:tcPr>
        <w:shd w:val="clear" w:color="auto" w:fill="F9D8C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mavtabulkasmkou5zvraznn11">
    <w:name w:val="Tmavá tabulka s mřížkou 5 – zvýraznění 1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F9D8C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481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481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481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34817" w:themeFill="accent1"/>
      </w:tcPr>
    </w:tblStylePr>
    <w:tblStylePr w:type="band1Vert">
      <w:tblPr/>
      <w:tcPr>
        <w:shd w:val="clear" w:color="auto" w:fill="F4B29B" w:themeFill="accent1" w:themeFillTint="66"/>
      </w:tcPr>
    </w:tblStylePr>
    <w:tblStylePr w:type="band1Horz">
      <w:tblPr/>
      <w:tcPr>
        <w:shd w:val="clear" w:color="auto" w:fill="F4B29B" w:themeFill="accent1" w:themeFillTint="66"/>
      </w:tcPr>
    </w:tblStylePr>
  </w:style>
  <w:style w:type="table" w:customStyle="1" w:styleId="Tabulkasmkou4zvraznn61">
    <w:name w:val="Tabulka s mřížkou 4 – zvýraznění 61"/>
    <w:basedOn w:val="Normlntabulka"/>
    <w:uiPriority w:val="49"/>
    <w:pPr>
      <w:spacing w:after="0" w:line="240" w:lineRule="auto"/>
    </w:pPr>
    <w:tblPr>
      <w:tblStyleRowBandSize w:val="1"/>
      <w:tblStyleColBandSize w:val="1"/>
      <w:tblBorders>
        <w:top w:val="single" w:sz="4" w:space="0" w:color="B89A9A" w:themeColor="accent6" w:themeTint="99"/>
        <w:left w:val="single" w:sz="4" w:space="0" w:color="B89A9A" w:themeColor="accent6" w:themeTint="99"/>
        <w:bottom w:val="single" w:sz="4" w:space="0" w:color="B89A9A" w:themeColor="accent6" w:themeTint="99"/>
        <w:right w:val="single" w:sz="4" w:space="0" w:color="B89A9A" w:themeColor="accent6" w:themeTint="99"/>
        <w:insideH w:val="single" w:sz="4" w:space="0" w:color="B89A9A" w:themeColor="accent6" w:themeTint="99"/>
        <w:insideV w:val="single" w:sz="4" w:space="0" w:color="B89A9A" w:themeColor="accent6" w:themeTint="99"/>
      </w:tblBorders>
      <w:tblCellMar>
        <w:top w:w="29" w:type="dxa"/>
        <w:bottom w:w="29" w:type="dxa"/>
      </w:tblCellMar>
    </w:tblPr>
    <w:tblStylePr w:type="firstRow">
      <w:rPr>
        <w:b/>
        <w:bCs/>
        <w:color w:val="FFFFFF" w:themeColor="background1"/>
      </w:rPr>
      <w:tblPr/>
      <w:tcPr>
        <w:tcBorders>
          <w:top w:val="single" w:sz="4" w:space="0" w:color="855D5D" w:themeColor="accent6"/>
          <w:left w:val="single" w:sz="4" w:space="0" w:color="855D5D" w:themeColor="accent6"/>
          <w:bottom w:val="single" w:sz="4" w:space="0" w:color="855D5D" w:themeColor="accent6"/>
          <w:right w:val="single" w:sz="4" w:space="0" w:color="855D5D" w:themeColor="accent6"/>
          <w:insideH w:val="nil"/>
          <w:insideV w:val="nil"/>
        </w:tcBorders>
        <w:shd w:val="clear" w:color="auto" w:fill="855D5D" w:themeFill="accent6"/>
      </w:tcPr>
    </w:tblStylePr>
    <w:tblStylePr w:type="lastRow">
      <w:rPr>
        <w:b/>
        <w:bCs/>
      </w:rPr>
      <w:tblPr/>
      <w:tcPr>
        <w:tcBorders>
          <w:top w:val="double" w:sz="4" w:space="0" w:color="855D5D" w:themeColor="accent6"/>
        </w:tcBorders>
      </w:tcPr>
    </w:tblStylePr>
    <w:tblStylePr w:type="firstCol">
      <w:rPr>
        <w:b/>
        <w:bCs/>
      </w:rPr>
    </w:tblStylePr>
    <w:tblStylePr w:type="lastCol">
      <w:rPr>
        <w:b/>
        <w:bCs/>
      </w:rPr>
    </w:tblStylePr>
    <w:tblStylePr w:type="band1Vert">
      <w:tblPr/>
      <w:tcPr>
        <w:shd w:val="clear" w:color="auto" w:fill="E7DDDD" w:themeFill="accent6" w:themeFillTint="33"/>
      </w:tcPr>
    </w:tblStylePr>
    <w:tblStylePr w:type="band1Horz">
      <w:tblPr/>
      <w:tcPr>
        <w:shd w:val="clear" w:color="auto" w:fill="E7DDDD" w:themeFill="accent6" w:themeFillTint="33"/>
      </w:tcPr>
    </w:tblStylePr>
  </w:style>
  <w:style w:type="table" w:customStyle="1" w:styleId="Svtlmkatabulky1">
    <w:name w:val="Světlá mřížka tabulky1"/>
    <w:basedOn w:val="Normlntabul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sttabulka21">
    <w:name w:val="Prostá tabulka 21"/>
    <w:basedOn w:val="Normlntabulka"/>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ulkaseznamu2zvraznn11">
    <w:name w:val="Tabulka seznamu 2 – zvýraznění 11"/>
    <w:basedOn w:val="Normlntabulka"/>
    <w:uiPriority w:val="47"/>
    <w:pPr>
      <w:spacing w:after="0" w:line="240" w:lineRule="auto"/>
    </w:pPr>
    <w:tblPr>
      <w:tblStyleRowBandSize w:val="1"/>
      <w:tblStyleColBandSize w:val="1"/>
      <w:tblBorders>
        <w:top w:val="single" w:sz="4" w:space="0" w:color="EE8C69" w:themeColor="accent1" w:themeTint="99"/>
        <w:bottom w:val="single" w:sz="4" w:space="0" w:color="EE8C69" w:themeColor="accent1" w:themeTint="99"/>
        <w:insideH w:val="single" w:sz="4" w:space="0" w:color="EE8C69"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8CD" w:themeFill="accent1" w:themeFillTint="33"/>
      </w:tcPr>
    </w:tblStylePr>
    <w:tblStylePr w:type="band1Horz">
      <w:tblPr/>
      <w:tcPr>
        <w:shd w:val="clear" w:color="auto" w:fill="F9D8CD" w:themeFill="accent1" w:themeFillTint="33"/>
      </w:tcPr>
    </w:tblStylePr>
  </w:style>
  <w:style w:type="table" w:customStyle="1" w:styleId="Svtltabulkaseznamu1zvraznn21">
    <w:name w:val="Světlá tabulka seznamu 1 – zvýraznění 2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DE6A5C" w:themeColor="accent2" w:themeTint="99"/>
        </w:tcBorders>
      </w:tcPr>
    </w:tblStylePr>
    <w:tblStylePr w:type="lastRow">
      <w:rPr>
        <w:b/>
        <w:bCs/>
      </w:rPr>
      <w:tblPr/>
      <w:tcPr>
        <w:tcBorders>
          <w:top w:val="single" w:sz="4" w:space="0" w:color="DE6A5C" w:themeColor="accent2" w:themeTint="99"/>
        </w:tcBorders>
      </w:tcPr>
    </w:tblStylePr>
    <w:tblStylePr w:type="firstCol">
      <w:rPr>
        <w:b/>
        <w:bCs/>
      </w:rPr>
    </w:tblStylePr>
    <w:tblStylePr w:type="lastCol">
      <w:rPr>
        <w:b/>
        <w:bCs/>
      </w:rPr>
    </w:tblStylePr>
    <w:tblStylePr w:type="band1Vert">
      <w:tblPr/>
      <w:tcPr>
        <w:shd w:val="clear" w:color="auto" w:fill="F4CDC8" w:themeFill="accent2" w:themeFillTint="33"/>
      </w:tcPr>
    </w:tblStylePr>
    <w:tblStylePr w:type="band1Horz">
      <w:tblPr/>
      <w:tcPr>
        <w:shd w:val="clear" w:color="auto" w:fill="F4CDC8" w:themeFill="accent2" w:themeFillTint="33"/>
      </w:tcPr>
    </w:tblStylePr>
  </w:style>
  <w:style w:type="character" w:styleId="Zstupntext">
    <w:name w:val="Placeholder Text"/>
    <w:basedOn w:val="Standardnpsmoodstavce"/>
    <w:uiPriority w:val="99"/>
    <w:semiHidden/>
    <w:rsid w:val="0013333F"/>
    <w:rPr>
      <w:color w:val="595959" w:themeColor="text1" w:themeTint="A6"/>
    </w:rPr>
  </w:style>
  <w:style w:type="table" w:customStyle="1" w:styleId="Tabulkasmkou4zvraznn11">
    <w:name w:val="Tabulka s mřížkou 4 – zvýraznění 11"/>
    <w:basedOn w:val="Normlntabulka"/>
    <w:uiPriority w:val="49"/>
    <w:pPr>
      <w:spacing w:after="0" w:line="240" w:lineRule="auto"/>
    </w:pPr>
    <w:tblPr>
      <w:tblStyleRowBandSize w:val="1"/>
      <w:tblStyleColBandSize w:val="1"/>
      <w:tblBorders>
        <w:top w:val="single" w:sz="4" w:space="0" w:color="EE8C69" w:themeColor="accent1" w:themeTint="99"/>
        <w:left w:val="single" w:sz="4" w:space="0" w:color="EE8C69" w:themeColor="accent1" w:themeTint="99"/>
        <w:bottom w:val="single" w:sz="4" w:space="0" w:color="EE8C69" w:themeColor="accent1" w:themeTint="99"/>
        <w:right w:val="single" w:sz="4" w:space="0" w:color="EE8C69" w:themeColor="accent1" w:themeTint="99"/>
        <w:insideH w:val="single" w:sz="4" w:space="0" w:color="EE8C69" w:themeColor="accent1" w:themeTint="99"/>
        <w:insideV w:val="single" w:sz="4" w:space="0" w:color="EE8C69" w:themeColor="accent1" w:themeTint="99"/>
      </w:tblBorders>
      <w:tblCellMar>
        <w:top w:w="29" w:type="dxa"/>
        <w:bottom w:w="29" w:type="dxa"/>
      </w:tblCellMar>
    </w:tblPr>
    <w:tblStylePr w:type="firstRow">
      <w:rPr>
        <w:b/>
        <w:bCs/>
        <w:color w:val="FFFFFF" w:themeColor="background1"/>
      </w:rPr>
      <w:tblPr/>
      <w:tcPr>
        <w:tcBorders>
          <w:top w:val="single" w:sz="4" w:space="0" w:color="D34817" w:themeColor="accent1"/>
          <w:left w:val="single" w:sz="4" w:space="0" w:color="D34817" w:themeColor="accent1"/>
          <w:bottom w:val="single" w:sz="4" w:space="0" w:color="D34817" w:themeColor="accent1"/>
          <w:right w:val="single" w:sz="4" w:space="0" w:color="D34817" w:themeColor="accent1"/>
          <w:insideH w:val="nil"/>
          <w:insideV w:val="nil"/>
        </w:tcBorders>
        <w:shd w:val="clear" w:color="auto" w:fill="D34817" w:themeFill="accent1"/>
      </w:tcPr>
    </w:tblStylePr>
    <w:tblStylePr w:type="lastRow">
      <w:rPr>
        <w:b/>
        <w:bCs/>
      </w:rPr>
      <w:tblPr/>
      <w:tcPr>
        <w:tcBorders>
          <w:top w:val="double" w:sz="4" w:space="0" w:color="D34817" w:themeColor="accent1"/>
        </w:tcBorders>
      </w:tcPr>
    </w:tblStylePr>
    <w:tblStylePr w:type="firstCol">
      <w:rPr>
        <w:b/>
        <w:bCs/>
      </w:rPr>
    </w:tblStylePr>
    <w:tblStylePr w:type="lastCol">
      <w:rPr>
        <w:b/>
        <w:bCs/>
      </w:rPr>
    </w:tblStylePr>
    <w:tblStylePr w:type="band1Vert">
      <w:tblPr/>
      <w:tcPr>
        <w:shd w:val="clear" w:color="auto" w:fill="F9D8CD" w:themeFill="accent1" w:themeFillTint="33"/>
      </w:tcPr>
    </w:tblStylePr>
    <w:tblStylePr w:type="band1Horz">
      <w:tblPr/>
      <w:tcPr>
        <w:shd w:val="clear" w:color="auto" w:fill="F9D8CD" w:themeFill="accent1" w:themeFillTint="33"/>
      </w:tcPr>
    </w:tblStylePr>
  </w:style>
  <w:style w:type="table" w:customStyle="1" w:styleId="Tabulkasmkou4zvraznn21">
    <w:name w:val="Tabulka s mřížkou 4 – zvýraznění 21"/>
    <w:basedOn w:val="Normlntabulka"/>
    <w:uiPriority w:val="49"/>
    <w:pPr>
      <w:spacing w:after="0" w:line="240" w:lineRule="auto"/>
    </w:pPr>
    <w:tblPr>
      <w:tblStyleRowBandSize w:val="1"/>
      <w:tblStyleColBandSize w:val="1"/>
      <w:tblBorders>
        <w:top w:val="single" w:sz="4" w:space="0" w:color="DE6A5C" w:themeColor="accent2" w:themeTint="99"/>
        <w:left w:val="single" w:sz="4" w:space="0" w:color="DE6A5C" w:themeColor="accent2" w:themeTint="99"/>
        <w:bottom w:val="single" w:sz="4" w:space="0" w:color="DE6A5C" w:themeColor="accent2" w:themeTint="99"/>
        <w:right w:val="single" w:sz="4" w:space="0" w:color="DE6A5C" w:themeColor="accent2" w:themeTint="99"/>
        <w:insideH w:val="single" w:sz="4" w:space="0" w:color="DE6A5C" w:themeColor="accent2" w:themeTint="99"/>
        <w:insideV w:val="single" w:sz="4" w:space="0" w:color="DE6A5C" w:themeColor="accent2" w:themeTint="99"/>
      </w:tblBorders>
      <w:tblCellMar>
        <w:top w:w="29" w:type="dxa"/>
        <w:bottom w:w="29" w:type="dxa"/>
      </w:tblCellMar>
    </w:tblPr>
    <w:tblStylePr w:type="firstRow">
      <w:rPr>
        <w:b/>
        <w:bCs/>
        <w:color w:val="FFFFFF" w:themeColor="background1"/>
      </w:rPr>
      <w:tblPr/>
      <w:tcPr>
        <w:tcBorders>
          <w:top w:val="single" w:sz="4" w:space="0" w:color="9B2D1F" w:themeColor="accent2"/>
          <w:left w:val="single" w:sz="4" w:space="0" w:color="9B2D1F" w:themeColor="accent2"/>
          <w:bottom w:val="single" w:sz="4" w:space="0" w:color="9B2D1F" w:themeColor="accent2"/>
          <w:right w:val="single" w:sz="4" w:space="0" w:color="9B2D1F" w:themeColor="accent2"/>
          <w:insideH w:val="nil"/>
          <w:insideV w:val="nil"/>
        </w:tcBorders>
        <w:shd w:val="clear" w:color="auto" w:fill="9B2D1F" w:themeFill="accent2"/>
      </w:tcPr>
    </w:tblStylePr>
    <w:tblStylePr w:type="lastRow">
      <w:rPr>
        <w:b/>
        <w:bCs/>
      </w:rPr>
      <w:tblPr/>
      <w:tcPr>
        <w:tcBorders>
          <w:top w:val="double" w:sz="4" w:space="0" w:color="9B2D1F" w:themeColor="accent2"/>
        </w:tcBorders>
      </w:tcPr>
    </w:tblStylePr>
    <w:tblStylePr w:type="firstCol">
      <w:rPr>
        <w:b/>
        <w:bCs/>
      </w:rPr>
    </w:tblStylePr>
    <w:tblStylePr w:type="lastCol">
      <w:rPr>
        <w:b/>
        <w:bCs/>
      </w:rPr>
    </w:tblStylePr>
    <w:tblStylePr w:type="band1Vert">
      <w:tblPr/>
      <w:tcPr>
        <w:shd w:val="clear" w:color="auto" w:fill="F4CDC8" w:themeFill="accent2" w:themeFillTint="33"/>
      </w:tcPr>
    </w:tblStylePr>
    <w:tblStylePr w:type="band1Horz">
      <w:tblPr/>
      <w:tcPr>
        <w:shd w:val="clear" w:color="auto" w:fill="F4CDC8" w:themeFill="accent2" w:themeFillTint="33"/>
      </w:tcPr>
    </w:tblStylePr>
  </w:style>
  <w:style w:type="table" w:customStyle="1" w:styleId="Prosttabulka41">
    <w:name w:val="Prostá tabulka 41"/>
    <w:basedOn w:val="Normlntabulka"/>
    <w:uiPriority w:val="44"/>
    <w:pPr>
      <w:spacing w:after="0" w:line="240" w:lineRule="auto"/>
    </w:pPr>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tabulkasmkou1zvraznn61">
    <w:name w:val="Světlá tabulka s mřížkou 1 – zvýraznění 61"/>
    <w:basedOn w:val="Normlntabulka"/>
    <w:uiPriority w:val="46"/>
    <w:pPr>
      <w:spacing w:after="0" w:line="240" w:lineRule="auto"/>
    </w:pPr>
    <w:tblPr>
      <w:tblStyleRowBandSize w:val="1"/>
      <w:tblStyleColBandSize w:val="1"/>
      <w:tblBorders>
        <w:top w:val="single" w:sz="4" w:space="0" w:color="D0BCBC" w:themeColor="accent6" w:themeTint="66"/>
        <w:left w:val="single" w:sz="4" w:space="0" w:color="D0BCBC" w:themeColor="accent6" w:themeTint="66"/>
        <w:bottom w:val="single" w:sz="4" w:space="0" w:color="D0BCBC" w:themeColor="accent6" w:themeTint="66"/>
        <w:right w:val="single" w:sz="4" w:space="0" w:color="D0BCBC" w:themeColor="accent6" w:themeTint="66"/>
        <w:insideH w:val="single" w:sz="4" w:space="0" w:color="D0BCBC" w:themeColor="accent6" w:themeTint="66"/>
        <w:insideV w:val="single" w:sz="4" w:space="0" w:color="D0BCBC" w:themeColor="accent6" w:themeTint="66"/>
      </w:tblBorders>
      <w:tblCellMar>
        <w:top w:w="29" w:type="dxa"/>
        <w:bottom w:w="29" w:type="dxa"/>
      </w:tblCellMar>
    </w:tblPr>
    <w:tblStylePr w:type="firstRow">
      <w:rPr>
        <w:b/>
        <w:bCs/>
      </w:rPr>
      <w:tblPr/>
      <w:tcPr>
        <w:tcBorders>
          <w:bottom w:val="single" w:sz="12" w:space="0" w:color="B89A9A" w:themeColor="accent6" w:themeTint="99"/>
        </w:tcBorders>
      </w:tcPr>
    </w:tblStylePr>
    <w:tblStylePr w:type="lastRow">
      <w:rPr>
        <w:b/>
        <w:bCs/>
      </w:rPr>
      <w:tblPr/>
      <w:tcPr>
        <w:tcBorders>
          <w:top w:val="double" w:sz="2" w:space="0" w:color="B89A9A" w:themeColor="accent6" w:themeTint="99"/>
        </w:tcBorders>
      </w:tcPr>
    </w:tblStylePr>
    <w:tblStylePr w:type="firstCol">
      <w:rPr>
        <w:b/>
        <w:bCs/>
      </w:rPr>
    </w:tblStylePr>
    <w:tblStylePr w:type="lastCol">
      <w:rPr>
        <w:b/>
        <w:bCs/>
      </w:rPr>
    </w:tblStylePr>
  </w:style>
  <w:style w:type="table" w:customStyle="1" w:styleId="Svtltabulkaseznamu1zvraznn61">
    <w:name w:val="Světlá tabulka seznamu 1 – zvýraznění 6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B89A9A" w:themeColor="accent6" w:themeTint="99"/>
        </w:tcBorders>
      </w:tcPr>
    </w:tblStylePr>
    <w:tblStylePr w:type="lastRow">
      <w:rPr>
        <w:b/>
        <w:bCs/>
      </w:rPr>
      <w:tblPr/>
      <w:tcPr>
        <w:tcBorders>
          <w:top w:val="single" w:sz="4" w:space="0" w:color="B89A9A" w:themeColor="accent6" w:themeTint="99"/>
        </w:tcBorders>
      </w:tcPr>
    </w:tblStylePr>
    <w:tblStylePr w:type="firstCol">
      <w:rPr>
        <w:b/>
        <w:bCs/>
      </w:rPr>
    </w:tblStylePr>
    <w:tblStylePr w:type="lastCol">
      <w:rPr>
        <w:b/>
        <w:bCs/>
      </w:rPr>
    </w:tblStylePr>
    <w:tblStylePr w:type="band1Vert">
      <w:tblPr/>
      <w:tcPr>
        <w:shd w:val="clear" w:color="auto" w:fill="E7DDDD" w:themeFill="accent6" w:themeFillTint="33"/>
      </w:tcPr>
    </w:tblStylePr>
    <w:tblStylePr w:type="band1Horz">
      <w:tblPr/>
      <w:tcPr>
        <w:shd w:val="clear" w:color="auto" w:fill="E7DDDD" w:themeFill="accent6" w:themeFillTint="33"/>
      </w:tcPr>
    </w:tblStylePr>
  </w:style>
  <w:style w:type="paragraph" w:styleId="Zhlav">
    <w:name w:val="header"/>
    <w:basedOn w:val="Normln"/>
    <w:link w:val="ZhlavChar"/>
    <w:uiPriority w:val="2"/>
    <w:unhideWhenUsed/>
    <w:pPr>
      <w:spacing w:after="0"/>
      <w:jc w:val="right"/>
    </w:pPr>
  </w:style>
  <w:style w:type="character" w:customStyle="1" w:styleId="ZhlavChar">
    <w:name w:val="Záhlaví Char"/>
    <w:basedOn w:val="Standardnpsmoodstavce"/>
    <w:link w:val="Zhlav"/>
    <w:uiPriority w:val="2"/>
  </w:style>
  <w:style w:type="paragraph" w:styleId="Zpat">
    <w:name w:val="footer"/>
    <w:basedOn w:val="Normln"/>
    <w:link w:val="ZpatChar"/>
    <w:uiPriority w:val="99"/>
    <w:unhideWhenUsed/>
    <w:pPr>
      <w:spacing w:after="0"/>
    </w:pPr>
  </w:style>
  <w:style w:type="character" w:customStyle="1" w:styleId="ZpatChar">
    <w:name w:val="Zápatí Char"/>
    <w:basedOn w:val="Standardnpsmoodstavce"/>
    <w:link w:val="Zpat"/>
    <w:uiPriority w:val="99"/>
  </w:style>
  <w:style w:type="table" w:customStyle="1" w:styleId="Bezohranien">
    <w:name w:val="Bez ohraničení"/>
    <w:basedOn w:val="Normlntabulka"/>
    <w:uiPriority w:val="99"/>
    <w:pPr>
      <w:spacing w:after="0" w:line="240" w:lineRule="auto"/>
    </w:pPr>
    <w:tblPr/>
  </w:style>
  <w:style w:type="table" w:customStyle="1" w:styleId="Svtltabulkasmkou1zvraznn11">
    <w:name w:val="Světlá tabulka s mřížkou 1 – zvýraznění 11"/>
    <w:aliases w:val="Sample questionnaires table"/>
    <w:basedOn w:val="Normlntabulka"/>
    <w:uiPriority w:val="46"/>
    <w:pPr>
      <w:spacing w:after="0" w:line="240" w:lineRule="auto"/>
    </w:pPr>
    <w:tblPr>
      <w:tblStyleRowBandSize w:val="1"/>
      <w:tblStyleColBandSize w:val="1"/>
      <w:tblBorders>
        <w:insideH w:val="single" w:sz="4" w:space="0" w:color="D34817" w:themeColor="accent1"/>
      </w:tblBorders>
      <w:tblCellMar>
        <w:top w:w="29" w:type="dxa"/>
        <w:bottom w:w="29" w:type="dxa"/>
      </w:tblCellMar>
    </w:tblPr>
    <w:tblStylePr w:type="firstRow">
      <w:rPr>
        <w:b w:val="0"/>
        <w:bCs/>
      </w:rPr>
      <w:tblPr/>
      <w:tcPr>
        <w:tcBorders>
          <w:top w:val="nil"/>
          <w:left w:val="nil"/>
          <w:bottom w:val="single" w:sz="12" w:space="0" w:color="D34817" w:themeColor="accent1"/>
          <w:right w:val="nil"/>
          <w:insideH w:val="nil"/>
          <w:insideV w:val="nil"/>
          <w:tl2br w:val="nil"/>
          <w:tr2bl w:val="nil"/>
        </w:tcBorders>
      </w:tcPr>
    </w:tblStylePr>
    <w:tblStylePr w:type="lastRow">
      <w:rPr>
        <w:b/>
        <w:bCs/>
      </w:rPr>
      <w:tblPr/>
      <w:tcPr>
        <w:tcBorders>
          <w:top w:val="double" w:sz="2" w:space="0" w:color="EE8C69" w:themeColor="accent1" w:themeTint="99"/>
        </w:tcBorders>
      </w:tcPr>
    </w:tblStylePr>
    <w:tblStylePr w:type="firstCol">
      <w:rPr>
        <w:b w:val="0"/>
        <w:bCs/>
      </w:rPr>
    </w:tblStylePr>
    <w:tblStylePr w:type="lastCol">
      <w:rPr>
        <w:b w:val="0"/>
        <w:bCs/>
      </w:rPr>
    </w:tblStylePr>
  </w:style>
  <w:style w:type="table" w:customStyle="1" w:styleId="Tabulkasmkou2zvraznn11">
    <w:name w:val="Tabulka s mřížkou 2 – zvýraznění 11"/>
    <w:basedOn w:val="Normlntabulka"/>
    <w:uiPriority w:val="47"/>
    <w:pPr>
      <w:spacing w:after="0" w:line="240" w:lineRule="auto"/>
    </w:pPr>
    <w:tblPr>
      <w:tblStyleRowBandSize w:val="1"/>
      <w:tblStyleColBandSize w:val="1"/>
      <w:tblBorders>
        <w:top w:val="single" w:sz="2" w:space="0" w:color="EE8C69" w:themeColor="accent1" w:themeTint="99"/>
        <w:bottom w:val="single" w:sz="2" w:space="0" w:color="EE8C69" w:themeColor="accent1" w:themeTint="99"/>
        <w:insideH w:val="single" w:sz="2" w:space="0" w:color="EE8C69" w:themeColor="accent1" w:themeTint="99"/>
        <w:insideV w:val="single" w:sz="2" w:space="0" w:color="EE8C69" w:themeColor="accent1" w:themeTint="99"/>
      </w:tblBorders>
      <w:tblCellMar>
        <w:top w:w="29" w:type="dxa"/>
        <w:bottom w:w="29" w:type="dxa"/>
      </w:tblCellMar>
    </w:tblPr>
    <w:tblStylePr w:type="firstRow">
      <w:rPr>
        <w:b/>
        <w:bCs/>
      </w:rPr>
      <w:tblPr/>
      <w:tcPr>
        <w:tcBorders>
          <w:top w:val="nil"/>
          <w:bottom w:val="single" w:sz="12" w:space="0" w:color="EE8C69" w:themeColor="accent1" w:themeTint="99"/>
          <w:insideH w:val="nil"/>
          <w:insideV w:val="nil"/>
        </w:tcBorders>
        <w:shd w:val="clear" w:color="auto" w:fill="FFFFFF" w:themeFill="background1"/>
      </w:tcPr>
    </w:tblStylePr>
    <w:tblStylePr w:type="lastRow">
      <w:rPr>
        <w:b/>
        <w:bCs/>
      </w:rPr>
      <w:tblPr/>
      <w:tcPr>
        <w:tcBorders>
          <w:top w:val="double" w:sz="2" w:space="0" w:color="EE8C6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8CD" w:themeFill="accent1" w:themeFillTint="33"/>
      </w:tcPr>
    </w:tblStylePr>
    <w:tblStylePr w:type="band1Horz">
      <w:tblPr/>
      <w:tcPr>
        <w:shd w:val="clear" w:color="auto" w:fill="F9D8CD" w:themeFill="accent1" w:themeFillTint="33"/>
      </w:tcPr>
    </w:tblStylePr>
  </w:style>
  <w:style w:type="paragraph" w:customStyle="1" w:styleId="Logo">
    <w:name w:val="Logo"/>
    <w:basedOn w:val="Normln"/>
    <w:uiPriority w:val="1"/>
    <w:qFormat/>
    <w:rsid w:val="00E279B8"/>
    <w:pPr>
      <w:spacing w:before="5160" w:after="1440" w:line="720" w:lineRule="auto"/>
      <w:jc w:val="right"/>
    </w:pPr>
    <w:rPr>
      <w:noProof/>
      <w:color w:val="4E4A4A" w:themeColor="text2" w:themeShade="BF"/>
      <w:sz w:val="52"/>
      <w:szCs w:val="52"/>
    </w:rPr>
  </w:style>
  <w:style w:type="paragraph" w:styleId="z-Zatekformule">
    <w:name w:val="HTML Top of Form"/>
    <w:basedOn w:val="Normln"/>
    <w:next w:val="Normln"/>
    <w:link w:val="z-ZatekformuleChar"/>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Pr>
      <w:rFonts w:ascii="Arial" w:hAnsi="Arial" w:cs="Arial"/>
      <w:vanish/>
      <w:sz w:val="16"/>
      <w:szCs w:val="16"/>
    </w:rPr>
  </w:style>
  <w:style w:type="paragraph" w:styleId="z-Konecformule">
    <w:name w:val="HTML Bottom of Form"/>
    <w:basedOn w:val="Normln"/>
    <w:next w:val="Normln"/>
    <w:link w:val="z-KonecformuleChar"/>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Pr>
      <w:rFonts w:ascii="Arial" w:hAnsi="Arial" w:cs="Arial"/>
      <w:vanish/>
      <w:sz w:val="16"/>
      <w:szCs w:val="16"/>
    </w:rPr>
  </w:style>
  <w:style w:type="paragraph" w:customStyle="1" w:styleId="Kontaktndaje">
    <w:name w:val="Kontaktní údaje"/>
    <w:basedOn w:val="Normln"/>
    <w:uiPriority w:val="1"/>
    <w:qFormat/>
    <w:pPr>
      <w:spacing w:after="0"/>
      <w:jc w:val="right"/>
    </w:pPr>
    <w:rPr>
      <w:caps/>
    </w:rPr>
  </w:style>
  <w:style w:type="table" w:customStyle="1" w:styleId="Tabulkasmkou3zvraznn31">
    <w:name w:val="Tabulka s mřížkou 3 – zvýraznění 31"/>
    <w:basedOn w:val="Normlntabulka"/>
    <w:uiPriority w:val="48"/>
    <w:pPr>
      <w:spacing w:after="0" w:line="240" w:lineRule="auto"/>
    </w:pPr>
    <w:tblPr>
      <w:tblStyleRowBandSize w:val="1"/>
      <w:tblStyleColBandSize w:val="1"/>
      <w:tblBorders>
        <w:top w:val="single" w:sz="4" w:space="0" w:color="C7BBA5" w:themeColor="accent3" w:themeTint="99"/>
        <w:left w:val="single" w:sz="4" w:space="0" w:color="C7BBA5" w:themeColor="accent3" w:themeTint="99"/>
        <w:bottom w:val="single" w:sz="4" w:space="0" w:color="C7BBA5" w:themeColor="accent3" w:themeTint="99"/>
        <w:right w:val="single" w:sz="4" w:space="0" w:color="C7BBA5" w:themeColor="accent3" w:themeTint="99"/>
        <w:insideH w:val="single" w:sz="4" w:space="0" w:color="C7BBA5" w:themeColor="accent3" w:themeTint="99"/>
        <w:insideV w:val="single" w:sz="4" w:space="0" w:color="C7BBA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8E1" w:themeFill="accent3" w:themeFillTint="33"/>
      </w:tcPr>
    </w:tblStylePr>
    <w:tblStylePr w:type="band1Horz">
      <w:tblPr/>
      <w:tcPr>
        <w:shd w:val="clear" w:color="auto" w:fill="ECE8E1" w:themeFill="accent3" w:themeFillTint="33"/>
      </w:tcPr>
    </w:tblStylePr>
    <w:tblStylePr w:type="neCell">
      <w:tblPr/>
      <w:tcPr>
        <w:tcBorders>
          <w:bottom w:val="single" w:sz="4" w:space="0" w:color="C7BBA5" w:themeColor="accent3" w:themeTint="99"/>
        </w:tcBorders>
      </w:tcPr>
    </w:tblStylePr>
    <w:tblStylePr w:type="nwCell">
      <w:tblPr/>
      <w:tcPr>
        <w:tcBorders>
          <w:bottom w:val="single" w:sz="4" w:space="0" w:color="C7BBA5" w:themeColor="accent3" w:themeTint="99"/>
        </w:tcBorders>
      </w:tcPr>
    </w:tblStylePr>
    <w:tblStylePr w:type="seCell">
      <w:tblPr/>
      <w:tcPr>
        <w:tcBorders>
          <w:top w:val="single" w:sz="4" w:space="0" w:color="C7BBA5" w:themeColor="accent3" w:themeTint="99"/>
        </w:tcBorders>
      </w:tcPr>
    </w:tblStylePr>
    <w:tblStylePr w:type="swCell">
      <w:tblPr/>
      <w:tcPr>
        <w:tcBorders>
          <w:top w:val="single" w:sz="4" w:space="0" w:color="C7BBA5" w:themeColor="accent3" w:themeTint="99"/>
        </w:tcBorders>
      </w:tcPr>
    </w:tblStylePr>
  </w:style>
  <w:style w:type="table" w:customStyle="1" w:styleId="Tmavtabulkasmkou5zvraznn31">
    <w:name w:val="Tmavá tabulka s mřížkou 5 – zvýraznění 3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8E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28E6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28E6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28E6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28E6A" w:themeFill="accent3"/>
      </w:tcPr>
    </w:tblStylePr>
    <w:tblStylePr w:type="band1Vert">
      <w:tblPr/>
      <w:tcPr>
        <w:shd w:val="clear" w:color="auto" w:fill="D9D1C3" w:themeFill="accent3" w:themeFillTint="66"/>
      </w:tcPr>
    </w:tblStylePr>
    <w:tblStylePr w:type="band1Horz">
      <w:tblPr/>
      <w:tcPr>
        <w:shd w:val="clear" w:color="auto" w:fill="D9D1C3" w:themeFill="accent3" w:themeFillTint="66"/>
      </w:tcPr>
    </w:tblStylePr>
  </w:style>
  <w:style w:type="table" w:customStyle="1" w:styleId="Svtltabulkasmkou1zvraznn31">
    <w:name w:val="Světlá tabulka s mřížkou 1 – zvýraznění 31"/>
    <w:basedOn w:val="Normlntabulka"/>
    <w:uiPriority w:val="46"/>
    <w:pPr>
      <w:spacing w:after="0" w:line="240" w:lineRule="auto"/>
    </w:pPr>
    <w:tblPr>
      <w:tblStyleRowBandSize w:val="1"/>
      <w:tblStyleColBandSize w:val="1"/>
      <w:tblBorders>
        <w:top w:val="single" w:sz="4" w:space="0" w:color="D9D1C3" w:themeColor="accent3" w:themeTint="66"/>
        <w:left w:val="single" w:sz="4" w:space="0" w:color="D9D1C3" w:themeColor="accent3" w:themeTint="66"/>
        <w:bottom w:val="single" w:sz="4" w:space="0" w:color="D9D1C3" w:themeColor="accent3" w:themeTint="66"/>
        <w:right w:val="single" w:sz="4" w:space="0" w:color="D9D1C3" w:themeColor="accent3" w:themeTint="66"/>
        <w:insideH w:val="single" w:sz="4" w:space="0" w:color="D9D1C3" w:themeColor="accent3" w:themeTint="66"/>
        <w:insideV w:val="single" w:sz="4" w:space="0" w:color="D9D1C3" w:themeColor="accent3" w:themeTint="66"/>
      </w:tblBorders>
    </w:tblPr>
    <w:tblStylePr w:type="firstRow">
      <w:rPr>
        <w:b/>
        <w:bCs/>
      </w:rPr>
      <w:tblPr/>
      <w:tcPr>
        <w:tcBorders>
          <w:bottom w:val="single" w:sz="12" w:space="0" w:color="C7BBA5" w:themeColor="accent3" w:themeTint="99"/>
        </w:tcBorders>
      </w:tcPr>
    </w:tblStylePr>
    <w:tblStylePr w:type="lastRow">
      <w:rPr>
        <w:b/>
        <w:bCs/>
      </w:rPr>
      <w:tblPr/>
      <w:tcPr>
        <w:tcBorders>
          <w:top w:val="double" w:sz="2" w:space="0" w:color="C7BBA5" w:themeColor="accent3" w:themeTint="99"/>
        </w:tcBorders>
      </w:tcPr>
    </w:tblStylePr>
    <w:tblStylePr w:type="firstCol">
      <w:rPr>
        <w:b/>
        <w:bCs/>
      </w:rPr>
    </w:tblStylePr>
    <w:tblStylePr w:type="lastCol">
      <w:rPr>
        <w:b/>
        <w:bCs/>
      </w:rPr>
    </w:tblStylePr>
  </w:style>
  <w:style w:type="character" w:styleId="Siln">
    <w:name w:val="Strong"/>
    <w:basedOn w:val="Standardnpsmoodstavce"/>
    <w:uiPriority w:val="1"/>
    <w:qFormat/>
    <w:rPr>
      <w:b/>
      <w:bCs/>
    </w:rPr>
  </w:style>
  <w:style w:type="paragraph" w:customStyle="1" w:styleId="Texttabulky">
    <w:name w:val="Text tabulky"/>
    <w:basedOn w:val="Normln"/>
    <w:uiPriority w:val="1"/>
    <w:qFormat/>
    <w:pPr>
      <w:spacing w:before="120" w:after="0"/>
    </w:pPr>
  </w:style>
  <w:style w:type="table" w:customStyle="1" w:styleId="Barevntabulkaseznamu6zvraznn21">
    <w:name w:val="Barevná tabulka seznamu 6 – zvýraznění 21"/>
    <w:basedOn w:val="Normlntabulka"/>
    <w:uiPriority w:val="51"/>
    <w:pPr>
      <w:spacing w:after="0" w:line="240" w:lineRule="auto"/>
    </w:pPr>
    <w:rPr>
      <w:color w:val="732117" w:themeColor="accent2" w:themeShade="BF"/>
    </w:rPr>
    <w:tblPr>
      <w:tblStyleRowBandSize w:val="1"/>
      <w:tblStyleColBandSize w:val="1"/>
      <w:tblBorders>
        <w:top w:val="single" w:sz="4" w:space="0" w:color="9B2D1F" w:themeColor="accent2"/>
        <w:bottom w:val="single" w:sz="4" w:space="0" w:color="9B2D1F" w:themeColor="accent2"/>
      </w:tblBorders>
    </w:tblPr>
    <w:tblStylePr w:type="firstRow">
      <w:rPr>
        <w:b/>
        <w:bCs/>
      </w:rPr>
      <w:tblPr/>
      <w:tcPr>
        <w:tcBorders>
          <w:bottom w:val="single" w:sz="4" w:space="0" w:color="9B2D1F" w:themeColor="accent2"/>
        </w:tcBorders>
      </w:tcPr>
    </w:tblStylePr>
    <w:tblStylePr w:type="lastRow">
      <w:rPr>
        <w:b/>
        <w:bCs/>
      </w:rPr>
      <w:tblPr/>
      <w:tcPr>
        <w:tcBorders>
          <w:top w:val="double" w:sz="4" w:space="0" w:color="9B2D1F" w:themeColor="accent2"/>
        </w:tcBorders>
      </w:tcPr>
    </w:tblStylePr>
    <w:tblStylePr w:type="firstCol">
      <w:rPr>
        <w:b/>
        <w:bCs/>
      </w:rPr>
    </w:tblStylePr>
    <w:tblStylePr w:type="lastCol">
      <w:rPr>
        <w:b/>
        <w:bCs/>
      </w:rPr>
    </w:tblStylePr>
    <w:tblStylePr w:type="band1Vert">
      <w:tblPr/>
      <w:tcPr>
        <w:shd w:val="clear" w:color="auto" w:fill="F4CDC8" w:themeFill="accent2" w:themeFillTint="33"/>
      </w:tcPr>
    </w:tblStylePr>
    <w:tblStylePr w:type="band1Horz">
      <w:tblPr/>
      <w:tcPr>
        <w:shd w:val="clear" w:color="auto" w:fill="F4CDC8" w:themeFill="accent2" w:themeFillTint="33"/>
      </w:tcPr>
    </w:tblStylePr>
  </w:style>
  <w:style w:type="table" w:customStyle="1" w:styleId="Svtltabulkasmkou1zvraznn21">
    <w:name w:val="Světlá tabulka s mřížkou 1 – zvýraznění 21"/>
    <w:basedOn w:val="Normlntabulka"/>
    <w:uiPriority w:val="46"/>
    <w:pPr>
      <w:spacing w:after="0" w:line="240" w:lineRule="auto"/>
    </w:pPr>
    <w:tblPr>
      <w:tblStyleRowBandSize w:val="1"/>
      <w:tblStyleColBandSize w:val="1"/>
      <w:tblBorders>
        <w:top w:val="single" w:sz="4" w:space="0" w:color="E99C92" w:themeColor="accent2" w:themeTint="66"/>
        <w:left w:val="single" w:sz="4" w:space="0" w:color="E99C92" w:themeColor="accent2" w:themeTint="66"/>
        <w:bottom w:val="single" w:sz="4" w:space="0" w:color="E99C92" w:themeColor="accent2" w:themeTint="66"/>
        <w:right w:val="single" w:sz="4" w:space="0" w:color="E99C92" w:themeColor="accent2" w:themeTint="66"/>
        <w:insideH w:val="single" w:sz="4" w:space="0" w:color="E99C92" w:themeColor="accent2" w:themeTint="66"/>
        <w:insideV w:val="single" w:sz="4" w:space="0" w:color="E99C92" w:themeColor="accent2" w:themeTint="66"/>
      </w:tblBorders>
    </w:tblPr>
    <w:tblStylePr w:type="firstRow">
      <w:rPr>
        <w:b/>
        <w:bCs/>
      </w:rPr>
      <w:tblPr/>
      <w:tcPr>
        <w:tcBorders>
          <w:bottom w:val="single" w:sz="12" w:space="0" w:color="DE6A5C" w:themeColor="accent2" w:themeTint="99"/>
        </w:tcBorders>
      </w:tcPr>
    </w:tblStylePr>
    <w:tblStylePr w:type="lastRow">
      <w:rPr>
        <w:b/>
        <w:bCs/>
      </w:rPr>
      <w:tblPr/>
      <w:tcPr>
        <w:tcBorders>
          <w:top w:val="double" w:sz="2" w:space="0" w:color="DE6A5C" w:themeColor="accent2" w:themeTint="99"/>
        </w:tcBorders>
      </w:tcPr>
    </w:tblStylePr>
    <w:tblStylePr w:type="firstCol">
      <w:rPr>
        <w:b/>
        <w:bCs/>
      </w:rPr>
    </w:tblStylePr>
    <w:tblStylePr w:type="lastCol">
      <w:rPr>
        <w:b/>
        <w:bCs/>
      </w:rPr>
    </w:tblStylePr>
  </w:style>
  <w:style w:type="paragraph" w:styleId="Seznamsodrkami">
    <w:name w:val="List Bullet"/>
    <w:basedOn w:val="Normln"/>
    <w:uiPriority w:val="1"/>
    <w:unhideWhenUsed/>
    <w:pPr>
      <w:numPr>
        <w:numId w:val="1"/>
      </w:numPr>
    </w:pPr>
  </w:style>
  <w:style w:type="paragraph" w:customStyle="1" w:styleId="Obrzek">
    <w:name w:val="Obrázek"/>
    <w:basedOn w:val="Normln"/>
    <w:qFormat/>
    <w:rsid w:val="00E279B8"/>
    <w:pPr>
      <w:spacing w:before="5760" w:after="0" w:line="720" w:lineRule="auto"/>
      <w:jc w:val="right"/>
    </w:pPr>
  </w:style>
  <w:style w:type="character" w:styleId="Zdraznnintenzivn">
    <w:name w:val="Intense Emphasis"/>
    <w:basedOn w:val="Standardnpsmoodstavce"/>
    <w:uiPriority w:val="21"/>
    <w:semiHidden/>
    <w:unhideWhenUsed/>
    <w:rsid w:val="0013333F"/>
    <w:rPr>
      <w:i/>
      <w:iCs/>
      <w:color w:val="69230B" w:themeColor="accent1" w:themeShade="80"/>
    </w:rPr>
  </w:style>
  <w:style w:type="paragraph" w:styleId="Vrazncitt">
    <w:name w:val="Intense Quote"/>
    <w:basedOn w:val="Normln"/>
    <w:next w:val="Normln"/>
    <w:link w:val="VrazncittChar"/>
    <w:uiPriority w:val="30"/>
    <w:semiHidden/>
    <w:unhideWhenUsed/>
    <w:rsid w:val="0013333F"/>
    <w:pPr>
      <w:pBdr>
        <w:top w:val="single" w:sz="4" w:space="10" w:color="D34817" w:themeColor="accent1"/>
        <w:bottom w:val="single" w:sz="4" w:space="10" w:color="D34817" w:themeColor="accent1"/>
      </w:pBdr>
      <w:spacing w:before="360" w:after="360"/>
      <w:ind w:left="864" w:right="864"/>
      <w:jc w:val="center"/>
    </w:pPr>
    <w:rPr>
      <w:i/>
      <w:iCs/>
      <w:color w:val="69230B" w:themeColor="accent1" w:themeShade="80"/>
    </w:rPr>
  </w:style>
  <w:style w:type="character" w:customStyle="1" w:styleId="VrazncittChar">
    <w:name w:val="Výrazný citát Char"/>
    <w:basedOn w:val="Standardnpsmoodstavce"/>
    <w:link w:val="Vrazncitt"/>
    <w:uiPriority w:val="30"/>
    <w:semiHidden/>
    <w:rsid w:val="0013333F"/>
    <w:rPr>
      <w:i/>
      <w:iCs/>
      <w:color w:val="69230B" w:themeColor="accent1" w:themeShade="80"/>
    </w:rPr>
  </w:style>
  <w:style w:type="character" w:styleId="Odkazintenzivn">
    <w:name w:val="Intense Reference"/>
    <w:basedOn w:val="Standardnpsmoodstavce"/>
    <w:uiPriority w:val="32"/>
    <w:semiHidden/>
    <w:unhideWhenUsed/>
    <w:rsid w:val="0013333F"/>
    <w:rPr>
      <w:b/>
      <w:bCs/>
      <w:caps w:val="0"/>
      <w:smallCaps/>
      <w:color w:val="69230B" w:themeColor="accent1" w:themeShade="80"/>
      <w:spacing w:val="5"/>
    </w:rPr>
  </w:style>
  <w:style w:type="paragraph" w:styleId="Textvbloku">
    <w:name w:val="Block Text"/>
    <w:basedOn w:val="Normln"/>
    <w:uiPriority w:val="99"/>
    <w:semiHidden/>
    <w:unhideWhenUsed/>
    <w:rsid w:val="0013333F"/>
    <w:pPr>
      <w:pBdr>
        <w:top w:val="single" w:sz="2" w:space="10" w:color="69230B" w:themeColor="accent1" w:themeShade="80" w:shadow="1"/>
        <w:left w:val="single" w:sz="2" w:space="10" w:color="69230B" w:themeColor="accent1" w:themeShade="80" w:shadow="1"/>
        <w:bottom w:val="single" w:sz="2" w:space="10" w:color="69230B" w:themeColor="accent1" w:themeShade="80" w:shadow="1"/>
        <w:right w:val="single" w:sz="2" w:space="10" w:color="69230B" w:themeColor="accent1" w:themeShade="80" w:shadow="1"/>
      </w:pBdr>
      <w:ind w:left="1152" w:right="1152"/>
    </w:pPr>
    <w:rPr>
      <w:i/>
      <w:iCs/>
      <w:color w:val="69230B" w:themeColor="accent1" w:themeShade="80"/>
    </w:rPr>
  </w:style>
  <w:style w:type="character" w:styleId="Hypertextovodkaz">
    <w:name w:val="Hyperlink"/>
    <w:basedOn w:val="Standardnpsmoodstavce"/>
    <w:uiPriority w:val="99"/>
    <w:unhideWhenUsed/>
    <w:rsid w:val="0013333F"/>
    <w:rPr>
      <w:color w:val="4A3128" w:themeColor="accent4" w:themeShade="80"/>
      <w:u w:val="single"/>
    </w:rPr>
  </w:style>
  <w:style w:type="character" w:customStyle="1" w:styleId="Nevyeenzmnka1">
    <w:name w:val="Nevyřešená zmínka1"/>
    <w:basedOn w:val="Standardnpsmoodstavce"/>
    <w:uiPriority w:val="99"/>
    <w:semiHidden/>
    <w:unhideWhenUsed/>
    <w:rsid w:val="0013333F"/>
    <w:rPr>
      <w:color w:val="595959" w:themeColor="text1" w:themeTint="A6"/>
      <w:shd w:val="clear" w:color="auto" w:fill="E6E6E6"/>
    </w:rPr>
  </w:style>
  <w:style w:type="paragraph" w:styleId="Textbubliny">
    <w:name w:val="Balloon Text"/>
    <w:basedOn w:val="Normln"/>
    <w:link w:val="TextbublinyChar"/>
    <w:uiPriority w:val="99"/>
    <w:semiHidden/>
    <w:unhideWhenUsed/>
    <w:rsid w:val="009B195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B1955"/>
    <w:rPr>
      <w:rFonts w:ascii="Tahoma" w:hAnsi="Tahoma" w:cs="Tahoma"/>
      <w:sz w:val="16"/>
      <w:szCs w:val="16"/>
    </w:rPr>
  </w:style>
  <w:style w:type="paragraph" w:styleId="Odstavecseseznamem">
    <w:name w:val="List Paragraph"/>
    <w:basedOn w:val="Normln"/>
    <w:uiPriority w:val="34"/>
    <w:qFormat/>
    <w:rsid w:val="008F0DF9"/>
    <w:pPr>
      <w:ind w:left="720"/>
      <w:contextualSpacing/>
    </w:pPr>
  </w:style>
  <w:style w:type="paragraph" w:styleId="Obsah1">
    <w:name w:val="toc 1"/>
    <w:basedOn w:val="Normln"/>
    <w:next w:val="Normln"/>
    <w:autoRedefine/>
    <w:uiPriority w:val="39"/>
    <w:unhideWhenUsed/>
    <w:rsid w:val="00F5016F"/>
    <w:pPr>
      <w:tabs>
        <w:tab w:val="left" w:pos="480"/>
        <w:tab w:val="left" w:pos="4253"/>
        <w:tab w:val="right" w:leader="dot" w:pos="9016"/>
      </w:tabs>
      <w:spacing w:after="100"/>
      <w:ind w:left="0"/>
    </w:pPr>
  </w:style>
  <w:style w:type="paragraph" w:styleId="Obsah2">
    <w:name w:val="toc 2"/>
    <w:basedOn w:val="Normln"/>
    <w:next w:val="Normln"/>
    <w:autoRedefine/>
    <w:uiPriority w:val="39"/>
    <w:unhideWhenUsed/>
    <w:rsid w:val="00F5016F"/>
    <w:pPr>
      <w:spacing w:after="100"/>
      <w:ind w:left="220"/>
    </w:pPr>
  </w:style>
  <w:style w:type="paragraph" w:styleId="Obsah3">
    <w:name w:val="toc 3"/>
    <w:basedOn w:val="Normln"/>
    <w:next w:val="Normln"/>
    <w:autoRedefine/>
    <w:uiPriority w:val="39"/>
    <w:unhideWhenUsed/>
    <w:rsid w:val="00F5016F"/>
    <w:pPr>
      <w:spacing w:after="100" w:line="259" w:lineRule="auto"/>
      <w:ind w:left="440" w:right="0"/>
    </w:pPr>
    <w:rPr>
      <w:rFonts w:cs="Times New Roman"/>
      <w:kern w:val="0"/>
      <w:lang w:eastAsia="cs-CZ"/>
      <w14:ligatures w14:val="none"/>
    </w:rPr>
  </w:style>
  <w:style w:type="paragraph" w:styleId="Obsah4">
    <w:name w:val="toc 4"/>
    <w:basedOn w:val="Normln"/>
    <w:next w:val="Normln"/>
    <w:autoRedefine/>
    <w:uiPriority w:val="39"/>
    <w:unhideWhenUsed/>
    <w:rsid w:val="00551EFD"/>
    <w:pPr>
      <w:spacing w:after="100" w:line="278" w:lineRule="auto"/>
      <w:ind w:left="720" w:right="0"/>
      <w:jc w:val="left"/>
    </w:pPr>
    <w:rPr>
      <w:kern w:val="2"/>
      <w:szCs w:val="24"/>
      <w:lang w:eastAsia="cs-CZ"/>
      <w14:ligatures w14:val="standardContextual"/>
    </w:rPr>
  </w:style>
  <w:style w:type="paragraph" w:styleId="Obsah5">
    <w:name w:val="toc 5"/>
    <w:basedOn w:val="Normln"/>
    <w:next w:val="Normln"/>
    <w:autoRedefine/>
    <w:uiPriority w:val="39"/>
    <w:unhideWhenUsed/>
    <w:rsid w:val="00551EFD"/>
    <w:pPr>
      <w:spacing w:after="100" w:line="278" w:lineRule="auto"/>
      <w:ind w:left="960" w:right="0"/>
      <w:jc w:val="left"/>
    </w:pPr>
    <w:rPr>
      <w:kern w:val="2"/>
      <w:szCs w:val="24"/>
      <w:lang w:eastAsia="cs-CZ"/>
      <w14:ligatures w14:val="standardContextual"/>
    </w:rPr>
  </w:style>
  <w:style w:type="paragraph" w:styleId="Obsah6">
    <w:name w:val="toc 6"/>
    <w:basedOn w:val="Normln"/>
    <w:next w:val="Normln"/>
    <w:autoRedefine/>
    <w:uiPriority w:val="39"/>
    <w:unhideWhenUsed/>
    <w:rsid w:val="00551EFD"/>
    <w:pPr>
      <w:spacing w:after="100" w:line="278" w:lineRule="auto"/>
      <w:ind w:left="1200" w:right="0"/>
      <w:jc w:val="left"/>
    </w:pPr>
    <w:rPr>
      <w:kern w:val="2"/>
      <w:szCs w:val="24"/>
      <w:lang w:eastAsia="cs-CZ"/>
      <w14:ligatures w14:val="standardContextual"/>
    </w:rPr>
  </w:style>
  <w:style w:type="paragraph" w:styleId="Obsah7">
    <w:name w:val="toc 7"/>
    <w:basedOn w:val="Normln"/>
    <w:next w:val="Normln"/>
    <w:autoRedefine/>
    <w:uiPriority w:val="39"/>
    <w:unhideWhenUsed/>
    <w:rsid w:val="00551EFD"/>
    <w:pPr>
      <w:spacing w:after="100" w:line="278" w:lineRule="auto"/>
      <w:ind w:left="1440" w:right="0"/>
      <w:jc w:val="left"/>
    </w:pPr>
    <w:rPr>
      <w:kern w:val="2"/>
      <w:szCs w:val="24"/>
      <w:lang w:eastAsia="cs-CZ"/>
      <w14:ligatures w14:val="standardContextual"/>
    </w:rPr>
  </w:style>
  <w:style w:type="paragraph" w:styleId="Obsah8">
    <w:name w:val="toc 8"/>
    <w:basedOn w:val="Normln"/>
    <w:next w:val="Normln"/>
    <w:autoRedefine/>
    <w:uiPriority w:val="39"/>
    <w:unhideWhenUsed/>
    <w:rsid w:val="00551EFD"/>
    <w:pPr>
      <w:spacing w:after="100" w:line="278" w:lineRule="auto"/>
      <w:ind w:left="1680" w:right="0"/>
      <w:jc w:val="left"/>
    </w:pPr>
    <w:rPr>
      <w:kern w:val="2"/>
      <w:szCs w:val="24"/>
      <w:lang w:eastAsia="cs-CZ"/>
      <w14:ligatures w14:val="standardContextual"/>
    </w:rPr>
  </w:style>
  <w:style w:type="paragraph" w:styleId="Obsah9">
    <w:name w:val="toc 9"/>
    <w:basedOn w:val="Normln"/>
    <w:next w:val="Normln"/>
    <w:autoRedefine/>
    <w:uiPriority w:val="39"/>
    <w:unhideWhenUsed/>
    <w:rsid w:val="00551EFD"/>
    <w:pPr>
      <w:spacing w:after="100" w:line="278" w:lineRule="auto"/>
      <w:ind w:left="1920" w:right="0"/>
      <w:jc w:val="left"/>
    </w:pPr>
    <w:rPr>
      <w:kern w:val="2"/>
      <w:szCs w:val="24"/>
      <w:lang w:eastAsia="cs-CZ"/>
      <w14:ligatures w14:val="standardContextual"/>
    </w:rPr>
  </w:style>
  <w:style w:type="character" w:styleId="Nevyeenzmnka">
    <w:name w:val="Unresolved Mention"/>
    <w:basedOn w:val="Standardnpsmoodstavce"/>
    <w:uiPriority w:val="99"/>
    <w:semiHidden/>
    <w:unhideWhenUsed/>
    <w:rsid w:val="00551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ris\AppData\Roaming\Microsoft\Templates\Komunika&#269;n&#237;%20pl&#225;n%20projekt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FFAD3243A24BDF96CAD6884ACB4645"/>
        <w:category>
          <w:name w:val="Obecné"/>
          <w:gallery w:val="placeholder"/>
        </w:category>
        <w:types>
          <w:type w:val="bbPlcHdr"/>
        </w:types>
        <w:behaviors>
          <w:behavior w:val="content"/>
        </w:behaviors>
        <w:guid w:val="{8EFFE142-6748-460E-9565-A5524523E3DF}"/>
      </w:docPartPr>
      <w:docPartBody>
        <w:p w:rsidR="007B4418" w:rsidRDefault="0015091B">
          <w:pPr>
            <w:pStyle w:val="A0FFAD3243A24BDF96CAD6884ACB4645"/>
          </w:pPr>
          <w:r>
            <w:rPr>
              <w:lang w:bidi="cs-CZ"/>
            </w:rPr>
            <w:t>Název společnosti</w:t>
          </w:r>
        </w:p>
      </w:docPartBody>
    </w:docPart>
    <w:docPart>
      <w:docPartPr>
        <w:name w:val="FAB78FC40B2A4370BAFF2F7D9222A2C0"/>
        <w:category>
          <w:name w:val="Obecné"/>
          <w:gallery w:val="placeholder"/>
        </w:category>
        <w:types>
          <w:type w:val="bbPlcHdr"/>
        </w:types>
        <w:behaviors>
          <w:behavior w:val="content"/>
        </w:behaviors>
        <w:guid w:val="{BE730B5B-EBAA-42F2-986A-9ED340FD31ED}"/>
      </w:docPartPr>
      <w:docPartBody>
        <w:p w:rsidR="007B4418" w:rsidRDefault="0015091B">
          <w:pPr>
            <w:pStyle w:val="FAB78FC40B2A4370BAFF2F7D9222A2C0"/>
          </w:pPr>
          <w:r>
            <w:rPr>
              <w:lang w:bidi="cs-CZ"/>
            </w:rPr>
            <w:t>Adresa společnosti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D04"/>
    <w:rsid w:val="00064758"/>
    <w:rsid w:val="0015091B"/>
    <w:rsid w:val="00172753"/>
    <w:rsid w:val="001B58F3"/>
    <w:rsid w:val="001B65F6"/>
    <w:rsid w:val="004363CD"/>
    <w:rsid w:val="00471C36"/>
    <w:rsid w:val="004B6890"/>
    <w:rsid w:val="005C0042"/>
    <w:rsid w:val="00663CB0"/>
    <w:rsid w:val="00684DF7"/>
    <w:rsid w:val="006B56B6"/>
    <w:rsid w:val="007B4418"/>
    <w:rsid w:val="00877A13"/>
    <w:rsid w:val="008955B2"/>
    <w:rsid w:val="008C3D04"/>
    <w:rsid w:val="00C42F40"/>
    <w:rsid w:val="00D67C03"/>
    <w:rsid w:val="00F01B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0FFAD3243A24BDF96CAD6884ACB4645">
    <w:name w:val="A0FFAD3243A24BDF96CAD6884ACB4645"/>
  </w:style>
  <w:style w:type="paragraph" w:customStyle="1" w:styleId="FAB78FC40B2A4370BAFF2F7D9222A2C0">
    <w:name w:val="FAB78FC40B2A4370BAFF2F7D9222A2C0"/>
  </w:style>
  <w:style w:type="character" w:styleId="Siln">
    <w:name w:val="Strong"/>
    <w:basedOn w:val="Standardnpsmoodstavce"/>
    <w:uiPriority w:val="1"/>
    <w:qFormat/>
    <w:rPr>
      <w:b/>
      <w:b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ject communication plan">
  <a:themeElements>
    <a:clrScheme name="Oranžovo-červená">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preslova 72/25, praha 5 – smíchov, 150 00</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94234-F8A3-4C17-8D4A-1B190100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Komunikační plán projektu</Template>
  <TotalTime>462</TotalTime>
  <Pages>42</Pages>
  <Words>12093</Words>
  <Characters>71350</Characters>
  <Application>Microsoft Office Word</Application>
  <DocSecurity>0</DocSecurity>
  <Lines>594</Lines>
  <Paragraphs>166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Smíchovská střední škola, příspěvková organizace</Company>
  <LinksUpToDate>false</LinksUpToDate>
  <CharactersWithSpaces>83277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Kateřina Jurisová</dc:creator>
  <cp:keywords/>
  <cp:lastModifiedBy>Kateřina Jurisová</cp:lastModifiedBy>
  <cp:revision>28</cp:revision>
  <cp:lastPrinted>2026-07-13T09:44:00Z</cp:lastPrinted>
  <dcterms:created xsi:type="dcterms:W3CDTF">2026-05-27T04:22:00Z</dcterms:created>
  <dcterms:modified xsi:type="dcterms:W3CDTF">2026-08-23T13:07:00Z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