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3E5DD" w14:textId="482ABB3C" w:rsidR="008664BC" w:rsidRPr="00485AF0" w:rsidRDefault="000640D2" w:rsidP="005D716C">
      <w:pPr>
        <w:rPr>
          <w:rFonts w:asciiTheme="minorHAnsi" w:hAnsiTheme="minorHAnsi"/>
        </w:rPr>
      </w:pPr>
      <w:r w:rsidRPr="005D716C">
        <w:t xml:space="preserve"> </w:t>
      </w:r>
    </w:p>
    <w:p w14:paraId="355AB1C2" w14:textId="34E9F0C2" w:rsidR="001A03DC" w:rsidRPr="00485AF0" w:rsidRDefault="001A03DC" w:rsidP="001A03DC">
      <w:pPr>
        <w:rPr>
          <w:rFonts w:asciiTheme="minorHAnsi" w:hAnsiTheme="minorHAnsi"/>
          <w:sz w:val="18"/>
          <w:szCs w:val="18"/>
        </w:rPr>
      </w:pPr>
      <w:r w:rsidRPr="00485AF0">
        <w:rPr>
          <w:rFonts w:asciiTheme="minorHAnsi" w:hAnsiTheme="minorHAnsi"/>
        </w:rPr>
        <w:tab/>
      </w:r>
    </w:p>
    <w:p w14:paraId="1B56E4AF" w14:textId="5352E118" w:rsidR="00784AA2" w:rsidRDefault="008C382F" w:rsidP="00BB42E6">
      <w:pPr>
        <w:pStyle w:val="Nadpis10"/>
        <w:keepNext/>
        <w:keepLines/>
        <w:rPr>
          <w:rStyle w:val="Nadpis11"/>
          <w:rFonts w:asciiTheme="minorHAnsi" w:eastAsia="Courier New" w:hAnsiTheme="minorHAnsi"/>
          <w:sz w:val="36"/>
          <w:szCs w:val="36"/>
          <w:u w:val="none"/>
        </w:rPr>
      </w:pPr>
      <w:bookmarkStart w:id="0" w:name="bookmark0"/>
      <w:r w:rsidRPr="000427A2">
        <w:rPr>
          <w:rStyle w:val="Nadpis11"/>
          <w:rFonts w:asciiTheme="minorHAnsi" w:eastAsia="Courier New" w:hAnsiTheme="minorHAnsi"/>
          <w:sz w:val="36"/>
          <w:szCs w:val="36"/>
          <w:u w:val="none"/>
        </w:rPr>
        <w:t>SEZNAM LITERÁRNÍCH DĚL PRO ÚSTNÍ</w:t>
      </w:r>
      <w:r w:rsidRPr="000427A2">
        <w:rPr>
          <w:rStyle w:val="Nadpis11"/>
          <w:rFonts w:asciiTheme="minorHAnsi" w:eastAsia="Courier New" w:hAnsiTheme="minorHAnsi"/>
          <w:sz w:val="36"/>
          <w:szCs w:val="36"/>
          <w:u w:val="none"/>
        </w:rPr>
        <w:br/>
        <w:t>ZKOUŠKU Z ČESKÉHO JAZYKA A LITERATURY</w:t>
      </w:r>
      <w:bookmarkEnd w:id="0"/>
    </w:p>
    <w:p w14:paraId="5CFDA9B2" w14:textId="77777777" w:rsidR="00BB42E6" w:rsidRPr="00BB42E6" w:rsidRDefault="00BB42E6" w:rsidP="00BB42E6">
      <w:pPr>
        <w:pStyle w:val="Nadpis10"/>
        <w:keepNext/>
        <w:keepLines/>
        <w:spacing w:after="120"/>
        <w:rPr>
          <w:rFonts w:asciiTheme="minorHAnsi" w:hAnsiTheme="minorHAnsi"/>
          <w:b w:val="0"/>
          <w:bCs w:val="0"/>
          <w:sz w:val="36"/>
          <w:szCs w:val="36"/>
          <w:u w:val="none"/>
        </w:rPr>
      </w:pPr>
    </w:p>
    <w:p w14:paraId="0B8BD6FA" w14:textId="77777777" w:rsidR="008C382F" w:rsidRPr="008B6974" w:rsidRDefault="008C382F" w:rsidP="008C382F">
      <w:pPr>
        <w:pStyle w:val="Nadpis20"/>
        <w:keepNext/>
        <w:keepLines/>
        <w:numPr>
          <w:ilvl w:val="0"/>
          <w:numId w:val="5"/>
        </w:numPr>
        <w:tabs>
          <w:tab w:val="left" w:pos="402"/>
        </w:tabs>
        <w:spacing w:after="280"/>
        <w:rPr>
          <w:rFonts w:asciiTheme="minorHAnsi" w:hAnsiTheme="minorHAnsi"/>
          <w:sz w:val="32"/>
          <w:szCs w:val="32"/>
        </w:rPr>
      </w:pPr>
      <w:bookmarkStart w:id="1" w:name="bookmark2"/>
      <w:r w:rsidRPr="008B6974">
        <w:rPr>
          <w:rStyle w:val="Nadpis21"/>
          <w:rFonts w:asciiTheme="minorHAnsi" w:eastAsia="Courier New" w:hAnsiTheme="minorHAnsi"/>
          <w:sz w:val="32"/>
          <w:szCs w:val="32"/>
        </w:rPr>
        <w:t>Světová a česká literatura do konce 18. století</w:t>
      </w:r>
      <w:bookmarkEnd w:id="1"/>
    </w:p>
    <w:p w14:paraId="0EC2F0C4" w14:textId="77777777" w:rsidR="008C382F" w:rsidRPr="000427A2" w:rsidRDefault="008C382F" w:rsidP="000C675B">
      <w:pPr>
        <w:pStyle w:val="Zkladntext1"/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Euripides – Medea</w:t>
      </w:r>
    </w:p>
    <w:p w14:paraId="679B4EAA" w14:textId="77777777" w:rsidR="008C382F" w:rsidRPr="000427A2" w:rsidRDefault="008C382F" w:rsidP="000C675B">
      <w:pPr>
        <w:pStyle w:val="Zkladntext1"/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 xml:space="preserve">G. </w:t>
      </w:r>
      <w:proofErr w:type="spellStart"/>
      <w:r w:rsidRPr="000427A2">
        <w:rPr>
          <w:rStyle w:val="Zkladntext"/>
          <w:rFonts w:asciiTheme="minorHAnsi" w:eastAsia="Courier New" w:hAnsiTheme="minorHAnsi"/>
        </w:rPr>
        <w:t>Boccaccio</w:t>
      </w:r>
      <w:proofErr w:type="spellEnd"/>
      <w:r w:rsidRPr="000427A2">
        <w:rPr>
          <w:rStyle w:val="Zkladntext"/>
          <w:rFonts w:asciiTheme="minorHAnsi" w:eastAsia="Courier New" w:hAnsiTheme="minorHAnsi"/>
        </w:rPr>
        <w:t xml:space="preserve"> – Dekameron</w:t>
      </w:r>
    </w:p>
    <w:p w14:paraId="4C25CA31" w14:textId="77777777" w:rsidR="008C382F" w:rsidRPr="000427A2" w:rsidRDefault="008C382F" w:rsidP="000C675B">
      <w:pPr>
        <w:pStyle w:val="Zkladntext1"/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Ezop – Bajky</w:t>
      </w:r>
    </w:p>
    <w:p w14:paraId="60CA8BFF" w14:textId="77777777" w:rsidR="008C382F" w:rsidRPr="000427A2" w:rsidRDefault="008C382F" w:rsidP="000C675B">
      <w:pPr>
        <w:pStyle w:val="Zkladntext1"/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E. Petiška – Staré řecké báje a pověsti</w:t>
      </w:r>
    </w:p>
    <w:p w14:paraId="55699971" w14:textId="77777777" w:rsidR="008C382F" w:rsidRPr="000427A2" w:rsidRDefault="008C382F" w:rsidP="000C675B">
      <w:pPr>
        <w:pStyle w:val="Zkladntext1"/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W. Shakespeare – Romeo a Julie</w:t>
      </w:r>
    </w:p>
    <w:p w14:paraId="4F305BCB" w14:textId="77777777" w:rsidR="008C382F" w:rsidRPr="000427A2" w:rsidRDefault="008C382F" w:rsidP="000C675B">
      <w:pPr>
        <w:pStyle w:val="Zkladntext1"/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W. Shakespeare – Hamlet</w:t>
      </w:r>
    </w:p>
    <w:p w14:paraId="0D3E4920" w14:textId="77777777" w:rsidR="008C382F" w:rsidRPr="000427A2" w:rsidRDefault="008C382F" w:rsidP="000C675B">
      <w:pPr>
        <w:pStyle w:val="Nadpis3"/>
        <w:spacing w:before="0" w:line="360" w:lineRule="auto"/>
        <w:rPr>
          <w:rFonts w:asciiTheme="minorHAnsi" w:hAnsiTheme="minorHAnsi"/>
        </w:rPr>
      </w:pPr>
      <w:proofErr w:type="spellStart"/>
      <w:r w:rsidRPr="000427A2">
        <w:rPr>
          <w:rStyle w:val="Zkladntext"/>
          <w:rFonts w:asciiTheme="minorHAnsi" w:eastAsia="Courier New" w:hAnsiTheme="minorHAnsi"/>
          <w:color w:val="auto"/>
          <w:lang w:val="cs-CZ"/>
        </w:rPr>
        <w:t>Molière</w:t>
      </w:r>
      <w:proofErr w:type="spellEnd"/>
      <w:r w:rsidRPr="000427A2">
        <w:rPr>
          <w:rStyle w:val="Zkladntext"/>
          <w:rFonts w:asciiTheme="minorHAnsi" w:eastAsia="Courier New" w:hAnsiTheme="minorHAnsi"/>
          <w:color w:val="auto"/>
          <w:lang w:val="cs-CZ"/>
        </w:rPr>
        <w:t xml:space="preserve"> – </w:t>
      </w:r>
      <w:proofErr w:type="spellStart"/>
      <w:r w:rsidRPr="000427A2">
        <w:rPr>
          <w:rStyle w:val="Zkladntext"/>
          <w:rFonts w:asciiTheme="minorHAnsi" w:eastAsiaTheme="majorEastAsia" w:hAnsiTheme="minorHAnsi"/>
          <w:color w:val="auto"/>
        </w:rPr>
        <w:t>Lakomec</w:t>
      </w:r>
      <w:proofErr w:type="spellEnd"/>
    </w:p>
    <w:p w14:paraId="298803F4" w14:textId="77777777" w:rsidR="008C382F" w:rsidRPr="000427A2" w:rsidRDefault="008C382F" w:rsidP="000C675B">
      <w:pPr>
        <w:pStyle w:val="Zkladntext1"/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D. Diderot – Jeptiška</w:t>
      </w:r>
    </w:p>
    <w:p w14:paraId="620C6B60" w14:textId="77777777" w:rsidR="008C382F" w:rsidRDefault="008C382F" w:rsidP="000C675B">
      <w:pPr>
        <w:pStyle w:val="Zkladntext1"/>
        <w:spacing w:after="0" w:line="360" w:lineRule="auto"/>
        <w:rPr>
          <w:rStyle w:val="Zkladntext"/>
          <w:rFonts w:asciiTheme="minorHAnsi" w:eastAsia="Courier New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J.W. Goethe – Utrpení mladého Werthera</w:t>
      </w:r>
    </w:p>
    <w:p w14:paraId="4C226750" w14:textId="77777777" w:rsidR="000C675B" w:rsidRPr="00485AF0" w:rsidRDefault="000C675B" w:rsidP="000C675B">
      <w:pPr>
        <w:pStyle w:val="Zkladntext1"/>
        <w:spacing w:after="0" w:line="360" w:lineRule="auto"/>
        <w:rPr>
          <w:rFonts w:asciiTheme="minorHAnsi" w:hAnsiTheme="minorHAnsi"/>
          <w:sz w:val="18"/>
          <w:szCs w:val="18"/>
        </w:rPr>
      </w:pPr>
    </w:p>
    <w:p w14:paraId="11802382" w14:textId="77777777" w:rsidR="008C382F" w:rsidRPr="000C675B" w:rsidRDefault="008C382F" w:rsidP="008C382F">
      <w:pPr>
        <w:pStyle w:val="Nadpis20"/>
        <w:keepNext/>
        <w:keepLines/>
        <w:numPr>
          <w:ilvl w:val="0"/>
          <w:numId w:val="3"/>
        </w:numPr>
        <w:tabs>
          <w:tab w:val="left" w:pos="438"/>
        </w:tabs>
        <w:spacing w:after="280"/>
        <w:rPr>
          <w:rFonts w:asciiTheme="minorHAnsi" w:hAnsiTheme="minorHAnsi"/>
          <w:sz w:val="32"/>
          <w:szCs w:val="32"/>
        </w:rPr>
      </w:pPr>
      <w:bookmarkStart w:id="2" w:name="bookmark4"/>
      <w:r w:rsidRPr="000C675B">
        <w:rPr>
          <w:rStyle w:val="Nadpis21"/>
          <w:rFonts w:asciiTheme="minorHAnsi" w:eastAsia="Courier New" w:hAnsiTheme="minorHAnsi"/>
          <w:sz w:val="32"/>
          <w:szCs w:val="32"/>
        </w:rPr>
        <w:t>Světová a česká literatura do konce 19. století</w:t>
      </w:r>
      <w:bookmarkEnd w:id="2"/>
    </w:p>
    <w:p w14:paraId="7BDEFFB3" w14:textId="77777777" w:rsidR="008C382F" w:rsidRPr="000C675B" w:rsidRDefault="008C382F" w:rsidP="00435B31">
      <w:pPr>
        <w:pStyle w:val="Zkladntext1"/>
        <w:spacing w:after="0" w:line="360" w:lineRule="auto"/>
        <w:rPr>
          <w:rFonts w:asciiTheme="minorHAnsi" w:hAnsiTheme="minorHAnsi"/>
        </w:rPr>
      </w:pPr>
      <w:r w:rsidRPr="000C675B">
        <w:rPr>
          <w:rStyle w:val="Zkladntext"/>
          <w:rFonts w:asciiTheme="minorHAnsi" w:eastAsia="Courier New" w:hAnsiTheme="minorHAnsi"/>
        </w:rPr>
        <w:t>V. Hugo – Chrám Matky Boží v Paříži</w:t>
      </w:r>
    </w:p>
    <w:p w14:paraId="35046F30" w14:textId="77777777" w:rsidR="008C382F" w:rsidRPr="000C675B" w:rsidRDefault="008C382F" w:rsidP="00435B31">
      <w:pPr>
        <w:pStyle w:val="Zkladntext1"/>
        <w:tabs>
          <w:tab w:val="left" w:pos="366"/>
        </w:tabs>
        <w:spacing w:after="0" w:line="360" w:lineRule="auto"/>
        <w:rPr>
          <w:rFonts w:asciiTheme="minorHAnsi" w:hAnsiTheme="minorHAnsi"/>
        </w:rPr>
      </w:pPr>
      <w:r w:rsidRPr="000C675B">
        <w:rPr>
          <w:rStyle w:val="Zkladntext"/>
          <w:rFonts w:asciiTheme="minorHAnsi" w:eastAsia="Courier New" w:hAnsiTheme="minorHAnsi"/>
        </w:rPr>
        <w:t xml:space="preserve">E. A. </w:t>
      </w:r>
      <w:proofErr w:type="spellStart"/>
      <w:r w:rsidRPr="000C675B">
        <w:rPr>
          <w:rStyle w:val="Zkladntext"/>
          <w:rFonts w:asciiTheme="minorHAnsi" w:eastAsia="Courier New" w:hAnsiTheme="minorHAnsi"/>
        </w:rPr>
        <w:t>Poe</w:t>
      </w:r>
      <w:proofErr w:type="spellEnd"/>
      <w:r w:rsidRPr="000C675B">
        <w:rPr>
          <w:rStyle w:val="Zkladntext"/>
          <w:rFonts w:asciiTheme="minorHAnsi" w:eastAsia="Courier New" w:hAnsiTheme="minorHAnsi"/>
        </w:rPr>
        <w:t xml:space="preserve"> – Povídky</w:t>
      </w:r>
    </w:p>
    <w:p w14:paraId="062A5357" w14:textId="77777777" w:rsidR="008C382F" w:rsidRPr="000C675B" w:rsidRDefault="008C382F" w:rsidP="00435B31">
      <w:pPr>
        <w:pStyle w:val="Zkladntext1"/>
        <w:spacing w:after="0" w:line="360" w:lineRule="auto"/>
        <w:rPr>
          <w:rFonts w:asciiTheme="minorHAnsi" w:hAnsiTheme="minorHAnsi"/>
        </w:rPr>
      </w:pPr>
      <w:r w:rsidRPr="000C675B">
        <w:rPr>
          <w:rStyle w:val="Zkladntext"/>
          <w:rFonts w:asciiTheme="minorHAnsi" w:eastAsia="Courier New" w:hAnsiTheme="minorHAnsi"/>
        </w:rPr>
        <w:t>A. S. Puškin – Evžen Oněgin</w:t>
      </w:r>
    </w:p>
    <w:p w14:paraId="20CBEE59" w14:textId="77777777" w:rsidR="008C382F" w:rsidRPr="000C675B" w:rsidRDefault="008C382F" w:rsidP="00435B31">
      <w:pPr>
        <w:pStyle w:val="Zkladntext1"/>
        <w:spacing w:after="0" w:line="360" w:lineRule="auto"/>
        <w:rPr>
          <w:rFonts w:asciiTheme="minorHAnsi" w:hAnsiTheme="minorHAnsi"/>
        </w:rPr>
      </w:pPr>
      <w:r w:rsidRPr="000C675B">
        <w:rPr>
          <w:rStyle w:val="Zkladntext"/>
          <w:rFonts w:asciiTheme="minorHAnsi" w:eastAsia="Courier New" w:hAnsiTheme="minorHAnsi"/>
        </w:rPr>
        <w:t>J. Austenová – Rozum a cit</w:t>
      </w:r>
    </w:p>
    <w:p w14:paraId="4A839995" w14:textId="77777777" w:rsidR="008C382F" w:rsidRDefault="008C382F" w:rsidP="00435B31">
      <w:pPr>
        <w:pStyle w:val="Textbody"/>
        <w:spacing w:after="0" w:line="360" w:lineRule="auto"/>
        <w:rPr>
          <w:rStyle w:val="Zkladntext"/>
          <w:rFonts w:asciiTheme="minorHAnsi" w:hAnsiTheme="minorHAnsi"/>
        </w:rPr>
      </w:pPr>
      <w:r w:rsidRPr="000C675B">
        <w:rPr>
          <w:rStyle w:val="Zkladntext"/>
          <w:rFonts w:asciiTheme="minorHAnsi" w:hAnsiTheme="minorHAnsi"/>
        </w:rPr>
        <w:t>J. Austenová – Pýcha a předsudek</w:t>
      </w:r>
    </w:p>
    <w:p w14:paraId="7387EE0B" w14:textId="5F8B5F11" w:rsidR="00203BF1" w:rsidRPr="000C675B" w:rsidRDefault="00203BF1" w:rsidP="00435B31">
      <w:pPr>
        <w:pStyle w:val="Textbody"/>
        <w:spacing w:after="0" w:line="360" w:lineRule="auto"/>
        <w:rPr>
          <w:rFonts w:asciiTheme="minorHAnsi" w:hAnsiTheme="minorHAnsi"/>
        </w:rPr>
      </w:pPr>
      <w:r>
        <w:rPr>
          <w:rStyle w:val="Zkladntext"/>
          <w:rFonts w:asciiTheme="minorHAnsi" w:hAnsiTheme="minorHAnsi"/>
        </w:rPr>
        <w:t xml:space="preserve">L. M. </w:t>
      </w:r>
      <w:proofErr w:type="spellStart"/>
      <w:r w:rsidR="002C44E1" w:rsidRPr="002C44E1">
        <w:rPr>
          <w:rStyle w:val="Zkladntext"/>
          <w:rFonts w:asciiTheme="minorHAnsi" w:hAnsiTheme="minorHAnsi"/>
        </w:rPr>
        <w:t>Alcottová</w:t>
      </w:r>
      <w:proofErr w:type="spellEnd"/>
      <w:r w:rsidR="002C44E1">
        <w:rPr>
          <w:rStyle w:val="Zkladntext"/>
          <w:rFonts w:asciiTheme="minorHAnsi" w:hAnsiTheme="minorHAnsi"/>
        </w:rPr>
        <w:t xml:space="preserve"> – Malé ženy</w:t>
      </w:r>
    </w:p>
    <w:p w14:paraId="35A7CD62" w14:textId="77777777" w:rsidR="008C382F" w:rsidRPr="000C675B" w:rsidRDefault="008C382F" w:rsidP="00435B31">
      <w:pPr>
        <w:pStyle w:val="Zkladntext1"/>
        <w:spacing w:after="0" w:line="360" w:lineRule="auto"/>
        <w:rPr>
          <w:rFonts w:asciiTheme="minorHAnsi" w:hAnsiTheme="minorHAnsi"/>
        </w:rPr>
      </w:pPr>
      <w:r w:rsidRPr="000C675B">
        <w:rPr>
          <w:rStyle w:val="Zkladntext"/>
          <w:rFonts w:asciiTheme="minorHAnsi" w:eastAsia="Courier New" w:hAnsiTheme="minorHAnsi"/>
        </w:rPr>
        <w:t>K. H. Mácha – Máj</w:t>
      </w:r>
    </w:p>
    <w:p w14:paraId="017F03CB" w14:textId="77777777" w:rsidR="008C382F" w:rsidRPr="000C675B" w:rsidRDefault="008C382F" w:rsidP="00435B31">
      <w:pPr>
        <w:pStyle w:val="Zkladntext1"/>
        <w:spacing w:after="0" w:line="360" w:lineRule="auto"/>
        <w:rPr>
          <w:rFonts w:asciiTheme="minorHAnsi" w:hAnsiTheme="minorHAnsi"/>
        </w:rPr>
      </w:pPr>
      <w:r w:rsidRPr="000C675B">
        <w:rPr>
          <w:rStyle w:val="Zkladntext"/>
          <w:rFonts w:asciiTheme="minorHAnsi" w:eastAsia="Courier New" w:hAnsiTheme="minorHAnsi"/>
        </w:rPr>
        <w:t>K. J. Erben – Kytice</w:t>
      </w:r>
    </w:p>
    <w:p w14:paraId="00C13866" w14:textId="77777777" w:rsidR="008C382F" w:rsidRDefault="008C382F" w:rsidP="00435B31">
      <w:pPr>
        <w:pStyle w:val="Zkladntext1"/>
        <w:tabs>
          <w:tab w:val="left" w:pos="376"/>
        </w:tabs>
        <w:spacing w:after="0" w:line="360" w:lineRule="auto"/>
        <w:rPr>
          <w:rStyle w:val="Zkladntext"/>
          <w:rFonts w:asciiTheme="minorHAnsi" w:eastAsia="Courier New" w:hAnsiTheme="minorHAnsi"/>
        </w:rPr>
      </w:pPr>
      <w:r w:rsidRPr="000C675B">
        <w:rPr>
          <w:rStyle w:val="Zkladntext"/>
          <w:rFonts w:asciiTheme="minorHAnsi" w:eastAsia="Courier New" w:hAnsiTheme="minorHAnsi"/>
        </w:rPr>
        <w:t>B. Němcová – Národní báchorky a pověsti</w:t>
      </w:r>
    </w:p>
    <w:p w14:paraId="7DA9D534" w14:textId="5F737D37" w:rsidR="00D74765" w:rsidRPr="000C675B" w:rsidRDefault="00D74765" w:rsidP="00435B31">
      <w:pPr>
        <w:pStyle w:val="Zkladntext1"/>
        <w:tabs>
          <w:tab w:val="left" w:pos="376"/>
        </w:tabs>
        <w:spacing w:after="0" w:line="360" w:lineRule="auto"/>
        <w:rPr>
          <w:rFonts w:asciiTheme="minorHAnsi" w:hAnsiTheme="minorHAnsi"/>
        </w:rPr>
      </w:pPr>
      <w:r>
        <w:rPr>
          <w:rStyle w:val="Zkladntext"/>
          <w:rFonts w:asciiTheme="minorHAnsi" w:eastAsia="Courier New" w:hAnsiTheme="minorHAnsi"/>
        </w:rPr>
        <w:t>B. Němcová - Babička</w:t>
      </w:r>
    </w:p>
    <w:p w14:paraId="0F9D56A2" w14:textId="77777777" w:rsidR="008C382F" w:rsidRPr="000C675B" w:rsidRDefault="008C382F" w:rsidP="00435B31">
      <w:pPr>
        <w:pStyle w:val="Zkladntext1"/>
        <w:spacing w:after="0" w:line="360" w:lineRule="auto"/>
        <w:rPr>
          <w:rFonts w:asciiTheme="minorHAnsi" w:hAnsiTheme="minorHAnsi"/>
        </w:rPr>
      </w:pPr>
      <w:r w:rsidRPr="000C675B">
        <w:rPr>
          <w:rStyle w:val="Zkladntext"/>
          <w:rFonts w:asciiTheme="minorHAnsi" w:eastAsia="Courier New" w:hAnsiTheme="minorHAnsi"/>
        </w:rPr>
        <w:t>K. Havlíček Borovský – Král Lávra</w:t>
      </w:r>
    </w:p>
    <w:p w14:paraId="22113EF5" w14:textId="77777777" w:rsidR="008C382F" w:rsidRPr="000C675B" w:rsidRDefault="008C382F" w:rsidP="00435B31">
      <w:pPr>
        <w:pStyle w:val="Zkladntext1"/>
        <w:spacing w:after="0" w:line="360" w:lineRule="auto"/>
        <w:rPr>
          <w:rFonts w:asciiTheme="minorHAnsi" w:hAnsiTheme="minorHAnsi"/>
        </w:rPr>
      </w:pPr>
      <w:r w:rsidRPr="000C675B">
        <w:rPr>
          <w:rStyle w:val="Zkladntext"/>
          <w:rFonts w:asciiTheme="minorHAnsi" w:eastAsia="Courier New" w:hAnsiTheme="minorHAnsi"/>
        </w:rPr>
        <w:t>K. Havlíček Borovský – Tyrolské elegie</w:t>
      </w:r>
    </w:p>
    <w:p w14:paraId="0AA90DBE" w14:textId="77777777" w:rsidR="008C382F" w:rsidRDefault="008C382F" w:rsidP="00435B31">
      <w:pPr>
        <w:pStyle w:val="Zkladntext1"/>
        <w:spacing w:after="0" w:line="360" w:lineRule="auto"/>
        <w:rPr>
          <w:rStyle w:val="Zkladntext"/>
          <w:rFonts w:asciiTheme="minorHAnsi" w:eastAsia="Courier New" w:hAnsiTheme="minorHAnsi"/>
        </w:rPr>
      </w:pPr>
      <w:r w:rsidRPr="000C675B">
        <w:rPr>
          <w:rStyle w:val="Zkladntext"/>
          <w:rFonts w:asciiTheme="minorHAnsi" w:eastAsia="Courier New" w:hAnsiTheme="minorHAnsi"/>
        </w:rPr>
        <w:t xml:space="preserve">H. de Balzac – Otec </w:t>
      </w:r>
      <w:proofErr w:type="spellStart"/>
      <w:r w:rsidRPr="000C675B">
        <w:rPr>
          <w:rStyle w:val="Zkladntext"/>
          <w:rFonts w:asciiTheme="minorHAnsi" w:eastAsia="Courier New" w:hAnsiTheme="minorHAnsi"/>
        </w:rPr>
        <w:t>Goriot</w:t>
      </w:r>
      <w:proofErr w:type="spellEnd"/>
    </w:p>
    <w:p w14:paraId="46FB2B84" w14:textId="45CE91B8" w:rsidR="001A7965" w:rsidRDefault="001A7965" w:rsidP="00435B31">
      <w:pPr>
        <w:pStyle w:val="Zkladntext1"/>
        <w:spacing w:after="0" w:line="360" w:lineRule="auto"/>
        <w:rPr>
          <w:rStyle w:val="Zkladntext"/>
          <w:rFonts w:asciiTheme="minorHAnsi" w:eastAsia="Courier New" w:hAnsiTheme="minorHAnsi"/>
        </w:rPr>
      </w:pPr>
      <w:r>
        <w:rPr>
          <w:rStyle w:val="Zkladntext"/>
          <w:rFonts w:asciiTheme="minorHAnsi" w:eastAsia="Courier New" w:hAnsiTheme="minorHAnsi"/>
        </w:rPr>
        <w:t>G. Flaubert – Paní Bovaryová</w:t>
      </w:r>
    </w:p>
    <w:p w14:paraId="30677151" w14:textId="77777777" w:rsidR="0062327F" w:rsidRDefault="0062327F" w:rsidP="00435B31">
      <w:pPr>
        <w:pStyle w:val="Zkladntext1"/>
        <w:spacing w:after="0" w:line="360" w:lineRule="auto"/>
        <w:rPr>
          <w:rStyle w:val="Zkladntext"/>
          <w:rFonts w:asciiTheme="minorHAnsi" w:eastAsia="Courier New" w:hAnsiTheme="minorHAnsi"/>
        </w:rPr>
      </w:pPr>
    </w:p>
    <w:p w14:paraId="6D611FBD" w14:textId="77777777" w:rsidR="0062327F" w:rsidRPr="000C675B" w:rsidRDefault="0062327F" w:rsidP="00435B31">
      <w:pPr>
        <w:pStyle w:val="Zkladntext1"/>
        <w:spacing w:after="0" w:line="360" w:lineRule="auto"/>
        <w:rPr>
          <w:rFonts w:asciiTheme="minorHAnsi" w:hAnsiTheme="minorHAnsi"/>
        </w:rPr>
      </w:pPr>
    </w:p>
    <w:p w14:paraId="1280EDDB" w14:textId="77777777" w:rsidR="008C382F" w:rsidRPr="000C675B" w:rsidRDefault="008C382F" w:rsidP="00435B31">
      <w:pPr>
        <w:pStyle w:val="Textbody"/>
        <w:spacing w:after="0" w:line="360" w:lineRule="auto"/>
        <w:rPr>
          <w:rFonts w:asciiTheme="minorHAnsi" w:hAnsiTheme="minorHAnsi"/>
        </w:rPr>
      </w:pPr>
      <w:r w:rsidRPr="000C675B">
        <w:rPr>
          <w:rStyle w:val="Zkladntext"/>
          <w:rFonts w:asciiTheme="minorHAnsi" w:hAnsiTheme="minorHAnsi"/>
        </w:rPr>
        <w:t xml:space="preserve">E. </w:t>
      </w:r>
      <w:proofErr w:type="spellStart"/>
      <w:r w:rsidRPr="000C675B">
        <w:rPr>
          <w:rStyle w:val="Zkladntext"/>
          <w:rFonts w:asciiTheme="minorHAnsi" w:hAnsiTheme="minorHAnsi"/>
        </w:rPr>
        <w:t>Zola</w:t>
      </w:r>
      <w:proofErr w:type="spellEnd"/>
      <w:r w:rsidRPr="000C675B">
        <w:rPr>
          <w:rStyle w:val="Zkladntext"/>
          <w:rFonts w:asciiTheme="minorHAnsi" w:hAnsiTheme="minorHAnsi"/>
        </w:rPr>
        <w:t xml:space="preserve"> –</w:t>
      </w:r>
      <w:r w:rsidRPr="00B62130">
        <w:rPr>
          <w:rStyle w:val="Zkladntext"/>
          <w:rFonts w:asciiTheme="minorHAnsi" w:hAnsiTheme="minorHAnsi"/>
        </w:rPr>
        <w:t xml:space="preserve"> </w:t>
      </w:r>
      <w:r w:rsidRPr="000C675B">
        <w:rPr>
          <w:rStyle w:val="Zkladntext"/>
          <w:rFonts w:asciiTheme="minorHAnsi" w:hAnsiTheme="minorHAnsi"/>
        </w:rPr>
        <w:t>Zabiják</w:t>
      </w:r>
    </w:p>
    <w:p w14:paraId="7731B2C0" w14:textId="77777777" w:rsidR="008C382F" w:rsidRPr="000C675B" w:rsidRDefault="008C382F" w:rsidP="00435B31">
      <w:pPr>
        <w:pStyle w:val="Textbody"/>
        <w:spacing w:after="0" w:line="360" w:lineRule="auto"/>
        <w:rPr>
          <w:rFonts w:asciiTheme="minorHAnsi" w:hAnsiTheme="minorHAnsi"/>
        </w:rPr>
      </w:pPr>
      <w:r w:rsidRPr="000C675B">
        <w:rPr>
          <w:rStyle w:val="Zkladntext"/>
          <w:rFonts w:asciiTheme="minorHAnsi" w:hAnsiTheme="minorHAnsi"/>
        </w:rPr>
        <w:t xml:space="preserve">G. de </w:t>
      </w:r>
      <w:proofErr w:type="spellStart"/>
      <w:r w:rsidRPr="000C675B">
        <w:rPr>
          <w:rStyle w:val="Zkladntext"/>
          <w:rFonts w:asciiTheme="minorHAnsi" w:hAnsiTheme="minorHAnsi"/>
        </w:rPr>
        <w:t>Maupassant</w:t>
      </w:r>
      <w:proofErr w:type="spellEnd"/>
      <w:r w:rsidRPr="000C675B">
        <w:rPr>
          <w:rStyle w:val="Zkladntext"/>
          <w:rFonts w:asciiTheme="minorHAnsi" w:hAnsiTheme="minorHAnsi"/>
        </w:rPr>
        <w:t xml:space="preserve"> – Kulička</w:t>
      </w:r>
    </w:p>
    <w:p w14:paraId="3094A08E" w14:textId="377F785D" w:rsidR="00784AA2" w:rsidRPr="000C675B" w:rsidRDefault="008C382F" w:rsidP="00435B31">
      <w:pPr>
        <w:pStyle w:val="Zkladntext1"/>
        <w:spacing w:after="0" w:line="360" w:lineRule="auto"/>
        <w:rPr>
          <w:rFonts w:asciiTheme="minorHAnsi" w:hAnsiTheme="minorHAnsi"/>
        </w:rPr>
      </w:pPr>
      <w:r w:rsidRPr="000C675B">
        <w:rPr>
          <w:rStyle w:val="Zkladntext"/>
          <w:rFonts w:asciiTheme="minorHAnsi" w:eastAsia="Courier New" w:hAnsiTheme="minorHAnsi"/>
        </w:rPr>
        <w:t>N. V. Gogol – Revizor</w:t>
      </w:r>
    </w:p>
    <w:p w14:paraId="3E3AA5D2" w14:textId="77777777" w:rsidR="008C382F" w:rsidRDefault="008C382F" w:rsidP="00435B31">
      <w:pPr>
        <w:pStyle w:val="Zkladntext1"/>
        <w:tabs>
          <w:tab w:val="left" w:pos="358"/>
        </w:tabs>
        <w:spacing w:after="0" w:line="360" w:lineRule="auto"/>
        <w:rPr>
          <w:rStyle w:val="Zkladntext"/>
          <w:rFonts w:asciiTheme="minorHAnsi" w:eastAsia="Courier New" w:hAnsiTheme="minorHAnsi"/>
        </w:rPr>
      </w:pPr>
      <w:r w:rsidRPr="000C675B">
        <w:rPr>
          <w:rStyle w:val="Zkladntext"/>
          <w:rFonts w:asciiTheme="minorHAnsi" w:eastAsia="Courier New" w:hAnsiTheme="minorHAnsi"/>
        </w:rPr>
        <w:t xml:space="preserve">F. M. </w:t>
      </w:r>
      <w:proofErr w:type="spellStart"/>
      <w:r w:rsidRPr="000C675B">
        <w:rPr>
          <w:rStyle w:val="Zkladntext"/>
          <w:rFonts w:asciiTheme="minorHAnsi" w:eastAsia="Courier New" w:hAnsiTheme="minorHAnsi"/>
        </w:rPr>
        <w:t>Dostojevskij</w:t>
      </w:r>
      <w:proofErr w:type="spellEnd"/>
      <w:r w:rsidRPr="000C675B">
        <w:rPr>
          <w:rStyle w:val="Zkladntext"/>
          <w:rFonts w:asciiTheme="minorHAnsi" w:eastAsia="Courier New" w:hAnsiTheme="minorHAnsi"/>
        </w:rPr>
        <w:t xml:space="preserve"> – Zločin a trest</w:t>
      </w:r>
    </w:p>
    <w:p w14:paraId="61789266" w14:textId="427CBCAD" w:rsidR="00DB018F" w:rsidRPr="000C675B" w:rsidRDefault="00DB018F" w:rsidP="00435B31">
      <w:pPr>
        <w:pStyle w:val="Zkladntext1"/>
        <w:tabs>
          <w:tab w:val="left" w:pos="358"/>
        </w:tabs>
        <w:spacing w:after="0" w:line="360" w:lineRule="auto"/>
        <w:rPr>
          <w:rFonts w:asciiTheme="minorHAnsi" w:hAnsiTheme="minorHAnsi"/>
        </w:rPr>
      </w:pPr>
      <w:r>
        <w:rPr>
          <w:rStyle w:val="Zkladntext"/>
          <w:rFonts w:asciiTheme="minorHAnsi" w:eastAsia="Courier New" w:hAnsiTheme="minorHAnsi"/>
        </w:rPr>
        <w:t>L. N. Tolstoj</w:t>
      </w:r>
      <w:r w:rsidR="001A7965">
        <w:rPr>
          <w:rStyle w:val="Zkladntext"/>
          <w:rFonts w:asciiTheme="minorHAnsi" w:eastAsia="Courier New" w:hAnsiTheme="minorHAnsi"/>
        </w:rPr>
        <w:t xml:space="preserve"> – Anna Karenina</w:t>
      </w:r>
    </w:p>
    <w:p w14:paraId="5E2B16A3" w14:textId="632FF70D" w:rsidR="000C675B" w:rsidRDefault="008C382F" w:rsidP="00435B31">
      <w:pPr>
        <w:pStyle w:val="Zkladntext1"/>
        <w:tabs>
          <w:tab w:val="left" w:pos="326"/>
        </w:tabs>
        <w:spacing w:after="0" w:line="360" w:lineRule="auto"/>
        <w:rPr>
          <w:rStyle w:val="Zkladntext"/>
          <w:rFonts w:asciiTheme="minorHAnsi" w:eastAsia="Courier New" w:hAnsiTheme="minorHAnsi"/>
        </w:rPr>
      </w:pPr>
      <w:r w:rsidRPr="000C675B">
        <w:rPr>
          <w:rStyle w:val="Zkladntext"/>
          <w:rFonts w:asciiTheme="minorHAnsi" w:eastAsia="Courier New" w:hAnsiTheme="minorHAnsi"/>
        </w:rPr>
        <w:t>J. Neruda – Povídky malostranské</w:t>
      </w:r>
    </w:p>
    <w:p w14:paraId="522E2F68" w14:textId="30395F14" w:rsidR="008C382F" w:rsidRPr="000C675B" w:rsidRDefault="008C382F" w:rsidP="00435B31">
      <w:pPr>
        <w:pStyle w:val="Zkladntext1"/>
        <w:spacing w:after="0" w:line="360" w:lineRule="auto"/>
        <w:rPr>
          <w:rFonts w:asciiTheme="minorHAnsi" w:hAnsiTheme="minorHAnsi"/>
        </w:rPr>
      </w:pPr>
      <w:r w:rsidRPr="000C675B">
        <w:rPr>
          <w:rStyle w:val="Zkladntext"/>
          <w:rFonts w:asciiTheme="minorHAnsi" w:eastAsia="Courier New" w:hAnsiTheme="minorHAnsi"/>
        </w:rPr>
        <w:t xml:space="preserve">K. V. Rais – </w:t>
      </w:r>
      <w:proofErr w:type="spellStart"/>
      <w:r w:rsidRPr="000C675B">
        <w:rPr>
          <w:rStyle w:val="Zkladntext"/>
          <w:rFonts w:asciiTheme="minorHAnsi" w:eastAsia="Courier New" w:hAnsiTheme="minorHAnsi"/>
        </w:rPr>
        <w:t>Kalibův</w:t>
      </w:r>
      <w:proofErr w:type="spellEnd"/>
      <w:r w:rsidRPr="000C675B">
        <w:rPr>
          <w:rStyle w:val="Zkladntext"/>
          <w:rFonts w:asciiTheme="minorHAnsi" w:eastAsia="Courier New" w:hAnsiTheme="minorHAnsi"/>
        </w:rPr>
        <w:t xml:space="preserve"> zločin</w:t>
      </w:r>
    </w:p>
    <w:p w14:paraId="50DD9B59" w14:textId="77777777" w:rsidR="008C382F" w:rsidRPr="000C675B" w:rsidRDefault="008C382F" w:rsidP="00435B31">
      <w:pPr>
        <w:pStyle w:val="Zkladntext1"/>
        <w:spacing w:after="0" w:line="360" w:lineRule="auto"/>
        <w:rPr>
          <w:rFonts w:asciiTheme="minorHAnsi" w:hAnsiTheme="minorHAnsi"/>
        </w:rPr>
      </w:pPr>
      <w:r w:rsidRPr="000C675B">
        <w:rPr>
          <w:rStyle w:val="Zkladntext"/>
          <w:rFonts w:asciiTheme="minorHAnsi" w:eastAsia="Courier New" w:hAnsiTheme="minorHAnsi"/>
        </w:rPr>
        <w:t>A. a V. Mrštíkové – Maryša</w:t>
      </w:r>
    </w:p>
    <w:p w14:paraId="609D74C1" w14:textId="77777777" w:rsidR="008C382F" w:rsidRPr="000C675B" w:rsidRDefault="008C382F" w:rsidP="00435B31">
      <w:pPr>
        <w:pStyle w:val="Zkladntext1"/>
        <w:spacing w:after="0" w:line="360" w:lineRule="auto"/>
        <w:rPr>
          <w:rFonts w:asciiTheme="minorHAnsi" w:hAnsiTheme="minorHAnsi"/>
        </w:rPr>
      </w:pPr>
      <w:r w:rsidRPr="000C675B">
        <w:rPr>
          <w:rStyle w:val="Zkladntext"/>
          <w:rFonts w:asciiTheme="minorHAnsi" w:eastAsia="Courier New" w:hAnsiTheme="minorHAnsi"/>
        </w:rPr>
        <w:t xml:space="preserve">O. Wilde – Obraz Doriana </w:t>
      </w:r>
      <w:proofErr w:type="spellStart"/>
      <w:r w:rsidRPr="000C675B">
        <w:rPr>
          <w:rStyle w:val="Zkladntext"/>
          <w:rFonts w:asciiTheme="minorHAnsi" w:eastAsia="Courier New" w:hAnsiTheme="minorHAnsi"/>
        </w:rPr>
        <w:t>Graye</w:t>
      </w:r>
      <w:proofErr w:type="spellEnd"/>
    </w:p>
    <w:p w14:paraId="1394FEA3" w14:textId="77777777" w:rsidR="008C382F" w:rsidRPr="000C675B" w:rsidRDefault="008C382F" w:rsidP="00435B31">
      <w:pPr>
        <w:pStyle w:val="Textbody"/>
        <w:spacing w:after="0" w:line="360" w:lineRule="auto"/>
        <w:rPr>
          <w:rFonts w:asciiTheme="minorHAnsi" w:hAnsiTheme="minorHAnsi"/>
        </w:rPr>
      </w:pPr>
      <w:r w:rsidRPr="000C675B">
        <w:rPr>
          <w:rStyle w:val="Zkladntext"/>
          <w:rFonts w:asciiTheme="minorHAnsi" w:hAnsiTheme="minorHAnsi"/>
        </w:rPr>
        <w:t xml:space="preserve">O. </w:t>
      </w:r>
      <w:proofErr w:type="spellStart"/>
      <w:r w:rsidRPr="000C675B">
        <w:rPr>
          <w:rStyle w:val="Zkladntext"/>
          <w:rFonts w:asciiTheme="minorHAnsi" w:hAnsiTheme="minorHAnsi"/>
        </w:rPr>
        <w:t>Wild</w:t>
      </w:r>
      <w:proofErr w:type="spellEnd"/>
      <w:r w:rsidRPr="000C675B">
        <w:rPr>
          <w:rStyle w:val="Zkladntext"/>
          <w:rFonts w:asciiTheme="minorHAnsi" w:hAnsiTheme="minorHAnsi"/>
        </w:rPr>
        <w:t xml:space="preserve"> – Strašidlo </w:t>
      </w:r>
      <w:proofErr w:type="spellStart"/>
      <w:r w:rsidRPr="000C675B">
        <w:rPr>
          <w:rStyle w:val="Zkladntext"/>
          <w:rFonts w:asciiTheme="minorHAnsi" w:hAnsiTheme="minorHAnsi"/>
        </w:rPr>
        <w:t>Cantervillské</w:t>
      </w:r>
      <w:proofErr w:type="spellEnd"/>
    </w:p>
    <w:p w14:paraId="55F9639E" w14:textId="77777777" w:rsidR="008C382F" w:rsidRPr="000C675B" w:rsidRDefault="008C382F" w:rsidP="00435B31">
      <w:pPr>
        <w:pStyle w:val="Zkladntext1"/>
        <w:spacing w:after="0" w:line="360" w:lineRule="auto"/>
        <w:rPr>
          <w:rFonts w:asciiTheme="minorHAnsi" w:hAnsiTheme="minorHAnsi"/>
        </w:rPr>
      </w:pPr>
      <w:r w:rsidRPr="000C675B">
        <w:rPr>
          <w:rStyle w:val="Zkladntext"/>
          <w:rFonts w:asciiTheme="minorHAnsi" w:eastAsia="Courier New" w:hAnsiTheme="minorHAnsi"/>
        </w:rPr>
        <w:t>Ch. Baudelaire – Květy zla</w:t>
      </w:r>
    </w:p>
    <w:p w14:paraId="5B6F8B46" w14:textId="77777777" w:rsidR="008C382F" w:rsidRPr="000427A2" w:rsidRDefault="008C382F" w:rsidP="00435B31">
      <w:pPr>
        <w:pStyle w:val="Zkladntext1"/>
        <w:spacing w:after="0" w:line="360" w:lineRule="auto"/>
        <w:rPr>
          <w:rFonts w:asciiTheme="minorHAnsi" w:hAnsiTheme="minorHAnsi"/>
        </w:rPr>
      </w:pPr>
      <w:r w:rsidRPr="000C675B">
        <w:rPr>
          <w:rStyle w:val="Zkladntext"/>
          <w:rFonts w:asciiTheme="minorHAnsi" w:eastAsia="Courier New" w:hAnsiTheme="minorHAnsi"/>
        </w:rPr>
        <w:t>S. Čech – Nový epochální výlet pana Broučka, tentokráte do XV. století</w:t>
      </w:r>
    </w:p>
    <w:p w14:paraId="613EE554" w14:textId="77777777" w:rsidR="008C382F" w:rsidRPr="00485AF0" w:rsidRDefault="008C382F" w:rsidP="0062327F">
      <w:pPr>
        <w:pStyle w:val="Zkladntext1"/>
        <w:rPr>
          <w:rFonts w:asciiTheme="minorHAnsi" w:hAnsiTheme="minorHAnsi"/>
          <w:sz w:val="18"/>
          <w:szCs w:val="18"/>
        </w:rPr>
      </w:pPr>
    </w:p>
    <w:p w14:paraId="44F0ACBE" w14:textId="01F03994" w:rsidR="008C382F" w:rsidRPr="000C675B" w:rsidRDefault="008C382F" w:rsidP="008C382F">
      <w:pPr>
        <w:pStyle w:val="Nadpis20"/>
        <w:keepNext/>
        <w:keepLines/>
        <w:spacing w:after="260"/>
        <w:rPr>
          <w:rFonts w:asciiTheme="minorHAnsi" w:hAnsiTheme="minorHAnsi"/>
          <w:sz w:val="32"/>
          <w:szCs w:val="32"/>
        </w:rPr>
      </w:pPr>
      <w:bookmarkStart w:id="3" w:name="bookmark6"/>
      <w:r w:rsidRPr="000C675B">
        <w:rPr>
          <w:rStyle w:val="Nadpis21"/>
          <w:rFonts w:asciiTheme="minorHAnsi" w:eastAsia="Courier New" w:hAnsiTheme="minorHAnsi"/>
          <w:sz w:val="32"/>
          <w:szCs w:val="32"/>
        </w:rPr>
        <w:t xml:space="preserve">3. Světová literatura 20. a 21. </w:t>
      </w:r>
      <w:r w:rsidR="000C675B" w:rsidRPr="000C675B">
        <w:rPr>
          <w:rStyle w:val="Nadpis21"/>
          <w:rFonts w:asciiTheme="minorHAnsi" w:eastAsia="Courier New" w:hAnsiTheme="minorHAnsi"/>
          <w:sz w:val="32"/>
          <w:szCs w:val="32"/>
        </w:rPr>
        <w:t>s</w:t>
      </w:r>
      <w:r w:rsidRPr="000C675B">
        <w:rPr>
          <w:rStyle w:val="Nadpis21"/>
          <w:rFonts w:asciiTheme="minorHAnsi" w:eastAsia="Courier New" w:hAnsiTheme="minorHAnsi"/>
          <w:sz w:val="32"/>
          <w:szCs w:val="32"/>
        </w:rPr>
        <w:t>toletí</w:t>
      </w:r>
      <w:bookmarkEnd w:id="3"/>
    </w:p>
    <w:p w14:paraId="03118B82" w14:textId="15706453" w:rsidR="00715E39" w:rsidRDefault="00715E39" w:rsidP="00B62130">
      <w:pPr>
        <w:pStyle w:val="Zkladntext1"/>
        <w:spacing w:after="0" w:line="360" w:lineRule="auto"/>
        <w:rPr>
          <w:rStyle w:val="Zkladntext"/>
          <w:rFonts w:asciiTheme="minorHAnsi" w:eastAsia="Courier New" w:hAnsiTheme="minorHAnsi"/>
        </w:rPr>
      </w:pPr>
      <w:r>
        <w:rPr>
          <w:rStyle w:val="Zkladntext"/>
          <w:rFonts w:asciiTheme="minorHAnsi" w:eastAsia="Courier New" w:hAnsiTheme="minorHAnsi"/>
        </w:rPr>
        <w:t>A. P. Čechov – Višňový sad</w:t>
      </w:r>
    </w:p>
    <w:p w14:paraId="601FDE12" w14:textId="06DDB912" w:rsidR="008C382F" w:rsidRPr="000427A2" w:rsidRDefault="008C382F" w:rsidP="00B62130">
      <w:pPr>
        <w:pStyle w:val="Zkladntext1"/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G. B. Shaw – Pygmalion</w:t>
      </w:r>
    </w:p>
    <w:p w14:paraId="41974BB4" w14:textId="77777777" w:rsidR="008C382F" w:rsidRPr="000427A2" w:rsidRDefault="008C382F" w:rsidP="00B62130">
      <w:pPr>
        <w:pStyle w:val="Zkladntext1"/>
        <w:tabs>
          <w:tab w:val="left" w:pos="398"/>
        </w:tabs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A. C. Doyle – Pes baskervillský</w:t>
      </w:r>
    </w:p>
    <w:p w14:paraId="64401932" w14:textId="77777777" w:rsidR="008C382F" w:rsidRPr="000427A2" w:rsidRDefault="008C382F" w:rsidP="00B62130">
      <w:pPr>
        <w:pStyle w:val="Zkladntext1"/>
        <w:tabs>
          <w:tab w:val="left" w:pos="355"/>
        </w:tabs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F. S. Fitzgerald – Velký Gatsby</w:t>
      </w:r>
    </w:p>
    <w:p w14:paraId="0A138715" w14:textId="77777777" w:rsidR="008C382F" w:rsidRPr="000427A2" w:rsidRDefault="008C382F" w:rsidP="00B62130">
      <w:pPr>
        <w:pStyle w:val="Zkladntext1"/>
        <w:tabs>
          <w:tab w:val="left" w:pos="366"/>
        </w:tabs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E. M. M. Remarque – Na západní frontě klid</w:t>
      </w:r>
    </w:p>
    <w:p w14:paraId="2A31E408" w14:textId="77777777" w:rsidR="008C382F" w:rsidRPr="000427A2" w:rsidRDefault="008C382F" w:rsidP="00B62130">
      <w:pPr>
        <w:pStyle w:val="Zkladntext1"/>
        <w:tabs>
          <w:tab w:val="left" w:pos="366"/>
        </w:tabs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E. M. Remarque – Nebe nezná vyvolených</w:t>
      </w:r>
    </w:p>
    <w:p w14:paraId="5705D19C" w14:textId="77777777" w:rsidR="008C382F" w:rsidRPr="000427A2" w:rsidRDefault="008C382F" w:rsidP="00B62130">
      <w:pPr>
        <w:pStyle w:val="Zkladntext1"/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R. Rolland – Petr a Lucie</w:t>
      </w:r>
    </w:p>
    <w:p w14:paraId="15472B2F" w14:textId="77777777" w:rsidR="008C382F" w:rsidRDefault="008C382F" w:rsidP="00B62130">
      <w:pPr>
        <w:pStyle w:val="Zkladntext1"/>
        <w:spacing w:after="0" w:line="360" w:lineRule="auto"/>
        <w:rPr>
          <w:rStyle w:val="Zkladntext"/>
          <w:rFonts w:asciiTheme="minorHAnsi" w:eastAsia="Courier New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J. Steinbeck – O myších a lidech</w:t>
      </w:r>
    </w:p>
    <w:p w14:paraId="0244B490" w14:textId="1A024196" w:rsidR="000A2081" w:rsidRPr="000427A2" w:rsidRDefault="000A2081" w:rsidP="00B62130">
      <w:pPr>
        <w:pStyle w:val="Zkladntext1"/>
        <w:spacing w:after="0" w:line="360" w:lineRule="auto"/>
        <w:rPr>
          <w:rFonts w:asciiTheme="minorHAnsi" w:hAnsiTheme="minorHAnsi"/>
        </w:rPr>
      </w:pPr>
      <w:r w:rsidRPr="000A2081">
        <w:rPr>
          <w:rFonts w:asciiTheme="minorHAnsi" w:hAnsiTheme="minorHAnsi"/>
        </w:rPr>
        <w:t>V</w:t>
      </w:r>
      <w:r>
        <w:rPr>
          <w:rFonts w:asciiTheme="minorHAnsi" w:hAnsiTheme="minorHAnsi"/>
        </w:rPr>
        <w:t xml:space="preserve">. </w:t>
      </w:r>
      <w:r w:rsidRPr="000A2081">
        <w:rPr>
          <w:rFonts w:asciiTheme="minorHAnsi" w:hAnsiTheme="minorHAnsi"/>
        </w:rPr>
        <w:t xml:space="preserve"> Woolfová</w:t>
      </w:r>
      <w:r>
        <w:rPr>
          <w:rFonts w:asciiTheme="minorHAnsi" w:hAnsiTheme="minorHAnsi"/>
        </w:rPr>
        <w:t xml:space="preserve"> - </w:t>
      </w:r>
      <w:r w:rsidR="00A80EFE" w:rsidRPr="00A80EFE">
        <w:rPr>
          <w:rFonts w:asciiTheme="minorHAnsi" w:hAnsiTheme="minorHAnsi"/>
        </w:rPr>
        <w:t>Paní Dallowayová</w:t>
      </w:r>
    </w:p>
    <w:p w14:paraId="665077EC" w14:textId="77777777" w:rsidR="008C382F" w:rsidRPr="000427A2" w:rsidRDefault="008C382F" w:rsidP="00B62130">
      <w:pPr>
        <w:pStyle w:val="Zkladntext1"/>
        <w:tabs>
          <w:tab w:val="left" w:pos="355"/>
        </w:tabs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F. Kafka – Proměna</w:t>
      </w:r>
    </w:p>
    <w:p w14:paraId="38158E5F" w14:textId="77777777" w:rsidR="008C382F" w:rsidRPr="000427A2" w:rsidRDefault="008C382F" w:rsidP="00B62130">
      <w:pPr>
        <w:pStyle w:val="Zkladntext1"/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A. de Saint-</w:t>
      </w:r>
      <w:proofErr w:type="spellStart"/>
      <w:r w:rsidRPr="000427A2">
        <w:rPr>
          <w:rStyle w:val="Zkladntext"/>
          <w:rFonts w:asciiTheme="minorHAnsi" w:eastAsia="Courier New" w:hAnsiTheme="minorHAnsi"/>
        </w:rPr>
        <w:t>Exupěry</w:t>
      </w:r>
      <w:proofErr w:type="spellEnd"/>
      <w:r w:rsidRPr="000427A2">
        <w:rPr>
          <w:rStyle w:val="Zkladntext"/>
          <w:rFonts w:asciiTheme="minorHAnsi" w:eastAsia="Courier New" w:hAnsiTheme="minorHAnsi"/>
        </w:rPr>
        <w:t xml:space="preserve"> – Malý princ</w:t>
      </w:r>
    </w:p>
    <w:p w14:paraId="2E03B319" w14:textId="77777777" w:rsidR="008C382F" w:rsidRPr="000427A2" w:rsidRDefault="008C382F" w:rsidP="00B62130">
      <w:pPr>
        <w:pStyle w:val="Zkladntext1"/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 xml:space="preserve">E. </w:t>
      </w:r>
      <w:proofErr w:type="spellStart"/>
      <w:r w:rsidRPr="000427A2">
        <w:rPr>
          <w:rStyle w:val="Zkladntext"/>
          <w:rFonts w:asciiTheme="minorHAnsi" w:eastAsia="Courier New" w:hAnsiTheme="minorHAnsi"/>
        </w:rPr>
        <w:t>Hemingway</w:t>
      </w:r>
      <w:proofErr w:type="spellEnd"/>
      <w:r w:rsidRPr="000427A2">
        <w:rPr>
          <w:rStyle w:val="Zkladntext"/>
          <w:rFonts w:asciiTheme="minorHAnsi" w:eastAsia="Courier New" w:hAnsiTheme="minorHAnsi"/>
        </w:rPr>
        <w:t xml:space="preserve"> – Stařec a moře</w:t>
      </w:r>
    </w:p>
    <w:p w14:paraId="5EFA7EBA" w14:textId="77777777" w:rsidR="008C382F" w:rsidRPr="000427A2" w:rsidRDefault="008C382F" w:rsidP="00B62130">
      <w:pPr>
        <w:pStyle w:val="Zkladntext1"/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A. Moravia – Horalka</w:t>
      </w:r>
    </w:p>
    <w:p w14:paraId="4ADC8BB2" w14:textId="77777777" w:rsidR="008C382F" w:rsidRPr="000427A2" w:rsidRDefault="008C382F" w:rsidP="00B62130">
      <w:pPr>
        <w:pStyle w:val="Zkladntext1"/>
        <w:spacing w:after="0" w:line="360" w:lineRule="auto"/>
        <w:rPr>
          <w:rFonts w:asciiTheme="minorHAnsi" w:hAnsiTheme="minorHAnsi"/>
        </w:rPr>
      </w:pPr>
      <w:r w:rsidRPr="00B62130">
        <w:rPr>
          <w:rStyle w:val="Zkladntext"/>
          <w:rFonts w:asciiTheme="minorHAnsi" w:eastAsia="Courier New" w:hAnsiTheme="minorHAnsi"/>
        </w:rPr>
        <w:t xml:space="preserve">A. </w:t>
      </w:r>
      <w:proofErr w:type="spellStart"/>
      <w:r w:rsidRPr="00B62130">
        <w:rPr>
          <w:rStyle w:val="Zkladntext"/>
          <w:rFonts w:asciiTheme="minorHAnsi" w:eastAsia="Courier New" w:hAnsiTheme="minorHAnsi"/>
        </w:rPr>
        <w:t>Camus</w:t>
      </w:r>
      <w:proofErr w:type="spellEnd"/>
      <w:r w:rsidRPr="00B62130">
        <w:rPr>
          <w:rStyle w:val="Zkladntext"/>
          <w:rFonts w:asciiTheme="minorHAnsi" w:eastAsia="Courier New" w:hAnsiTheme="minorHAnsi"/>
        </w:rPr>
        <w:t xml:space="preserve"> – Cizinec</w:t>
      </w:r>
    </w:p>
    <w:p w14:paraId="09E81B9C" w14:textId="77777777" w:rsidR="008C382F" w:rsidRPr="000427A2" w:rsidRDefault="008C382F" w:rsidP="00B62130">
      <w:pPr>
        <w:pStyle w:val="Zkladntext1"/>
        <w:spacing w:after="0" w:line="360" w:lineRule="auto"/>
        <w:rPr>
          <w:rFonts w:asciiTheme="minorHAnsi" w:hAnsiTheme="minorHAnsi"/>
        </w:rPr>
      </w:pPr>
      <w:r w:rsidRPr="00B62130">
        <w:rPr>
          <w:rStyle w:val="Zkladntext"/>
          <w:rFonts w:asciiTheme="minorHAnsi" w:eastAsia="Courier New" w:hAnsiTheme="minorHAnsi"/>
        </w:rPr>
        <w:t>J. P. Sartre – Zeď</w:t>
      </w:r>
    </w:p>
    <w:p w14:paraId="2877F163" w14:textId="77777777" w:rsidR="008C382F" w:rsidRPr="000427A2" w:rsidRDefault="008C382F" w:rsidP="00B62130">
      <w:pPr>
        <w:pStyle w:val="Zkladntext1"/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 xml:space="preserve">W. </w:t>
      </w:r>
      <w:proofErr w:type="spellStart"/>
      <w:r w:rsidRPr="000427A2">
        <w:rPr>
          <w:rStyle w:val="Zkladntext"/>
          <w:rFonts w:asciiTheme="minorHAnsi" w:eastAsia="Courier New" w:hAnsiTheme="minorHAnsi"/>
        </w:rPr>
        <w:t>Styron</w:t>
      </w:r>
      <w:proofErr w:type="spellEnd"/>
      <w:r w:rsidRPr="000427A2">
        <w:rPr>
          <w:rStyle w:val="Zkladntext"/>
          <w:rFonts w:asciiTheme="minorHAnsi" w:eastAsia="Courier New" w:hAnsiTheme="minorHAnsi"/>
        </w:rPr>
        <w:t xml:space="preserve"> – Sophiina volba</w:t>
      </w:r>
    </w:p>
    <w:p w14:paraId="1C7421E8" w14:textId="77777777" w:rsidR="008C382F" w:rsidRPr="000427A2" w:rsidRDefault="008C382F" w:rsidP="00B62130">
      <w:pPr>
        <w:pStyle w:val="Zkladntext1"/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 xml:space="preserve">S. </w:t>
      </w:r>
      <w:proofErr w:type="spellStart"/>
      <w:r w:rsidRPr="000427A2">
        <w:rPr>
          <w:rStyle w:val="Zkladntext"/>
          <w:rFonts w:asciiTheme="minorHAnsi" w:eastAsia="Courier New" w:hAnsiTheme="minorHAnsi"/>
        </w:rPr>
        <w:t>Beckett</w:t>
      </w:r>
      <w:proofErr w:type="spellEnd"/>
      <w:r w:rsidRPr="000427A2">
        <w:rPr>
          <w:rStyle w:val="Zkladntext"/>
          <w:rFonts w:asciiTheme="minorHAnsi" w:eastAsia="Courier New" w:hAnsiTheme="minorHAnsi"/>
        </w:rPr>
        <w:t xml:space="preserve"> – Čekání na Godota</w:t>
      </w:r>
    </w:p>
    <w:p w14:paraId="2E458AF0" w14:textId="77777777" w:rsidR="008C382F" w:rsidRDefault="008C382F" w:rsidP="00B62130">
      <w:pPr>
        <w:pStyle w:val="Textbody"/>
        <w:spacing w:after="0" w:line="360" w:lineRule="auto"/>
        <w:rPr>
          <w:rStyle w:val="Zkladntext"/>
          <w:rFonts w:asciiTheme="minorHAnsi" w:hAnsiTheme="minorHAnsi"/>
        </w:rPr>
      </w:pPr>
      <w:r w:rsidRPr="00B62130">
        <w:rPr>
          <w:rStyle w:val="Zkladntext"/>
          <w:rFonts w:asciiTheme="minorHAnsi" w:hAnsiTheme="minorHAnsi"/>
        </w:rPr>
        <w:t xml:space="preserve">A. </w:t>
      </w:r>
      <w:proofErr w:type="spellStart"/>
      <w:r w:rsidRPr="00B62130">
        <w:rPr>
          <w:rStyle w:val="Zkladntext"/>
          <w:rFonts w:asciiTheme="minorHAnsi" w:hAnsiTheme="minorHAnsi"/>
        </w:rPr>
        <w:t>Ginsberg</w:t>
      </w:r>
      <w:proofErr w:type="spellEnd"/>
      <w:r w:rsidRPr="00B62130">
        <w:rPr>
          <w:rStyle w:val="Zkladntext"/>
          <w:rFonts w:asciiTheme="minorHAnsi" w:hAnsiTheme="minorHAnsi"/>
        </w:rPr>
        <w:t xml:space="preserve"> – Kvílení</w:t>
      </w:r>
    </w:p>
    <w:p w14:paraId="4FF462E1" w14:textId="77777777" w:rsidR="0062327F" w:rsidRDefault="0062327F" w:rsidP="00B62130">
      <w:pPr>
        <w:pStyle w:val="Textbody"/>
        <w:spacing w:after="0" w:line="360" w:lineRule="auto"/>
        <w:rPr>
          <w:rStyle w:val="Zkladntext"/>
          <w:rFonts w:asciiTheme="minorHAnsi" w:hAnsiTheme="minorHAnsi"/>
        </w:rPr>
      </w:pPr>
    </w:p>
    <w:p w14:paraId="35C5FED4" w14:textId="77777777" w:rsidR="0062327F" w:rsidRPr="000427A2" w:rsidRDefault="0062327F" w:rsidP="00B62130">
      <w:pPr>
        <w:pStyle w:val="Textbody"/>
        <w:spacing w:after="0" w:line="360" w:lineRule="auto"/>
        <w:rPr>
          <w:rFonts w:asciiTheme="minorHAnsi" w:hAnsiTheme="minorHAnsi"/>
        </w:rPr>
      </w:pPr>
    </w:p>
    <w:p w14:paraId="3CEFE1DE" w14:textId="2073B9D4" w:rsidR="008C382F" w:rsidRPr="000427A2" w:rsidRDefault="008C382F" w:rsidP="00B62130">
      <w:pPr>
        <w:pStyle w:val="Textbody"/>
        <w:spacing w:after="0" w:line="360" w:lineRule="auto"/>
        <w:rPr>
          <w:rFonts w:asciiTheme="minorHAnsi" w:hAnsiTheme="minorHAnsi"/>
        </w:rPr>
      </w:pPr>
      <w:r w:rsidRPr="00B62130">
        <w:rPr>
          <w:rStyle w:val="Zkladntext"/>
          <w:rFonts w:asciiTheme="minorHAnsi" w:hAnsiTheme="minorHAnsi"/>
        </w:rPr>
        <w:t xml:space="preserve">K. </w:t>
      </w:r>
      <w:proofErr w:type="spellStart"/>
      <w:r w:rsidRPr="00B62130">
        <w:rPr>
          <w:rStyle w:val="Zkladntext"/>
          <w:rFonts w:asciiTheme="minorHAnsi" w:hAnsiTheme="minorHAnsi"/>
        </w:rPr>
        <w:t>Kesey</w:t>
      </w:r>
      <w:proofErr w:type="spellEnd"/>
      <w:r w:rsidRPr="00B62130">
        <w:rPr>
          <w:rStyle w:val="Zkladntext"/>
          <w:rFonts w:asciiTheme="minorHAnsi" w:hAnsiTheme="minorHAnsi"/>
        </w:rPr>
        <w:t xml:space="preserve"> – Vyhoďme ho z kola ven</w:t>
      </w:r>
    </w:p>
    <w:p w14:paraId="59B8E2D4" w14:textId="00AA49E0" w:rsidR="008C382F" w:rsidRPr="000427A2" w:rsidRDefault="008C382F" w:rsidP="00B62130">
      <w:pPr>
        <w:pStyle w:val="Zkladntext1"/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J. K. Rowlingová – Harry Potter a Kámen mudrců (</w:t>
      </w:r>
      <w:r w:rsidR="00B62130">
        <w:rPr>
          <w:rStyle w:val="Zkladntext"/>
          <w:rFonts w:asciiTheme="minorHAnsi" w:eastAsia="Courier New" w:hAnsiTheme="minorHAnsi"/>
        </w:rPr>
        <w:t>1</w:t>
      </w:r>
      <w:r w:rsidRPr="000427A2">
        <w:rPr>
          <w:rStyle w:val="Zkladntext"/>
          <w:rFonts w:asciiTheme="minorHAnsi" w:eastAsia="Courier New" w:hAnsiTheme="minorHAnsi"/>
        </w:rPr>
        <w:t>.</w:t>
      </w:r>
      <w:r w:rsidR="00B62130">
        <w:rPr>
          <w:rStyle w:val="Zkladntext"/>
          <w:rFonts w:asciiTheme="minorHAnsi" w:eastAsia="Courier New" w:hAnsiTheme="minorHAnsi"/>
        </w:rPr>
        <w:t xml:space="preserve"> </w:t>
      </w:r>
      <w:r w:rsidRPr="000427A2">
        <w:rPr>
          <w:rStyle w:val="Zkladntext"/>
          <w:rFonts w:asciiTheme="minorHAnsi" w:eastAsia="Courier New" w:hAnsiTheme="minorHAnsi"/>
        </w:rPr>
        <w:t>díl)</w:t>
      </w:r>
    </w:p>
    <w:p w14:paraId="24E2CF69" w14:textId="77777777" w:rsidR="008C382F" w:rsidRPr="000427A2" w:rsidRDefault="008C382F" w:rsidP="00B62130">
      <w:pPr>
        <w:pStyle w:val="Zkladntext1"/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P. Coelho – Alchymista</w:t>
      </w:r>
    </w:p>
    <w:p w14:paraId="2C3BB44E" w14:textId="77777777" w:rsidR="008C382F" w:rsidRPr="000427A2" w:rsidRDefault="008C382F" w:rsidP="00B62130">
      <w:pPr>
        <w:pStyle w:val="Zkladntext1"/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 xml:space="preserve">R. </w:t>
      </w:r>
      <w:proofErr w:type="spellStart"/>
      <w:r w:rsidRPr="000427A2">
        <w:rPr>
          <w:rStyle w:val="Zkladntext"/>
          <w:rFonts w:asciiTheme="minorHAnsi" w:eastAsia="Courier New" w:hAnsiTheme="minorHAnsi"/>
        </w:rPr>
        <w:t>Bradbury</w:t>
      </w:r>
      <w:proofErr w:type="spellEnd"/>
      <w:r w:rsidRPr="000427A2">
        <w:rPr>
          <w:rStyle w:val="Zkladntext"/>
          <w:rFonts w:asciiTheme="minorHAnsi" w:eastAsia="Courier New" w:hAnsiTheme="minorHAnsi"/>
        </w:rPr>
        <w:t xml:space="preserve"> – 451 stupňů Fahrenheita</w:t>
      </w:r>
    </w:p>
    <w:p w14:paraId="0980E0EB" w14:textId="77777777" w:rsidR="008C382F" w:rsidRPr="000427A2" w:rsidRDefault="008C382F" w:rsidP="00B62130">
      <w:pPr>
        <w:pStyle w:val="Zkladntext1"/>
        <w:spacing w:after="0" w:line="360" w:lineRule="auto"/>
        <w:rPr>
          <w:rFonts w:asciiTheme="minorHAnsi" w:hAnsiTheme="minorHAnsi"/>
        </w:rPr>
      </w:pPr>
      <w:r w:rsidRPr="00B62130">
        <w:rPr>
          <w:rStyle w:val="Zkladntext"/>
          <w:rFonts w:asciiTheme="minorHAnsi" w:eastAsia="Courier New" w:hAnsiTheme="minorHAnsi"/>
        </w:rPr>
        <w:t>G. Orwell – Farma zvířat</w:t>
      </w:r>
    </w:p>
    <w:p w14:paraId="30413CE9" w14:textId="77777777" w:rsidR="008C382F" w:rsidRPr="000427A2" w:rsidRDefault="008C382F" w:rsidP="0033740B">
      <w:pPr>
        <w:pStyle w:val="Zkladntext1"/>
        <w:spacing w:after="0" w:line="360" w:lineRule="auto"/>
        <w:rPr>
          <w:rFonts w:asciiTheme="minorHAnsi" w:hAnsiTheme="minorHAnsi"/>
        </w:rPr>
      </w:pPr>
      <w:r w:rsidRPr="00B62130">
        <w:rPr>
          <w:rStyle w:val="Zkladntext"/>
          <w:rFonts w:asciiTheme="minorHAnsi" w:eastAsia="Courier New" w:hAnsiTheme="minorHAnsi"/>
        </w:rPr>
        <w:t>G. Orwell – 1984</w:t>
      </w:r>
    </w:p>
    <w:p w14:paraId="51CA908F" w14:textId="77777777" w:rsidR="008C382F" w:rsidRPr="000427A2" w:rsidRDefault="008C382F" w:rsidP="0033740B">
      <w:pPr>
        <w:pStyle w:val="Zkladntext1"/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 xml:space="preserve">G. </w:t>
      </w:r>
      <w:proofErr w:type="spellStart"/>
      <w:r w:rsidRPr="000427A2">
        <w:rPr>
          <w:rStyle w:val="Zkladntext"/>
          <w:rFonts w:asciiTheme="minorHAnsi" w:eastAsia="Courier New" w:hAnsiTheme="minorHAnsi"/>
        </w:rPr>
        <w:t>García</w:t>
      </w:r>
      <w:proofErr w:type="spellEnd"/>
      <w:r w:rsidRPr="000427A2">
        <w:rPr>
          <w:rStyle w:val="Zkladntext"/>
          <w:rFonts w:asciiTheme="minorHAnsi" w:eastAsia="Courier New" w:hAnsiTheme="minorHAnsi"/>
        </w:rPr>
        <w:t xml:space="preserve"> Márquez – Sto roků samoty</w:t>
      </w:r>
    </w:p>
    <w:p w14:paraId="1B3DF954" w14:textId="3EAD1983" w:rsidR="00271787" w:rsidRPr="000427A2" w:rsidRDefault="008C382F" w:rsidP="0033740B">
      <w:pPr>
        <w:pStyle w:val="Zkladntext1"/>
        <w:spacing w:after="0" w:line="360" w:lineRule="auto"/>
        <w:rPr>
          <w:rFonts w:asciiTheme="minorHAnsi" w:hAnsiTheme="minorHAnsi"/>
        </w:rPr>
      </w:pPr>
      <w:r w:rsidRPr="00271787">
        <w:rPr>
          <w:rStyle w:val="Zkladntext"/>
          <w:rFonts w:asciiTheme="minorHAnsi" w:eastAsia="Courier New" w:hAnsiTheme="minorHAnsi"/>
        </w:rPr>
        <w:t xml:space="preserve">D. </w:t>
      </w:r>
      <w:proofErr w:type="spellStart"/>
      <w:r w:rsidRPr="00271787">
        <w:rPr>
          <w:rStyle w:val="Zkladntext"/>
          <w:rFonts w:asciiTheme="minorHAnsi" w:eastAsia="Courier New" w:hAnsiTheme="minorHAnsi"/>
        </w:rPr>
        <w:t>Gluchovskij</w:t>
      </w:r>
      <w:proofErr w:type="spellEnd"/>
      <w:r w:rsidRPr="00271787">
        <w:rPr>
          <w:rStyle w:val="Zkladntext"/>
          <w:rFonts w:asciiTheme="minorHAnsi" w:eastAsia="Courier New" w:hAnsiTheme="minorHAnsi"/>
        </w:rPr>
        <w:t xml:space="preserve"> – Metro 2033</w:t>
      </w:r>
    </w:p>
    <w:p w14:paraId="0E739AD1" w14:textId="77777777" w:rsidR="0033740B" w:rsidRDefault="008C382F" w:rsidP="0033740B">
      <w:pPr>
        <w:pStyle w:val="Zkladntext1"/>
        <w:spacing w:after="0" w:line="360" w:lineRule="auto"/>
        <w:rPr>
          <w:rStyle w:val="Zkladntext"/>
          <w:rFonts w:asciiTheme="minorHAnsi" w:eastAsia="Courier New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 xml:space="preserve">K. </w:t>
      </w:r>
      <w:proofErr w:type="spellStart"/>
      <w:r w:rsidRPr="000427A2">
        <w:rPr>
          <w:rStyle w:val="Zkladntext"/>
          <w:rFonts w:asciiTheme="minorHAnsi" w:eastAsia="Courier New" w:hAnsiTheme="minorHAnsi"/>
        </w:rPr>
        <w:t>Hosseini</w:t>
      </w:r>
      <w:proofErr w:type="spellEnd"/>
      <w:r w:rsidRPr="000427A2">
        <w:rPr>
          <w:rStyle w:val="Zkladntext"/>
          <w:rFonts w:asciiTheme="minorHAnsi" w:eastAsia="Courier New" w:hAnsiTheme="minorHAnsi"/>
        </w:rPr>
        <w:t xml:space="preserve"> – Lovec draků</w:t>
      </w:r>
    </w:p>
    <w:p w14:paraId="23F4835A" w14:textId="60A93F57" w:rsidR="00513471" w:rsidRDefault="00513471" w:rsidP="0033740B">
      <w:pPr>
        <w:pStyle w:val="Zkladntext1"/>
        <w:spacing w:after="0" w:line="360" w:lineRule="auto"/>
        <w:rPr>
          <w:rStyle w:val="Zkladntext"/>
          <w:rFonts w:asciiTheme="minorHAnsi" w:eastAsia="Courier New" w:hAnsiTheme="minorHAnsi"/>
        </w:rPr>
      </w:pPr>
      <w:r>
        <w:rPr>
          <w:rStyle w:val="Zkladntext"/>
          <w:rFonts w:asciiTheme="minorHAnsi" w:eastAsia="Courier New" w:hAnsiTheme="minorHAnsi"/>
        </w:rPr>
        <w:t xml:space="preserve">A </w:t>
      </w:r>
      <w:proofErr w:type="spellStart"/>
      <w:r>
        <w:rPr>
          <w:rStyle w:val="Zkladntext"/>
          <w:rFonts w:asciiTheme="minorHAnsi" w:eastAsia="Courier New" w:hAnsiTheme="minorHAnsi"/>
        </w:rPr>
        <w:t>Sapko</w:t>
      </w:r>
      <w:r w:rsidR="0033740B">
        <w:rPr>
          <w:rStyle w:val="Zkladntext"/>
          <w:rFonts w:asciiTheme="minorHAnsi" w:eastAsia="Courier New" w:hAnsiTheme="minorHAnsi"/>
        </w:rPr>
        <w:t>wski</w:t>
      </w:r>
      <w:proofErr w:type="spellEnd"/>
      <w:r w:rsidR="0033740B">
        <w:rPr>
          <w:rStyle w:val="Zkladntext"/>
          <w:rFonts w:asciiTheme="minorHAnsi" w:eastAsia="Courier New" w:hAnsiTheme="minorHAnsi"/>
        </w:rPr>
        <w:t xml:space="preserve"> </w:t>
      </w:r>
      <w:r w:rsidR="00DD3AAA">
        <w:rPr>
          <w:rStyle w:val="Zkladntext"/>
          <w:rFonts w:asciiTheme="minorHAnsi" w:eastAsia="Courier New" w:hAnsiTheme="minorHAnsi"/>
        </w:rPr>
        <w:t>–</w:t>
      </w:r>
      <w:r w:rsidR="0033740B">
        <w:rPr>
          <w:rStyle w:val="Zkladntext"/>
          <w:rFonts w:asciiTheme="minorHAnsi" w:eastAsia="Courier New" w:hAnsiTheme="minorHAnsi"/>
        </w:rPr>
        <w:t xml:space="preserve"> Zaklínač</w:t>
      </w:r>
      <w:r w:rsidR="00F620D8">
        <w:rPr>
          <w:rStyle w:val="Zkladntext"/>
          <w:rFonts w:asciiTheme="minorHAnsi" w:eastAsia="Courier New" w:hAnsiTheme="minorHAnsi"/>
        </w:rPr>
        <w:t xml:space="preserve"> I. Poslední přání</w:t>
      </w:r>
    </w:p>
    <w:p w14:paraId="17B2C61C" w14:textId="5E06524F" w:rsidR="00DD3AAA" w:rsidRDefault="00DD3AAA" w:rsidP="0033740B">
      <w:pPr>
        <w:pStyle w:val="Zkladntext1"/>
        <w:spacing w:after="0" w:line="360" w:lineRule="auto"/>
        <w:rPr>
          <w:rStyle w:val="Zkladntext"/>
          <w:rFonts w:asciiTheme="minorHAnsi" w:eastAsia="Courier New" w:hAnsiTheme="minorHAnsi"/>
        </w:rPr>
      </w:pPr>
      <w:r w:rsidRPr="00DD3AAA">
        <w:rPr>
          <w:rStyle w:val="Zkladntext"/>
          <w:rFonts w:asciiTheme="minorHAnsi" w:eastAsia="Courier New" w:hAnsiTheme="minorHAnsi"/>
        </w:rPr>
        <w:t>P</w:t>
      </w:r>
      <w:r>
        <w:rPr>
          <w:rStyle w:val="Zkladntext"/>
          <w:rFonts w:asciiTheme="minorHAnsi" w:eastAsia="Courier New" w:hAnsiTheme="minorHAnsi"/>
        </w:rPr>
        <w:t>.</w:t>
      </w:r>
      <w:r w:rsidRPr="00DD3AAA">
        <w:rPr>
          <w:rStyle w:val="Zkladntext"/>
          <w:rFonts w:asciiTheme="minorHAnsi" w:eastAsia="Courier New" w:hAnsiTheme="minorHAnsi"/>
        </w:rPr>
        <w:t xml:space="preserve"> </w:t>
      </w:r>
      <w:proofErr w:type="spellStart"/>
      <w:r w:rsidRPr="00DD3AAA">
        <w:rPr>
          <w:rStyle w:val="Zkladntext"/>
          <w:rFonts w:asciiTheme="minorHAnsi" w:eastAsia="Courier New" w:hAnsiTheme="minorHAnsi"/>
        </w:rPr>
        <w:t>Rothfuss</w:t>
      </w:r>
      <w:proofErr w:type="spellEnd"/>
      <w:r>
        <w:rPr>
          <w:rStyle w:val="Zkladntext"/>
          <w:rFonts w:asciiTheme="minorHAnsi" w:eastAsia="Courier New" w:hAnsiTheme="minorHAnsi"/>
        </w:rPr>
        <w:t xml:space="preserve"> - </w:t>
      </w:r>
      <w:r w:rsidR="004261C2" w:rsidRPr="004261C2">
        <w:rPr>
          <w:rFonts w:asciiTheme="minorHAnsi" w:hAnsiTheme="minorHAnsi"/>
        </w:rPr>
        <w:t xml:space="preserve">Jméno větru </w:t>
      </w:r>
      <w:r w:rsidR="009822D5">
        <w:rPr>
          <w:rFonts w:asciiTheme="minorHAnsi" w:hAnsiTheme="minorHAnsi"/>
        </w:rPr>
        <w:t>(Kronika královraha I.)</w:t>
      </w:r>
    </w:p>
    <w:p w14:paraId="38B15B63" w14:textId="77777777" w:rsidR="00814349" w:rsidRPr="00814349" w:rsidRDefault="00814349" w:rsidP="0062327F">
      <w:pPr>
        <w:pStyle w:val="Zkladntext1"/>
        <w:spacing w:after="240"/>
        <w:rPr>
          <w:rFonts w:asciiTheme="minorHAnsi" w:hAnsiTheme="minorHAnsi"/>
          <w:sz w:val="18"/>
          <w:szCs w:val="18"/>
        </w:rPr>
      </w:pPr>
    </w:p>
    <w:p w14:paraId="5AF6FF4D" w14:textId="77777777" w:rsidR="008C382F" w:rsidRPr="00814349" w:rsidRDefault="008C382F" w:rsidP="008C382F">
      <w:pPr>
        <w:pStyle w:val="Nadpis20"/>
        <w:keepNext/>
        <w:keepLines/>
        <w:numPr>
          <w:ilvl w:val="0"/>
          <w:numId w:val="6"/>
        </w:numPr>
        <w:tabs>
          <w:tab w:val="left" w:pos="438"/>
        </w:tabs>
        <w:spacing w:after="260"/>
        <w:rPr>
          <w:rFonts w:asciiTheme="minorHAnsi" w:hAnsiTheme="minorHAnsi"/>
          <w:sz w:val="32"/>
          <w:szCs w:val="32"/>
        </w:rPr>
      </w:pPr>
      <w:bookmarkStart w:id="4" w:name="bookmark8"/>
      <w:r w:rsidRPr="00814349">
        <w:rPr>
          <w:rStyle w:val="Nadpis21"/>
          <w:rFonts w:asciiTheme="minorHAnsi" w:eastAsia="Courier New" w:hAnsiTheme="minorHAnsi"/>
          <w:sz w:val="32"/>
          <w:szCs w:val="32"/>
        </w:rPr>
        <w:t>Česká literatura 20. a 21. století</w:t>
      </w:r>
      <w:bookmarkEnd w:id="4"/>
    </w:p>
    <w:p w14:paraId="50AD0AB5" w14:textId="2D25B19E" w:rsidR="008C382F" w:rsidRPr="000427A2" w:rsidRDefault="008C382F" w:rsidP="00814349">
      <w:pPr>
        <w:pStyle w:val="Zkladntext1"/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V. Dyk – Krysař</w:t>
      </w:r>
    </w:p>
    <w:p w14:paraId="1980A483" w14:textId="77777777" w:rsidR="008C382F" w:rsidRDefault="008C382F" w:rsidP="00814349">
      <w:pPr>
        <w:pStyle w:val="Zkladntext1"/>
        <w:spacing w:after="0" w:line="360" w:lineRule="auto"/>
        <w:rPr>
          <w:rStyle w:val="Zkladntext"/>
          <w:rFonts w:asciiTheme="minorHAnsi" w:eastAsia="Courier New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F. Gellner – Po nás ať přijde potopa</w:t>
      </w:r>
    </w:p>
    <w:p w14:paraId="1236E6B8" w14:textId="1E6A00E0" w:rsidR="003A2A33" w:rsidRPr="000427A2" w:rsidRDefault="003A2A33" w:rsidP="00814349">
      <w:pPr>
        <w:pStyle w:val="Zkladntext1"/>
        <w:spacing w:after="0" w:line="360" w:lineRule="auto"/>
        <w:rPr>
          <w:rFonts w:asciiTheme="minorHAnsi" w:hAnsiTheme="minorHAnsi"/>
        </w:rPr>
      </w:pPr>
      <w:r>
        <w:rPr>
          <w:rStyle w:val="Zkladntext"/>
          <w:rFonts w:asciiTheme="minorHAnsi" w:eastAsia="Courier New" w:hAnsiTheme="minorHAnsi"/>
        </w:rPr>
        <w:t>K. Toman – Melancholická pouť</w:t>
      </w:r>
    </w:p>
    <w:p w14:paraId="7733F87F" w14:textId="77777777" w:rsidR="008C382F" w:rsidRPr="000427A2" w:rsidRDefault="008C382F" w:rsidP="00814349">
      <w:pPr>
        <w:pStyle w:val="Zkladntext1"/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J. Wolker – Těžká hodina</w:t>
      </w:r>
    </w:p>
    <w:p w14:paraId="1FD12835" w14:textId="77777777" w:rsidR="008C382F" w:rsidRPr="000427A2" w:rsidRDefault="008C382F" w:rsidP="00814349">
      <w:pPr>
        <w:pStyle w:val="Zkladntext1"/>
        <w:tabs>
          <w:tab w:val="left" w:pos="301"/>
        </w:tabs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I. Olbracht – Nikola Šuhaj loupežník</w:t>
      </w:r>
    </w:p>
    <w:p w14:paraId="36004DB3" w14:textId="77777777" w:rsidR="008C382F" w:rsidRPr="000427A2" w:rsidRDefault="008C382F" w:rsidP="00814349">
      <w:pPr>
        <w:pStyle w:val="Zkladntext1"/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E. Bass – Cirkus Humberto</w:t>
      </w:r>
    </w:p>
    <w:p w14:paraId="44B19AB4" w14:textId="77777777" w:rsidR="008C382F" w:rsidRPr="000427A2" w:rsidRDefault="008C382F" w:rsidP="00814349">
      <w:pPr>
        <w:pStyle w:val="Zkladntext1"/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K. Čapek – R.U.R.</w:t>
      </w:r>
    </w:p>
    <w:p w14:paraId="6C88BA96" w14:textId="77777777" w:rsidR="008C382F" w:rsidRPr="000427A2" w:rsidRDefault="008C382F" w:rsidP="00814349">
      <w:pPr>
        <w:pStyle w:val="Zkladntext1"/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K. Čapek – Bílá nemoc</w:t>
      </w:r>
    </w:p>
    <w:p w14:paraId="546B0C78" w14:textId="77777777" w:rsidR="008C382F" w:rsidRPr="000427A2" w:rsidRDefault="008C382F" w:rsidP="00814349">
      <w:pPr>
        <w:pStyle w:val="Zkladntext1"/>
        <w:spacing w:after="0" w:line="360" w:lineRule="auto"/>
        <w:rPr>
          <w:rFonts w:asciiTheme="minorHAnsi" w:hAnsiTheme="minorHAnsi"/>
        </w:rPr>
      </w:pPr>
      <w:r w:rsidRPr="00814349">
        <w:rPr>
          <w:rStyle w:val="Zkladntext"/>
          <w:rFonts w:asciiTheme="minorHAnsi" w:eastAsia="Courier New" w:hAnsiTheme="minorHAnsi"/>
        </w:rPr>
        <w:t>K. Čapek – Anglické listy</w:t>
      </w:r>
    </w:p>
    <w:p w14:paraId="29CA3ABA" w14:textId="77777777" w:rsidR="008C382F" w:rsidRPr="000427A2" w:rsidRDefault="008C382F" w:rsidP="00814349">
      <w:pPr>
        <w:pStyle w:val="Zkladntext1"/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K. Poláček – Bylo nás pět</w:t>
      </w:r>
    </w:p>
    <w:p w14:paraId="4E3BB0F6" w14:textId="77777777" w:rsidR="008C382F" w:rsidRPr="000427A2" w:rsidRDefault="008C382F" w:rsidP="00814349">
      <w:pPr>
        <w:pStyle w:val="Zkladntext1"/>
        <w:tabs>
          <w:tab w:val="left" w:pos="330"/>
        </w:tabs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 xml:space="preserve">J. </w:t>
      </w:r>
      <w:r w:rsidRPr="000427A2">
        <w:rPr>
          <w:rFonts w:asciiTheme="minorHAnsi" w:hAnsiTheme="minorHAnsi"/>
        </w:rPr>
        <w:t xml:space="preserve">Havlíček </w:t>
      </w:r>
      <w:r w:rsidRPr="000427A2">
        <w:rPr>
          <w:rStyle w:val="Zkladntext"/>
          <w:rFonts w:asciiTheme="minorHAnsi" w:eastAsia="Courier New" w:hAnsiTheme="minorHAnsi"/>
        </w:rPr>
        <w:t>– Petrolejové lampy</w:t>
      </w:r>
    </w:p>
    <w:p w14:paraId="63009A77" w14:textId="77777777" w:rsidR="008C382F" w:rsidRPr="000427A2" w:rsidRDefault="008C382F" w:rsidP="00814349">
      <w:pPr>
        <w:pStyle w:val="Zkladntext1"/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O. Pavel – Smrt krásných srnců</w:t>
      </w:r>
    </w:p>
    <w:p w14:paraId="2932C3EA" w14:textId="77777777" w:rsidR="008C382F" w:rsidRPr="000427A2" w:rsidRDefault="008C382F" w:rsidP="00814349">
      <w:pPr>
        <w:pStyle w:val="Zkladntext1"/>
        <w:tabs>
          <w:tab w:val="left" w:pos="366"/>
        </w:tabs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L. Fuks – Spalovač mrtvol</w:t>
      </w:r>
    </w:p>
    <w:p w14:paraId="1B92A514" w14:textId="77777777" w:rsidR="008C382F" w:rsidRDefault="008C382F" w:rsidP="00814349">
      <w:pPr>
        <w:pStyle w:val="Zkladntext1"/>
        <w:tabs>
          <w:tab w:val="left" w:pos="366"/>
        </w:tabs>
        <w:spacing w:after="0" w:line="360" w:lineRule="auto"/>
        <w:rPr>
          <w:rStyle w:val="Zkladntext"/>
          <w:rFonts w:asciiTheme="minorHAnsi" w:eastAsia="Courier New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F. Hrubín – Romance pro křídlovku</w:t>
      </w:r>
    </w:p>
    <w:p w14:paraId="58B489AB" w14:textId="5C0F00BB" w:rsidR="007B3D22" w:rsidRDefault="007B3D22" w:rsidP="00814349">
      <w:pPr>
        <w:pStyle w:val="Zkladntext1"/>
        <w:tabs>
          <w:tab w:val="left" w:pos="366"/>
        </w:tabs>
        <w:spacing w:after="0" w:line="360" w:lineRule="auto"/>
        <w:rPr>
          <w:rStyle w:val="Zkladntext"/>
          <w:rFonts w:asciiTheme="minorHAnsi" w:eastAsia="Courier New" w:hAnsiTheme="minorHAnsi"/>
        </w:rPr>
      </w:pPr>
      <w:r>
        <w:rPr>
          <w:rStyle w:val="Zkladntext"/>
          <w:rFonts w:asciiTheme="minorHAnsi" w:eastAsia="Courier New" w:hAnsiTheme="minorHAnsi"/>
        </w:rPr>
        <w:t xml:space="preserve">F. Hrubín </w:t>
      </w:r>
      <w:r w:rsidR="00CF1AD0">
        <w:rPr>
          <w:rStyle w:val="Zkladntext"/>
          <w:rFonts w:asciiTheme="minorHAnsi" w:eastAsia="Courier New" w:hAnsiTheme="minorHAnsi"/>
        </w:rPr>
        <w:t>–</w:t>
      </w:r>
      <w:r>
        <w:rPr>
          <w:rStyle w:val="Zkladntext"/>
          <w:rFonts w:asciiTheme="minorHAnsi" w:eastAsia="Courier New" w:hAnsiTheme="minorHAnsi"/>
        </w:rPr>
        <w:t xml:space="preserve"> Hirošima</w:t>
      </w:r>
    </w:p>
    <w:p w14:paraId="00BABA25" w14:textId="58EC30DD" w:rsidR="00CF1AD0" w:rsidRPr="000427A2" w:rsidRDefault="00CF1AD0" w:rsidP="00814349">
      <w:pPr>
        <w:pStyle w:val="Zkladntext1"/>
        <w:tabs>
          <w:tab w:val="left" w:pos="366"/>
        </w:tabs>
        <w:spacing w:after="0" w:line="360" w:lineRule="auto"/>
        <w:rPr>
          <w:rFonts w:asciiTheme="minorHAnsi" w:hAnsiTheme="minorHAnsi"/>
        </w:rPr>
      </w:pPr>
      <w:r>
        <w:rPr>
          <w:rStyle w:val="Zkladntext"/>
          <w:rFonts w:asciiTheme="minorHAnsi" w:eastAsia="Courier New" w:hAnsiTheme="minorHAnsi"/>
        </w:rPr>
        <w:t>V. Nezval – Manon Lescaut</w:t>
      </w:r>
    </w:p>
    <w:p w14:paraId="63D3A52A" w14:textId="77777777" w:rsidR="008C382F" w:rsidRPr="000427A2" w:rsidRDefault="008C382F" w:rsidP="00814349">
      <w:pPr>
        <w:pStyle w:val="Zkladntext1"/>
        <w:tabs>
          <w:tab w:val="left" w:pos="398"/>
        </w:tabs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A. Lustig – Modlitba pro Kateřinu Horovitzovou</w:t>
      </w:r>
    </w:p>
    <w:p w14:paraId="49741F3D" w14:textId="77777777" w:rsidR="008C382F" w:rsidRDefault="008C382F" w:rsidP="00814349">
      <w:pPr>
        <w:pStyle w:val="Zkladntext1"/>
        <w:spacing w:after="0" w:line="360" w:lineRule="auto"/>
        <w:rPr>
          <w:rStyle w:val="Zkladntext"/>
          <w:rFonts w:asciiTheme="minorHAnsi" w:eastAsia="Courier New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J. Škvorecký – Prima sezóna</w:t>
      </w:r>
    </w:p>
    <w:p w14:paraId="6B88FE53" w14:textId="77777777" w:rsidR="0062327F" w:rsidRDefault="0062327F" w:rsidP="00814349">
      <w:pPr>
        <w:pStyle w:val="Zkladntext1"/>
        <w:spacing w:after="0" w:line="360" w:lineRule="auto"/>
        <w:rPr>
          <w:rStyle w:val="Zkladntext"/>
          <w:rFonts w:asciiTheme="minorHAnsi" w:eastAsia="Courier New" w:hAnsiTheme="minorHAnsi"/>
        </w:rPr>
      </w:pPr>
    </w:p>
    <w:p w14:paraId="2F7D6E2A" w14:textId="77777777" w:rsidR="0062327F" w:rsidRPr="000427A2" w:rsidRDefault="0062327F" w:rsidP="00814349">
      <w:pPr>
        <w:pStyle w:val="Zkladntext1"/>
        <w:spacing w:after="0" w:line="360" w:lineRule="auto"/>
        <w:rPr>
          <w:rFonts w:asciiTheme="minorHAnsi" w:hAnsiTheme="minorHAnsi"/>
        </w:rPr>
      </w:pPr>
    </w:p>
    <w:p w14:paraId="06DF3EFB" w14:textId="77777777" w:rsidR="008C382F" w:rsidRPr="000427A2" w:rsidRDefault="008C382F" w:rsidP="00814349">
      <w:pPr>
        <w:pStyle w:val="Zkladntext1"/>
        <w:spacing w:after="0" w:line="360" w:lineRule="auto"/>
        <w:rPr>
          <w:rFonts w:asciiTheme="minorHAnsi" w:hAnsiTheme="minorHAnsi"/>
        </w:rPr>
      </w:pPr>
      <w:r w:rsidRPr="00814349">
        <w:rPr>
          <w:rStyle w:val="Zkladntext"/>
          <w:rFonts w:asciiTheme="minorHAnsi" w:eastAsia="Courier New" w:hAnsiTheme="minorHAnsi"/>
        </w:rPr>
        <w:t>M. Švandrlík – Černí baroni</w:t>
      </w:r>
    </w:p>
    <w:p w14:paraId="3D7FD22A" w14:textId="77777777" w:rsidR="008C382F" w:rsidRPr="000427A2" w:rsidRDefault="008C382F" w:rsidP="00814349">
      <w:pPr>
        <w:pStyle w:val="Zkladntext1"/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J. Otčenášek – Romeo, Julie a tma</w:t>
      </w:r>
    </w:p>
    <w:p w14:paraId="6BAE6AD3" w14:textId="77777777" w:rsidR="008C382F" w:rsidRPr="000427A2" w:rsidRDefault="008C382F" w:rsidP="00814349">
      <w:pPr>
        <w:pStyle w:val="Zkladntext1"/>
        <w:tabs>
          <w:tab w:val="left" w:pos="376"/>
        </w:tabs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B. Hrabal – Ostře sledované vlaky</w:t>
      </w:r>
    </w:p>
    <w:p w14:paraId="1D450B21" w14:textId="77777777" w:rsidR="008C382F" w:rsidRPr="000427A2" w:rsidRDefault="008C382F" w:rsidP="00814349">
      <w:pPr>
        <w:pStyle w:val="Zkladntext1"/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J. Seifert – Maminka</w:t>
      </w:r>
    </w:p>
    <w:p w14:paraId="7CC8A8CE" w14:textId="77777777" w:rsidR="008C382F" w:rsidRPr="000427A2" w:rsidRDefault="008C382F" w:rsidP="00814349">
      <w:pPr>
        <w:pStyle w:val="Zkladntext1"/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 xml:space="preserve">J. Skácel – </w:t>
      </w:r>
      <w:proofErr w:type="spellStart"/>
      <w:r w:rsidRPr="000427A2">
        <w:rPr>
          <w:rStyle w:val="Zkladntext"/>
          <w:rFonts w:asciiTheme="minorHAnsi" w:eastAsia="Courier New" w:hAnsiTheme="minorHAnsi"/>
        </w:rPr>
        <w:t>Smuténka</w:t>
      </w:r>
      <w:proofErr w:type="spellEnd"/>
    </w:p>
    <w:p w14:paraId="3900F367" w14:textId="77777777" w:rsidR="008C382F" w:rsidRPr="000427A2" w:rsidRDefault="008C382F" w:rsidP="00814349">
      <w:pPr>
        <w:pStyle w:val="Zkladntext1"/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V. Havel – Audience</w:t>
      </w:r>
    </w:p>
    <w:p w14:paraId="748686F7" w14:textId="77777777" w:rsidR="008C382F" w:rsidRPr="000427A2" w:rsidRDefault="008C382F" w:rsidP="00814349">
      <w:pPr>
        <w:pStyle w:val="Zkladntext1"/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V. Havel – Vernisáž</w:t>
      </w:r>
    </w:p>
    <w:p w14:paraId="67F495AF" w14:textId="77777777" w:rsidR="008C382F" w:rsidRPr="000427A2" w:rsidRDefault="008C382F" w:rsidP="00814349">
      <w:pPr>
        <w:pStyle w:val="Zkladntext1"/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M. Viewegh – Báječná léta pod psa</w:t>
      </w:r>
    </w:p>
    <w:p w14:paraId="2D1F4067" w14:textId="77777777" w:rsidR="008C382F" w:rsidRPr="000427A2" w:rsidRDefault="008C382F" w:rsidP="00814349">
      <w:pPr>
        <w:pStyle w:val="Zkladntext1"/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B. Páral – Soukromá vichřice</w:t>
      </w:r>
    </w:p>
    <w:p w14:paraId="22F6837D" w14:textId="77777777" w:rsidR="008C382F" w:rsidRPr="000427A2" w:rsidRDefault="008C382F" w:rsidP="00814349">
      <w:pPr>
        <w:pStyle w:val="Zkladntext1"/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P. Šabach – Hovno hoří</w:t>
      </w:r>
    </w:p>
    <w:p w14:paraId="661F249B" w14:textId="77777777" w:rsidR="008C382F" w:rsidRPr="000427A2" w:rsidRDefault="008C382F" w:rsidP="00814349">
      <w:pPr>
        <w:pStyle w:val="Zkladntext1"/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K. Legátová – Želary</w:t>
      </w:r>
    </w:p>
    <w:p w14:paraId="53CC321D" w14:textId="77777777" w:rsidR="008C382F" w:rsidRPr="000427A2" w:rsidRDefault="008C382F" w:rsidP="00814349">
      <w:pPr>
        <w:pStyle w:val="Zkladntext1"/>
        <w:tabs>
          <w:tab w:val="left" w:pos="430"/>
        </w:tabs>
        <w:spacing w:after="0" w:line="360" w:lineRule="auto"/>
        <w:rPr>
          <w:rFonts w:asciiTheme="minorHAnsi" w:hAnsiTheme="minorHAnsi"/>
        </w:rPr>
      </w:pPr>
      <w:r w:rsidRPr="000427A2">
        <w:rPr>
          <w:rStyle w:val="Zkladntext"/>
          <w:rFonts w:asciiTheme="minorHAnsi" w:eastAsia="Courier New" w:hAnsiTheme="minorHAnsi"/>
        </w:rPr>
        <w:t>M. Kundera – Směšné lásky</w:t>
      </w:r>
    </w:p>
    <w:p w14:paraId="5BAB5A46" w14:textId="77777777" w:rsidR="008C382F" w:rsidRPr="000427A2" w:rsidRDefault="008C382F" w:rsidP="00814349">
      <w:pPr>
        <w:pStyle w:val="Zkladntext1"/>
        <w:tabs>
          <w:tab w:val="left" w:pos="430"/>
        </w:tabs>
        <w:spacing w:after="0" w:line="360" w:lineRule="auto"/>
        <w:rPr>
          <w:rFonts w:asciiTheme="minorHAnsi" w:hAnsiTheme="minorHAnsi"/>
        </w:rPr>
      </w:pPr>
      <w:r w:rsidRPr="00814349">
        <w:rPr>
          <w:rStyle w:val="Zkladntext"/>
          <w:rFonts w:asciiTheme="minorHAnsi" w:eastAsia="Courier New" w:hAnsiTheme="minorHAnsi"/>
        </w:rPr>
        <w:t>M. Kundera – Slavnost bezvýznamnosti</w:t>
      </w:r>
    </w:p>
    <w:p w14:paraId="57B3242B" w14:textId="77777777" w:rsidR="008C382F" w:rsidRPr="000427A2" w:rsidRDefault="008C382F" w:rsidP="00814349">
      <w:pPr>
        <w:pStyle w:val="Zkladntext1"/>
        <w:tabs>
          <w:tab w:val="left" w:pos="430"/>
        </w:tabs>
        <w:spacing w:after="0" w:line="360" w:lineRule="auto"/>
        <w:rPr>
          <w:rFonts w:asciiTheme="minorHAnsi" w:hAnsiTheme="minorHAnsi"/>
        </w:rPr>
      </w:pPr>
      <w:r w:rsidRPr="00814349">
        <w:rPr>
          <w:rFonts w:asciiTheme="minorHAnsi" w:hAnsiTheme="minorHAnsi"/>
        </w:rPr>
        <w:t xml:space="preserve">J. Topol </w:t>
      </w:r>
      <w:r w:rsidRPr="00814349">
        <w:rPr>
          <w:rStyle w:val="Zkladntext"/>
          <w:rFonts w:asciiTheme="minorHAnsi" w:eastAsia="Courier New" w:hAnsiTheme="minorHAnsi"/>
        </w:rPr>
        <w:t>–</w:t>
      </w:r>
      <w:r w:rsidRPr="00814349">
        <w:rPr>
          <w:rFonts w:asciiTheme="minorHAnsi" w:hAnsiTheme="minorHAnsi"/>
        </w:rPr>
        <w:t xml:space="preserve"> Konec masopustu</w:t>
      </w:r>
    </w:p>
    <w:p w14:paraId="0E7F5F50" w14:textId="77777777" w:rsidR="008C382F" w:rsidRDefault="008C382F" w:rsidP="00814349">
      <w:pPr>
        <w:pStyle w:val="Textbody"/>
        <w:tabs>
          <w:tab w:val="left" w:pos="430"/>
        </w:tabs>
        <w:spacing w:after="0" w:line="360" w:lineRule="auto"/>
        <w:rPr>
          <w:rStyle w:val="Zkladntext"/>
          <w:rFonts w:asciiTheme="minorHAnsi" w:hAnsiTheme="minorHAnsi"/>
        </w:rPr>
      </w:pPr>
      <w:r w:rsidRPr="000427A2">
        <w:rPr>
          <w:rStyle w:val="Zkladntext"/>
          <w:rFonts w:asciiTheme="minorHAnsi" w:hAnsiTheme="minorHAnsi"/>
        </w:rPr>
        <w:t>V. Hrabě – Blues pro bláznivou holku</w:t>
      </w:r>
    </w:p>
    <w:p w14:paraId="495253DE" w14:textId="2790A652" w:rsidR="0075764D" w:rsidRPr="000427A2" w:rsidRDefault="0075764D" w:rsidP="00814349">
      <w:pPr>
        <w:pStyle w:val="Textbody"/>
        <w:tabs>
          <w:tab w:val="left" w:pos="430"/>
        </w:tabs>
        <w:spacing w:after="0" w:line="360" w:lineRule="auto"/>
        <w:rPr>
          <w:rFonts w:asciiTheme="minorHAnsi" w:hAnsiTheme="minorHAnsi"/>
        </w:rPr>
      </w:pPr>
      <w:r>
        <w:rPr>
          <w:rStyle w:val="Zkladntext"/>
          <w:rFonts w:asciiTheme="minorHAnsi" w:hAnsiTheme="minorHAnsi"/>
        </w:rPr>
        <w:t>J. Suchý – Trocha poezie</w:t>
      </w:r>
    </w:p>
    <w:p w14:paraId="477843CC" w14:textId="77777777" w:rsidR="008C382F" w:rsidRPr="000427A2" w:rsidRDefault="008C382F" w:rsidP="00814349">
      <w:pPr>
        <w:pStyle w:val="Textbody"/>
        <w:tabs>
          <w:tab w:val="left" w:pos="430"/>
        </w:tabs>
        <w:spacing w:after="0" w:line="360" w:lineRule="auto"/>
        <w:rPr>
          <w:rFonts w:asciiTheme="minorHAnsi" w:hAnsiTheme="minorHAnsi"/>
        </w:rPr>
      </w:pPr>
      <w:r w:rsidRPr="00814349">
        <w:rPr>
          <w:rStyle w:val="Zkladntext"/>
          <w:rFonts w:asciiTheme="minorHAnsi" w:hAnsiTheme="minorHAnsi"/>
        </w:rPr>
        <w:t>Z. Svěrák – Nové povídky</w:t>
      </w:r>
    </w:p>
    <w:p w14:paraId="6BCDCABD" w14:textId="77777777" w:rsidR="008C382F" w:rsidRDefault="008C382F" w:rsidP="00814349">
      <w:pPr>
        <w:pStyle w:val="Textbody"/>
        <w:tabs>
          <w:tab w:val="left" w:pos="430"/>
        </w:tabs>
        <w:spacing w:after="0" w:line="360" w:lineRule="auto"/>
        <w:rPr>
          <w:rStyle w:val="Zkladntext"/>
          <w:rFonts w:asciiTheme="minorHAnsi" w:hAnsiTheme="minorHAnsi"/>
        </w:rPr>
      </w:pPr>
      <w:r w:rsidRPr="000427A2">
        <w:rPr>
          <w:rStyle w:val="Zkladntext"/>
          <w:rFonts w:asciiTheme="minorHAnsi" w:hAnsiTheme="minorHAnsi"/>
        </w:rPr>
        <w:t xml:space="preserve">A. </w:t>
      </w:r>
      <w:proofErr w:type="spellStart"/>
      <w:r w:rsidRPr="000427A2">
        <w:rPr>
          <w:rStyle w:val="Zkladntext"/>
          <w:rFonts w:asciiTheme="minorHAnsi" w:hAnsiTheme="minorHAnsi"/>
        </w:rPr>
        <w:t>Mornštajnová</w:t>
      </w:r>
      <w:proofErr w:type="spellEnd"/>
      <w:r w:rsidRPr="000427A2">
        <w:rPr>
          <w:rStyle w:val="Zkladntext"/>
          <w:rFonts w:asciiTheme="minorHAnsi" w:hAnsiTheme="minorHAnsi"/>
        </w:rPr>
        <w:t xml:space="preserve"> – Hana</w:t>
      </w:r>
    </w:p>
    <w:p w14:paraId="142C985B" w14:textId="31208288" w:rsidR="00025F0C" w:rsidRPr="000427A2" w:rsidRDefault="00025F0C" w:rsidP="00814349">
      <w:pPr>
        <w:pStyle w:val="Textbody"/>
        <w:tabs>
          <w:tab w:val="left" w:pos="430"/>
        </w:tabs>
        <w:spacing w:after="0" w:line="360" w:lineRule="auto"/>
        <w:rPr>
          <w:rFonts w:asciiTheme="minorHAnsi" w:hAnsiTheme="minorHAnsi"/>
        </w:rPr>
      </w:pPr>
      <w:r>
        <w:rPr>
          <w:rStyle w:val="Zkladntext"/>
          <w:rFonts w:asciiTheme="minorHAnsi" w:hAnsiTheme="minorHAnsi"/>
        </w:rPr>
        <w:t xml:space="preserve">M. </w:t>
      </w:r>
      <w:proofErr w:type="spellStart"/>
      <w:r>
        <w:rPr>
          <w:rStyle w:val="Zkladntext"/>
          <w:rFonts w:asciiTheme="minorHAnsi" w:hAnsiTheme="minorHAnsi"/>
        </w:rPr>
        <w:t>Torčík</w:t>
      </w:r>
      <w:proofErr w:type="spellEnd"/>
      <w:r>
        <w:rPr>
          <w:rStyle w:val="Zkladntext"/>
          <w:rFonts w:asciiTheme="minorHAnsi" w:hAnsiTheme="minorHAnsi"/>
        </w:rPr>
        <w:t xml:space="preserve"> </w:t>
      </w:r>
      <w:r w:rsidR="001A1798">
        <w:rPr>
          <w:rStyle w:val="Zkladntext"/>
          <w:rFonts w:asciiTheme="minorHAnsi" w:hAnsiTheme="minorHAnsi"/>
        </w:rPr>
        <w:t>–</w:t>
      </w:r>
      <w:r>
        <w:rPr>
          <w:rStyle w:val="Zkladntext"/>
          <w:rFonts w:asciiTheme="minorHAnsi" w:hAnsiTheme="minorHAnsi"/>
        </w:rPr>
        <w:t xml:space="preserve"> </w:t>
      </w:r>
      <w:r w:rsidR="001A1798">
        <w:rPr>
          <w:rStyle w:val="Zkladntext"/>
          <w:rFonts w:asciiTheme="minorHAnsi" w:hAnsiTheme="minorHAnsi"/>
        </w:rPr>
        <w:t>Rozložíš paměť</w:t>
      </w:r>
    </w:p>
    <w:p w14:paraId="50E7A880" w14:textId="77777777" w:rsidR="008C382F" w:rsidRPr="000427A2" w:rsidRDefault="008C382F" w:rsidP="008C382F">
      <w:pPr>
        <w:pStyle w:val="Textbody"/>
        <w:tabs>
          <w:tab w:val="left" w:pos="430"/>
        </w:tabs>
        <w:spacing w:after="0" w:line="360" w:lineRule="auto"/>
        <w:rPr>
          <w:rFonts w:asciiTheme="minorHAnsi" w:hAnsiTheme="minorHAnsi"/>
        </w:rPr>
      </w:pPr>
    </w:p>
    <w:p w14:paraId="62380972" w14:textId="77777777" w:rsidR="008C382F" w:rsidRPr="000427A2" w:rsidRDefault="008C382F" w:rsidP="008C382F">
      <w:pPr>
        <w:pStyle w:val="Zkladntext1"/>
        <w:pageBreakBefore/>
        <w:tabs>
          <w:tab w:val="left" w:pos="430"/>
        </w:tabs>
        <w:rPr>
          <w:rFonts w:asciiTheme="minorHAnsi" w:hAnsiTheme="minorHAnsi"/>
        </w:rPr>
      </w:pPr>
    </w:p>
    <w:p w14:paraId="1ACF372E" w14:textId="77777777" w:rsidR="008C382F" w:rsidRPr="000427A2" w:rsidRDefault="008C382F" w:rsidP="008C382F">
      <w:pPr>
        <w:pStyle w:val="Zkladntext1"/>
        <w:rPr>
          <w:rFonts w:asciiTheme="minorHAnsi" w:hAnsiTheme="minorHAnsi"/>
        </w:rPr>
      </w:pPr>
    </w:p>
    <w:p w14:paraId="1A848E3E" w14:textId="77777777" w:rsidR="008C382F" w:rsidRPr="000427A2" w:rsidRDefault="008C382F" w:rsidP="008C382F">
      <w:pPr>
        <w:pStyle w:val="Zkladntext1"/>
        <w:rPr>
          <w:rFonts w:asciiTheme="minorHAnsi" w:hAnsiTheme="minorHAnsi"/>
        </w:rPr>
      </w:pPr>
      <w:r w:rsidRPr="000427A2">
        <w:rPr>
          <w:rFonts w:asciiTheme="minorHAnsi" w:eastAsia="Times New Roman" w:hAnsi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51B2A5" wp14:editId="5B3F40C7">
                <wp:simplePos x="0" y="0"/>
                <wp:positionH relativeFrom="page">
                  <wp:posOffset>4667400</wp:posOffset>
                </wp:positionH>
                <wp:positionV relativeFrom="margin">
                  <wp:posOffset>3881159</wp:posOffset>
                </wp:positionV>
                <wp:extent cx="1905120" cy="324360"/>
                <wp:effectExtent l="0" t="0" r="0" b="0"/>
                <wp:wrapTopAndBottom/>
                <wp:docPr id="15241269" name="Rámec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120" cy="3243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3D2D145" w14:textId="77777777" w:rsidR="008C382F" w:rsidRPr="000427A2" w:rsidRDefault="008C382F" w:rsidP="008C382F">
                            <w:pPr>
                              <w:pStyle w:val="Zkladntext1"/>
                              <w:spacing w:after="0" w:line="264" w:lineRule="auto"/>
                              <w:rPr>
                                <w:rFonts w:asciiTheme="minorHAnsi" w:hAnsiTheme="minorHAnsi"/>
                              </w:rPr>
                            </w:pPr>
                            <w:r w:rsidRPr="000427A2">
                              <w:rPr>
                                <w:rStyle w:val="Zkladntext"/>
                                <w:rFonts w:asciiTheme="minorHAnsi" w:eastAsia="Courier New" w:hAnsiTheme="minorHAnsi"/>
                              </w:rPr>
                              <w:t>ředitel HŠG Radlická</w:t>
                            </w:r>
                          </w:p>
                        </w:txbxContent>
                      </wps:txbx>
                      <wps:bodyPr wrap="non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A51B2A5" id="_x0000_t202" coordsize="21600,21600" o:spt="202" path="m,l,21600r21600,l21600,xe">
                <v:stroke joinstyle="miter"/>
                <v:path gradientshapeok="t" o:connecttype="rect"/>
              </v:shapetype>
              <v:shape id="Rámec1" o:spid="_x0000_s1026" type="#_x0000_t202" style="position:absolute;margin-left:367.5pt;margin-top:305.6pt;width:150pt;height:25.55pt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" stroked="f">
                <v:fill opacity="0"/>
                <v:textbox inset="0,0,0,0">
                  <w:txbxContent>
                    <w:p w14:paraId="53D2D145" w14:textId="77777777" w:rsidR="008C382F" w:rsidRPr="000427A2" w:rsidRDefault="008C382F" w:rsidP="008C382F">
                      <w:pPr>
                        <w:pStyle w:val="Zkladntext1"/>
                        <w:spacing w:after="0" w:line="264" w:lineRule="auto"/>
                        <w:rPr>
                          <w:rFonts w:asciiTheme="minorHAnsi" w:hAnsiTheme="minorHAnsi"/>
                        </w:rPr>
                      </w:pPr>
                      <w:r w:rsidRPr="000427A2">
                        <w:rPr>
                          <w:rStyle w:val="Zkladntext"/>
                          <w:rFonts w:asciiTheme="minorHAnsi" w:eastAsia="Courier New" w:hAnsiTheme="minorHAnsi"/>
                        </w:rPr>
                        <w:t>ředitel HŠG Radlická</w:t>
                      </w: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 w:rsidRPr="000427A2">
        <w:rPr>
          <w:rStyle w:val="Zkladntext"/>
          <w:rFonts w:asciiTheme="minorHAnsi" w:eastAsia="Courier New" w:hAnsiTheme="minorHAnsi"/>
        </w:rPr>
        <w:t>Schválil dne ……</w:t>
      </w:r>
      <w:proofErr w:type="gramStart"/>
      <w:r w:rsidRPr="000427A2">
        <w:rPr>
          <w:rStyle w:val="Zkladntext"/>
          <w:rFonts w:asciiTheme="minorHAnsi" w:eastAsia="Courier New" w:hAnsiTheme="minorHAnsi"/>
        </w:rPr>
        <w:t>…….</w:t>
      </w:r>
      <w:proofErr w:type="gramEnd"/>
      <w:r w:rsidRPr="000427A2">
        <w:rPr>
          <w:rStyle w:val="Zkladntext"/>
          <w:rFonts w:asciiTheme="minorHAnsi" w:eastAsia="Courier New" w:hAnsiTheme="minorHAnsi"/>
        </w:rPr>
        <w:t>.</w:t>
      </w:r>
    </w:p>
    <w:p w14:paraId="104C2C70" w14:textId="77777777" w:rsidR="001A03DC" w:rsidRPr="000427A2" w:rsidRDefault="001A03DC" w:rsidP="005D716C">
      <w:pPr>
        <w:rPr>
          <w:rFonts w:asciiTheme="minorHAnsi" w:hAnsiTheme="minorHAnsi"/>
        </w:rPr>
      </w:pPr>
    </w:p>
    <w:sectPr w:rsidR="001A03DC" w:rsidRPr="000427A2" w:rsidSect="00814349">
      <w:headerReference w:type="even" r:id="rId11"/>
      <w:headerReference w:type="default" r:id="rId12"/>
      <w:headerReference w:type="first" r:id="rId13"/>
      <w:pgSz w:w="11906" w:h="16838"/>
      <w:pgMar w:top="1417" w:right="1417" w:bottom="1560" w:left="1417" w:header="907" w:footer="708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9AD01" w14:textId="77777777" w:rsidR="00D16E9B" w:rsidRDefault="00D16E9B" w:rsidP="00954C8B">
      <w:pPr>
        <w:spacing w:after="0" w:line="240" w:lineRule="auto"/>
      </w:pPr>
      <w:r>
        <w:separator/>
      </w:r>
    </w:p>
  </w:endnote>
  <w:endnote w:type="continuationSeparator" w:id="0">
    <w:p w14:paraId="75BFE9B0" w14:textId="77777777" w:rsidR="00D16E9B" w:rsidRDefault="00D16E9B" w:rsidP="00954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C1F8B" w14:textId="77777777" w:rsidR="00D16E9B" w:rsidRDefault="00D16E9B" w:rsidP="00954C8B">
      <w:pPr>
        <w:spacing w:after="0" w:line="240" w:lineRule="auto"/>
      </w:pPr>
      <w:r>
        <w:separator/>
      </w:r>
    </w:p>
  </w:footnote>
  <w:footnote w:type="continuationSeparator" w:id="0">
    <w:p w14:paraId="59156FBD" w14:textId="77777777" w:rsidR="00D16E9B" w:rsidRDefault="00D16E9B" w:rsidP="00954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1915C" w14:textId="15A2955B" w:rsidR="00954C8B" w:rsidRDefault="00000000">
    <w:pPr>
      <w:pStyle w:val="Zhlav"/>
    </w:pPr>
    <w:r>
      <w:rPr>
        <w:noProof/>
      </w:rPr>
      <w:pict w14:anchorId="19488A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10" o:spid="_x0000_s1026" type="#_x0000_t75" style="position:absolute;margin-left:0;margin-top:0;width:619.35pt;height:875.7pt;z-index:-251658239;mso-position-horizontal:center;mso-position-horizontal-relative:margin;mso-position-vertical:center;mso-position-vertical-relative:margin" o:allowincell="f">
          <v:imagedata r:id="rId1" o:title="Hlavickovy_papir_v4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35AE2" w14:textId="0A954349" w:rsidR="00954C8B" w:rsidRDefault="004B39FA">
    <w:pPr>
      <w:pStyle w:val="Zhlav"/>
    </w:pPr>
    <w:r>
      <w:ptab w:relativeTo="margin" w:alignment="center" w:leader="none"/>
    </w:r>
    <w:r w:rsidR="00000000">
      <w:rPr>
        <w:noProof/>
      </w:rPr>
      <w:pict w14:anchorId="1D6EAE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11" o:spid="_x0000_s1027" type="#_x0000_t75" style="position:absolute;margin-left:0;margin-top:0;width:619.35pt;height:875.7pt;z-index:-251658238;mso-position-horizontal:center;mso-position-horizontal-relative:margin;mso-position-vertical:center;mso-position-vertical-relative:margin" o:allowincell="f">
          <v:imagedata r:id="rId1" o:title="Hlavickovy_papir_v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AD8BE" w14:textId="3B953EE0" w:rsidR="00954C8B" w:rsidRDefault="00000000">
    <w:pPr>
      <w:pStyle w:val="Zhlav"/>
    </w:pPr>
    <w:r>
      <w:rPr>
        <w:noProof/>
      </w:rPr>
      <w:pict w14:anchorId="6799E2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09" o:spid="_x0000_s1025" type="#_x0000_t75" style="position:absolute;margin-left:0;margin-top:0;width:619.35pt;height:875.7pt;z-index:-251658240;mso-position-horizontal:center;mso-position-horizontal-relative:margin;mso-position-vertical:center;mso-position-vertical-relative:margin" o:allowincell="f">
          <v:imagedata r:id="rId1" o:title="Hlavickovy_papir_v4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584EED"/>
    <w:multiLevelType w:val="multilevel"/>
    <w:tmpl w:val="DE4A4AF0"/>
    <w:styleLink w:val="WW8Num7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34"/>
        <w:szCs w:val="34"/>
        <w:u w:val="none"/>
        <w:vertAlign w:val="baseline"/>
      </w:rPr>
    </w:lvl>
    <w:lvl w:ilvl="1">
      <w:numFmt w:val="decimal"/>
      <w:lvlText w:val="%2."/>
      <w:lvlJc w:val="left"/>
      <w:rPr>
        <w:rFonts w:cs="Times New Roman"/>
      </w:rPr>
    </w:lvl>
    <w:lvl w:ilvl="2">
      <w:numFmt w:val="decimal"/>
      <w:lvlText w:val="%3."/>
      <w:lvlJc w:val="left"/>
      <w:rPr>
        <w:rFonts w:cs="Times New Roman"/>
      </w:rPr>
    </w:lvl>
    <w:lvl w:ilvl="3">
      <w:numFmt w:val="decimal"/>
      <w:lvlText w:val="%4."/>
      <w:lvlJc w:val="left"/>
      <w:rPr>
        <w:rFonts w:cs="Times New Roman"/>
      </w:rPr>
    </w:lvl>
    <w:lvl w:ilvl="4">
      <w:numFmt w:val="decimal"/>
      <w:lvlText w:val="%5."/>
      <w:lvlJc w:val="left"/>
      <w:rPr>
        <w:rFonts w:cs="Times New Roman"/>
      </w:rPr>
    </w:lvl>
    <w:lvl w:ilvl="5">
      <w:numFmt w:val="decimal"/>
      <w:lvlText w:val="%6."/>
      <w:lvlJc w:val="left"/>
      <w:rPr>
        <w:rFonts w:cs="Times New Roman"/>
      </w:rPr>
    </w:lvl>
    <w:lvl w:ilvl="6">
      <w:numFmt w:val="decimal"/>
      <w:lvlText w:val="%7."/>
      <w:lvlJc w:val="left"/>
      <w:rPr>
        <w:rFonts w:cs="Times New Roman"/>
      </w:rPr>
    </w:lvl>
    <w:lvl w:ilvl="7">
      <w:numFmt w:val="decimal"/>
      <w:lvlText w:val="%8."/>
      <w:lvlJc w:val="left"/>
      <w:rPr>
        <w:rFonts w:cs="Times New Roman"/>
      </w:rPr>
    </w:lvl>
    <w:lvl w:ilvl="8">
      <w:numFmt w:val="decimal"/>
      <w:lvlText w:val="%9."/>
      <w:lvlJc w:val="left"/>
      <w:rPr>
        <w:rFonts w:cs="Times New Roman"/>
      </w:rPr>
    </w:lvl>
  </w:abstractNum>
  <w:abstractNum w:abstractNumId="2" w15:restartNumberingAfterBreak="0">
    <w:nsid w:val="54D2380E"/>
    <w:multiLevelType w:val="multilevel"/>
    <w:tmpl w:val="2DBCD834"/>
    <w:styleLink w:val="WW8Num12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34"/>
        <w:szCs w:val="34"/>
        <w:u w:val="none"/>
        <w:vertAlign w:val="baseline"/>
      </w:rPr>
    </w:lvl>
    <w:lvl w:ilvl="1">
      <w:numFmt w:val="decimal"/>
      <w:lvlText w:val="%2."/>
      <w:lvlJc w:val="left"/>
      <w:rPr>
        <w:rFonts w:cs="Times New Roman"/>
      </w:rPr>
    </w:lvl>
    <w:lvl w:ilvl="2">
      <w:numFmt w:val="decimal"/>
      <w:lvlText w:val="%3."/>
      <w:lvlJc w:val="left"/>
      <w:rPr>
        <w:rFonts w:cs="Times New Roman"/>
      </w:rPr>
    </w:lvl>
    <w:lvl w:ilvl="3">
      <w:numFmt w:val="decimal"/>
      <w:lvlText w:val="%4."/>
      <w:lvlJc w:val="left"/>
      <w:rPr>
        <w:rFonts w:cs="Times New Roman"/>
      </w:rPr>
    </w:lvl>
    <w:lvl w:ilvl="4">
      <w:numFmt w:val="decimal"/>
      <w:lvlText w:val="%5."/>
      <w:lvlJc w:val="left"/>
      <w:rPr>
        <w:rFonts w:cs="Times New Roman"/>
      </w:rPr>
    </w:lvl>
    <w:lvl w:ilvl="5">
      <w:numFmt w:val="decimal"/>
      <w:lvlText w:val="%6."/>
      <w:lvlJc w:val="left"/>
      <w:rPr>
        <w:rFonts w:cs="Times New Roman"/>
      </w:rPr>
    </w:lvl>
    <w:lvl w:ilvl="6">
      <w:numFmt w:val="decimal"/>
      <w:lvlText w:val="%7."/>
      <w:lvlJc w:val="left"/>
      <w:rPr>
        <w:rFonts w:cs="Times New Roman"/>
      </w:rPr>
    </w:lvl>
    <w:lvl w:ilvl="7">
      <w:numFmt w:val="decimal"/>
      <w:lvlText w:val="%8."/>
      <w:lvlJc w:val="left"/>
      <w:rPr>
        <w:rFonts w:cs="Times New Roman"/>
      </w:rPr>
    </w:lvl>
    <w:lvl w:ilvl="8">
      <w:numFmt w:val="decimal"/>
      <w:lvlText w:val="%9."/>
      <w:lvlJc w:val="left"/>
      <w:rPr>
        <w:rFonts w:cs="Times New Roman"/>
      </w:rPr>
    </w:lvl>
  </w:abstractNum>
  <w:abstractNum w:abstractNumId="3" w15:restartNumberingAfterBreak="0">
    <w:nsid w:val="583827CB"/>
    <w:multiLevelType w:val="hybridMultilevel"/>
    <w:tmpl w:val="805CE014"/>
    <w:lvl w:ilvl="0" w:tplc="F7BECB42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3117203">
    <w:abstractNumId w:val="3"/>
  </w:num>
  <w:num w:numId="2" w16cid:durableId="1891652037">
    <w:abstractNumId w:val="0"/>
    <w:lvlOverride w:ilvl="0">
      <w:startOverride w:val="1"/>
    </w:lvlOverride>
  </w:num>
  <w:num w:numId="3" w16cid:durableId="1482120420">
    <w:abstractNumId w:val="1"/>
    <w:lvlOverride w:ilvl="0">
      <w:lvl w:ilvl="0">
        <w:start w:val="1"/>
        <w:numFmt w:val="decimal"/>
        <w:lvlText w:val="%1."/>
        <w:lvlJc w:val="left"/>
        <w:rPr>
          <w:rFonts w:asciiTheme="minorHAnsi" w:eastAsia="Times New Roman" w:hAnsiTheme="minorHAnsi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position w:val="0"/>
          <w:sz w:val="32"/>
          <w:szCs w:val="32"/>
          <w:u w:val="none"/>
          <w:vertAlign w:val="baseline"/>
        </w:rPr>
      </w:lvl>
    </w:lvlOverride>
  </w:num>
  <w:num w:numId="4" w16cid:durableId="1336878851">
    <w:abstractNumId w:val="2"/>
  </w:num>
  <w:num w:numId="5" w16cid:durableId="220528968">
    <w:abstractNumId w:val="1"/>
    <w:lvlOverride w:ilvl="0">
      <w:lvl w:ilvl="0">
        <w:start w:val="1"/>
        <w:numFmt w:val="decimal"/>
        <w:lvlText w:val="%1."/>
        <w:lvlJc w:val="left"/>
        <w:rPr>
          <w:rFonts w:asciiTheme="minorHAnsi" w:eastAsia="Times New Roman" w:hAnsiTheme="minorHAnsi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position w:val="0"/>
          <w:sz w:val="32"/>
          <w:szCs w:val="32"/>
          <w:u w:val="none"/>
          <w:vertAlign w:val="baseline"/>
        </w:rPr>
      </w:lvl>
    </w:lvlOverride>
  </w:num>
  <w:num w:numId="6" w16cid:durableId="1364749978">
    <w:abstractNumId w:val="2"/>
    <w:lvlOverride w:ilvl="0">
      <w:lvl w:ilvl="0">
        <w:start w:val="4"/>
        <w:numFmt w:val="decimal"/>
        <w:lvlText w:val="%1."/>
        <w:lvlJc w:val="left"/>
        <w:rPr>
          <w:rFonts w:asciiTheme="minorHAnsi" w:eastAsia="Times New Roman" w:hAnsiTheme="minorHAnsi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position w:val="0"/>
          <w:sz w:val="32"/>
          <w:szCs w:val="32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8B"/>
    <w:rsid w:val="00025F0C"/>
    <w:rsid w:val="000427A2"/>
    <w:rsid w:val="000640D2"/>
    <w:rsid w:val="00086F87"/>
    <w:rsid w:val="00096946"/>
    <w:rsid w:val="000A2081"/>
    <w:rsid w:val="000C675B"/>
    <w:rsid w:val="000D0573"/>
    <w:rsid w:val="000F1BF6"/>
    <w:rsid w:val="00135366"/>
    <w:rsid w:val="00191663"/>
    <w:rsid w:val="001923BF"/>
    <w:rsid w:val="001A03DC"/>
    <w:rsid w:val="001A1798"/>
    <w:rsid w:val="001A2E3B"/>
    <w:rsid w:val="001A7965"/>
    <w:rsid w:val="001D00D2"/>
    <w:rsid w:val="001D2583"/>
    <w:rsid w:val="001D5E5C"/>
    <w:rsid w:val="00203BF1"/>
    <w:rsid w:val="0022530A"/>
    <w:rsid w:val="00251B6B"/>
    <w:rsid w:val="00271787"/>
    <w:rsid w:val="0028639A"/>
    <w:rsid w:val="00290574"/>
    <w:rsid w:val="002B72A9"/>
    <w:rsid w:val="002C44E1"/>
    <w:rsid w:val="002E24AE"/>
    <w:rsid w:val="0033740B"/>
    <w:rsid w:val="0036735A"/>
    <w:rsid w:val="00374CA0"/>
    <w:rsid w:val="003A2A33"/>
    <w:rsid w:val="003C161F"/>
    <w:rsid w:val="003C5E7E"/>
    <w:rsid w:val="003D03DB"/>
    <w:rsid w:val="003D7D89"/>
    <w:rsid w:val="004261C2"/>
    <w:rsid w:val="00435B31"/>
    <w:rsid w:val="004433E0"/>
    <w:rsid w:val="00451260"/>
    <w:rsid w:val="00462ACE"/>
    <w:rsid w:val="004760EA"/>
    <w:rsid w:val="00485AF0"/>
    <w:rsid w:val="004B39FA"/>
    <w:rsid w:val="004E7C0A"/>
    <w:rsid w:val="004E7F79"/>
    <w:rsid w:val="00513471"/>
    <w:rsid w:val="0051660A"/>
    <w:rsid w:val="00525C93"/>
    <w:rsid w:val="005438E5"/>
    <w:rsid w:val="00547B69"/>
    <w:rsid w:val="00586E10"/>
    <w:rsid w:val="005A7BA7"/>
    <w:rsid w:val="005C094D"/>
    <w:rsid w:val="005C42CE"/>
    <w:rsid w:val="005D716C"/>
    <w:rsid w:val="0062327F"/>
    <w:rsid w:val="00623921"/>
    <w:rsid w:val="006507ED"/>
    <w:rsid w:val="00653400"/>
    <w:rsid w:val="006705EF"/>
    <w:rsid w:val="006B740E"/>
    <w:rsid w:val="007079BE"/>
    <w:rsid w:val="00715E39"/>
    <w:rsid w:val="0075764D"/>
    <w:rsid w:val="00771C30"/>
    <w:rsid w:val="0077428E"/>
    <w:rsid w:val="00776ABB"/>
    <w:rsid w:val="00784AA2"/>
    <w:rsid w:val="007B3D22"/>
    <w:rsid w:val="00814349"/>
    <w:rsid w:val="00837CF6"/>
    <w:rsid w:val="00861684"/>
    <w:rsid w:val="0086469E"/>
    <w:rsid w:val="008664BC"/>
    <w:rsid w:val="00874BB9"/>
    <w:rsid w:val="00883C04"/>
    <w:rsid w:val="008B6974"/>
    <w:rsid w:val="008C382F"/>
    <w:rsid w:val="00904D07"/>
    <w:rsid w:val="00912CF7"/>
    <w:rsid w:val="00921690"/>
    <w:rsid w:val="00932C48"/>
    <w:rsid w:val="00954C8B"/>
    <w:rsid w:val="009822D5"/>
    <w:rsid w:val="009F1760"/>
    <w:rsid w:val="00A21405"/>
    <w:rsid w:val="00A230D2"/>
    <w:rsid w:val="00A80EFE"/>
    <w:rsid w:val="00A86AA7"/>
    <w:rsid w:val="00A87690"/>
    <w:rsid w:val="00AF3985"/>
    <w:rsid w:val="00AF638B"/>
    <w:rsid w:val="00AF70FA"/>
    <w:rsid w:val="00B30E29"/>
    <w:rsid w:val="00B62130"/>
    <w:rsid w:val="00B6606A"/>
    <w:rsid w:val="00BB3EF5"/>
    <w:rsid w:val="00BB42E6"/>
    <w:rsid w:val="00BD721C"/>
    <w:rsid w:val="00C1582E"/>
    <w:rsid w:val="00C211C2"/>
    <w:rsid w:val="00C90B85"/>
    <w:rsid w:val="00CA1C11"/>
    <w:rsid w:val="00CF1AD0"/>
    <w:rsid w:val="00D16E9B"/>
    <w:rsid w:val="00D378E6"/>
    <w:rsid w:val="00D61DC6"/>
    <w:rsid w:val="00D74765"/>
    <w:rsid w:val="00D91DD2"/>
    <w:rsid w:val="00DB018F"/>
    <w:rsid w:val="00DC71EA"/>
    <w:rsid w:val="00DD3AAA"/>
    <w:rsid w:val="00DD58A5"/>
    <w:rsid w:val="00DE67F8"/>
    <w:rsid w:val="00E1124A"/>
    <w:rsid w:val="00E61B7C"/>
    <w:rsid w:val="00E62D5E"/>
    <w:rsid w:val="00E736FC"/>
    <w:rsid w:val="00E7765A"/>
    <w:rsid w:val="00E871B3"/>
    <w:rsid w:val="00F025FB"/>
    <w:rsid w:val="00F21389"/>
    <w:rsid w:val="00F5040B"/>
    <w:rsid w:val="00F620D8"/>
    <w:rsid w:val="00F87FDC"/>
    <w:rsid w:val="00F90530"/>
    <w:rsid w:val="00FD4A25"/>
    <w:rsid w:val="00FD53BD"/>
    <w:rsid w:val="00FD75D7"/>
    <w:rsid w:val="00FE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80BE1F"/>
  <w15:chartTrackingRefBased/>
  <w15:docId w15:val="{F0A85656-1CAB-4E14-9745-05F3F8A95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86E10"/>
    <w:rPr>
      <w:rFonts w:ascii="Times New Roman" w:hAnsi="Times New Roman"/>
      <w:color w:val="EE0000"/>
      <w:sz w:val="32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4E7F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Cs w:val="32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CA1C11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600" w:after="600" w:line="360" w:lineRule="auto"/>
      <w:jc w:val="center"/>
      <w:outlineLvl w:val="1"/>
    </w:pPr>
    <w:rPr>
      <w:rFonts w:asciiTheme="minorHAnsi" w:eastAsiaTheme="majorEastAsia" w:hAnsiTheme="minorHAnsi" w:cstheme="majorBidi"/>
      <w:color w:val="000000" w:themeColor="text1"/>
      <w:sz w:val="2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86E1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CA1C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54C8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54C8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54C8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54C8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54C8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E7F79"/>
    <w:rPr>
      <w:rFonts w:asciiTheme="majorHAnsi" w:eastAsiaTheme="majorEastAsia" w:hAnsiTheme="majorHAnsi" w:cstheme="majorBidi"/>
      <w:color w:val="EE0000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CA1C11"/>
    <w:rPr>
      <w:rFonts w:eastAsiaTheme="majorEastAsia" w:cstheme="majorBidi"/>
      <w:color w:val="000000" w:themeColor="text1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586E10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Nadpisobsahu">
    <w:name w:val="TOC Heading"/>
    <w:basedOn w:val="Nadpis1"/>
    <w:next w:val="Normln"/>
    <w:uiPriority w:val="39"/>
    <w:unhideWhenUsed/>
    <w:qFormat/>
    <w:rsid w:val="001D2583"/>
    <w:pPr>
      <w:outlineLvl w:val="9"/>
    </w:pPr>
    <w:rPr>
      <w:lang w:eastAsia="cs-CZ"/>
      <w14:ligatures w14:val="none"/>
    </w:rPr>
  </w:style>
  <w:style w:type="paragraph" w:styleId="Obsah1">
    <w:name w:val="toc 1"/>
    <w:basedOn w:val="Normln"/>
    <w:next w:val="Normln"/>
    <w:autoRedefine/>
    <w:uiPriority w:val="39"/>
    <w:unhideWhenUsed/>
    <w:rsid w:val="001D2583"/>
    <w:pPr>
      <w:spacing w:before="120" w:after="0"/>
    </w:pPr>
    <w:rPr>
      <w:rFonts w:asciiTheme="minorHAnsi" w:hAnsiTheme="minorHAnsi"/>
      <w:b/>
      <w:bCs/>
      <w:i/>
      <w:iCs/>
      <w:sz w:val="24"/>
      <w:szCs w:val="24"/>
    </w:rPr>
  </w:style>
  <w:style w:type="paragraph" w:styleId="Obsah2">
    <w:name w:val="toc 2"/>
    <w:basedOn w:val="Normln"/>
    <w:next w:val="Normln"/>
    <w:autoRedefine/>
    <w:uiPriority w:val="39"/>
    <w:unhideWhenUsed/>
    <w:rsid w:val="001D2583"/>
    <w:pPr>
      <w:spacing w:before="120" w:after="0"/>
      <w:ind w:left="320"/>
    </w:pPr>
    <w:rPr>
      <w:rFonts w:asciiTheme="minorHAnsi" w:hAnsiTheme="minorHAnsi"/>
      <w:b/>
      <w:bCs/>
      <w:sz w:val="22"/>
    </w:rPr>
  </w:style>
  <w:style w:type="paragraph" w:styleId="Obsah3">
    <w:name w:val="toc 3"/>
    <w:basedOn w:val="Normln"/>
    <w:next w:val="Normln"/>
    <w:autoRedefine/>
    <w:uiPriority w:val="39"/>
    <w:unhideWhenUsed/>
    <w:rsid w:val="001D2583"/>
    <w:pPr>
      <w:spacing w:after="0"/>
      <w:ind w:left="640"/>
    </w:pPr>
    <w:rPr>
      <w:rFonts w:asciiTheme="minorHAnsi" w:hAnsiTheme="minorHAnsi"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1D2583"/>
    <w:rPr>
      <w:color w:val="467886" w:themeColor="hyperlink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rsid w:val="00CA1C11"/>
    <w:rPr>
      <w:rFonts w:asciiTheme="majorHAnsi" w:eastAsiaTheme="majorEastAsia" w:hAnsiTheme="majorHAnsi" w:cstheme="majorBidi"/>
      <w:i/>
      <w:iCs/>
      <w:color w:val="0F4761" w:themeColor="accent1" w:themeShade="BF"/>
      <w:sz w:val="32"/>
    </w:rPr>
  </w:style>
  <w:style w:type="paragraph" w:styleId="Obsah4">
    <w:name w:val="toc 4"/>
    <w:basedOn w:val="Normln"/>
    <w:next w:val="Normln"/>
    <w:autoRedefine/>
    <w:uiPriority w:val="39"/>
    <w:unhideWhenUsed/>
    <w:rsid w:val="00CA1C11"/>
    <w:pPr>
      <w:spacing w:after="0"/>
      <w:ind w:left="960"/>
    </w:pPr>
    <w:rPr>
      <w:rFonts w:asciiTheme="minorHAnsi" w:hAnsiTheme="minorHAnsi"/>
      <w:sz w:val="20"/>
      <w:szCs w:val="20"/>
    </w:rPr>
  </w:style>
  <w:style w:type="paragraph" w:styleId="Obsah5">
    <w:name w:val="toc 5"/>
    <w:basedOn w:val="Normln"/>
    <w:next w:val="Normln"/>
    <w:autoRedefine/>
    <w:uiPriority w:val="39"/>
    <w:unhideWhenUsed/>
    <w:rsid w:val="00CA1C11"/>
    <w:pPr>
      <w:spacing w:after="0"/>
      <w:ind w:left="1280"/>
    </w:pPr>
    <w:rPr>
      <w:rFonts w:asciiTheme="minorHAnsi" w:hAnsiTheme="minorHAnsi"/>
      <w:sz w:val="20"/>
      <w:szCs w:val="20"/>
    </w:rPr>
  </w:style>
  <w:style w:type="paragraph" w:styleId="Obsah6">
    <w:name w:val="toc 6"/>
    <w:basedOn w:val="Normln"/>
    <w:next w:val="Normln"/>
    <w:autoRedefine/>
    <w:uiPriority w:val="39"/>
    <w:unhideWhenUsed/>
    <w:rsid w:val="00CA1C11"/>
    <w:pPr>
      <w:spacing w:after="0"/>
      <w:ind w:left="1600"/>
    </w:pPr>
    <w:rPr>
      <w:rFonts w:asciiTheme="minorHAnsi" w:hAnsiTheme="minorHAnsi"/>
      <w:sz w:val="20"/>
      <w:szCs w:val="20"/>
    </w:rPr>
  </w:style>
  <w:style w:type="paragraph" w:styleId="Obsah7">
    <w:name w:val="toc 7"/>
    <w:basedOn w:val="Normln"/>
    <w:next w:val="Normln"/>
    <w:autoRedefine/>
    <w:uiPriority w:val="39"/>
    <w:unhideWhenUsed/>
    <w:rsid w:val="00CA1C11"/>
    <w:pPr>
      <w:spacing w:after="0"/>
      <w:ind w:left="1920"/>
    </w:pPr>
    <w:rPr>
      <w:rFonts w:asciiTheme="minorHAnsi" w:hAnsiTheme="minorHAnsi"/>
      <w:sz w:val="20"/>
      <w:szCs w:val="20"/>
    </w:rPr>
  </w:style>
  <w:style w:type="paragraph" w:styleId="Obsah8">
    <w:name w:val="toc 8"/>
    <w:basedOn w:val="Normln"/>
    <w:next w:val="Normln"/>
    <w:autoRedefine/>
    <w:uiPriority w:val="39"/>
    <w:unhideWhenUsed/>
    <w:rsid w:val="00CA1C11"/>
    <w:pPr>
      <w:spacing w:after="0"/>
      <w:ind w:left="2240"/>
    </w:pPr>
    <w:rPr>
      <w:rFonts w:asciiTheme="minorHAnsi" w:hAnsiTheme="minorHAnsi"/>
      <w:sz w:val="20"/>
      <w:szCs w:val="20"/>
    </w:rPr>
  </w:style>
  <w:style w:type="paragraph" w:styleId="Obsah9">
    <w:name w:val="toc 9"/>
    <w:basedOn w:val="Normln"/>
    <w:next w:val="Normln"/>
    <w:autoRedefine/>
    <w:uiPriority w:val="39"/>
    <w:unhideWhenUsed/>
    <w:rsid w:val="00CA1C11"/>
    <w:pPr>
      <w:spacing w:after="0"/>
      <w:ind w:left="2560"/>
    </w:pPr>
    <w:rPr>
      <w:rFonts w:asciiTheme="minorHAnsi" w:hAnsiTheme="minorHAnsi"/>
      <w:sz w:val="20"/>
      <w:szCs w:val="20"/>
    </w:rPr>
  </w:style>
  <w:style w:type="paragraph" w:customStyle="1" w:styleId="Tochjan">
    <w:name w:val="Tochjan"/>
    <w:basedOn w:val="Nadpis1"/>
    <w:qFormat/>
    <w:rsid w:val="000D0573"/>
    <w:rPr>
      <w:rFonts w:ascii="Century Gothic" w:hAnsi="Century Gothic"/>
      <w:b/>
      <w:i/>
      <w:color w:val="0070C0"/>
      <w:sz w:val="28"/>
      <w:u w:val="single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54C8B"/>
    <w:rPr>
      <w:rFonts w:eastAsiaTheme="majorEastAsia" w:cstheme="majorBidi"/>
      <w:color w:val="0F4761" w:themeColor="accent1" w:themeShade="BF"/>
      <w:sz w:val="3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54C8B"/>
    <w:rPr>
      <w:rFonts w:eastAsiaTheme="majorEastAsia" w:cstheme="majorBidi"/>
      <w:i/>
      <w:iCs/>
      <w:color w:val="595959" w:themeColor="text1" w:themeTint="A6"/>
      <w:sz w:val="3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54C8B"/>
    <w:rPr>
      <w:rFonts w:eastAsiaTheme="majorEastAsia" w:cstheme="majorBidi"/>
      <w:color w:val="595959" w:themeColor="text1" w:themeTint="A6"/>
      <w:sz w:val="32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54C8B"/>
    <w:rPr>
      <w:rFonts w:eastAsiaTheme="majorEastAsia" w:cstheme="majorBidi"/>
      <w:i/>
      <w:iCs/>
      <w:color w:val="272727" w:themeColor="text1" w:themeTint="D8"/>
      <w:sz w:val="3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54C8B"/>
    <w:rPr>
      <w:rFonts w:eastAsiaTheme="majorEastAsia" w:cstheme="majorBidi"/>
      <w:color w:val="272727" w:themeColor="text1" w:themeTint="D8"/>
      <w:sz w:val="32"/>
    </w:rPr>
  </w:style>
  <w:style w:type="paragraph" w:styleId="Nzev">
    <w:name w:val="Title"/>
    <w:basedOn w:val="Normln"/>
    <w:next w:val="Normln"/>
    <w:link w:val="NzevChar"/>
    <w:uiPriority w:val="10"/>
    <w:qFormat/>
    <w:rsid w:val="00954C8B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4C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4C8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54C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54C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54C8B"/>
    <w:rPr>
      <w:rFonts w:ascii="Times New Roman" w:hAnsi="Times New Roman"/>
      <w:i/>
      <w:iCs/>
      <w:color w:val="404040" w:themeColor="text1" w:themeTint="BF"/>
      <w:sz w:val="32"/>
    </w:rPr>
  </w:style>
  <w:style w:type="paragraph" w:styleId="Odstavecseseznamem">
    <w:name w:val="List Paragraph"/>
    <w:basedOn w:val="Normln"/>
    <w:uiPriority w:val="34"/>
    <w:qFormat/>
    <w:rsid w:val="00954C8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54C8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54C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54C8B"/>
    <w:rPr>
      <w:rFonts w:ascii="Times New Roman" w:hAnsi="Times New Roman"/>
      <w:i/>
      <w:iCs/>
      <w:color w:val="0F4761" w:themeColor="accent1" w:themeShade="BF"/>
      <w:sz w:val="32"/>
    </w:rPr>
  </w:style>
  <w:style w:type="character" w:styleId="Odkazintenzivn">
    <w:name w:val="Intense Reference"/>
    <w:basedOn w:val="Standardnpsmoodstavce"/>
    <w:uiPriority w:val="32"/>
    <w:qFormat/>
    <w:rsid w:val="00954C8B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954C8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54C8B"/>
    <w:rPr>
      <w:rFonts w:ascii="Times New Roman" w:hAnsi="Times New Roman"/>
      <w:color w:val="EE0000"/>
      <w:sz w:val="32"/>
    </w:rPr>
  </w:style>
  <w:style w:type="paragraph" w:styleId="Zpat">
    <w:name w:val="footer"/>
    <w:basedOn w:val="Normln"/>
    <w:link w:val="ZpatChar"/>
    <w:uiPriority w:val="99"/>
    <w:unhideWhenUsed/>
    <w:rsid w:val="00954C8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54C8B"/>
    <w:rPr>
      <w:rFonts w:ascii="Times New Roman" w:hAnsi="Times New Roman"/>
      <w:color w:val="EE0000"/>
      <w:sz w:val="32"/>
    </w:rPr>
  </w:style>
  <w:style w:type="paragraph" w:styleId="Bezmezer">
    <w:name w:val="No Spacing"/>
    <w:uiPriority w:val="1"/>
    <w:qFormat/>
    <w:rsid w:val="0086469E"/>
    <w:pPr>
      <w:spacing w:after="0" w:line="240" w:lineRule="auto"/>
    </w:pPr>
    <w:rPr>
      <w:rFonts w:ascii="Times New Roman" w:hAnsi="Times New Roman"/>
      <w:color w:val="000000" w:themeColor="text1"/>
      <w:sz w:val="32"/>
      <w:lang w:val="cs-CZ"/>
    </w:rPr>
  </w:style>
  <w:style w:type="table" w:styleId="Mkatabulky">
    <w:name w:val="Table Grid"/>
    <w:basedOn w:val="Normlntabulka"/>
    <w:uiPriority w:val="39"/>
    <w:rsid w:val="00864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Normln"/>
    <w:rsid w:val="008C382F"/>
    <w:pPr>
      <w:widowControl w:val="0"/>
      <w:suppressAutoHyphens/>
      <w:autoSpaceDN w:val="0"/>
      <w:spacing w:after="140" w:line="276" w:lineRule="auto"/>
      <w:textAlignment w:val="baseline"/>
    </w:pPr>
    <w:rPr>
      <w:rFonts w:ascii="Courier New" w:eastAsia="Times New Roman" w:hAnsi="Courier New" w:cs="Courier New"/>
      <w:color w:val="000000"/>
      <w:kern w:val="3"/>
      <w:sz w:val="24"/>
      <w:szCs w:val="24"/>
      <w:lang w:val="cs-CZ" w:eastAsia="zh-CN"/>
      <w14:ligatures w14:val="none"/>
    </w:rPr>
  </w:style>
  <w:style w:type="paragraph" w:customStyle="1" w:styleId="Zkladntext1">
    <w:name w:val="Základní text1"/>
    <w:basedOn w:val="Normln"/>
    <w:rsid w:val="008C382F"/>
    <w:pPr>
      <w:widowControl w:val="0"/>
      <w:suppressAutoHyphens/>
      <w:autoSpaceDN w:val="0"/>
      <w:spacing w:after="120" w:line="240" w:lineRule="auto"/>
      <w:textAlignment w:val="baseline"/>
    </w:pPr>
    <w:rPr>
      <w:rFonts w:eastAsia="Courier New" w:cs="Times New Roman"/>
      <w:color w:val="000000"/>
      <w:kern w:val="3"/>
      <w:sz w:val="22"/>
      <w:lang w:val="cs-CZ" w:eastAsia="zh-CN"/>
      <w14:ligatures w14:val="none"/>
    </w:rPr>
  </w:style>
  <w:style w:type="paragraph" w:customStyle="1" w:styleId="Nadpis10">
    <w:name w:val="Nadpis #1"/>
    <w:basedOn w:val="Normln"/>
    <w:rsid w:val="008C382F"/>
    <w:pPr>
      <w:widowControl w:val="0"/>
      <w:suppressAutoHyphens/>
      <w:autoSpaceDN w:val="0"/>
      <w:spacing w:after="280" w:line="240" w:lineRule="auto"/>
      <w:jc w:val="center"/>
      <w:textAlignment w:val="baseline"/>
      <w:outlineLvl w:val="0"/>
    </w:pPr>
    <w:rPr>
      <w:rFonts w:eastAsia="Courier New" w:cs="Times New Roman"/>
      <w:b/>
      <w:bCs/>
      <w:color w:val="000000"/>
      <w:kern w:val="3"/>
      <w:sz w:val="40"/>
      <w:szCs w:val="40"/>
      <w:u w:val="single"/>
      <w:lang w:val="cs-CZ" w:eastAsia="zh-CN"/>
      <w14:ligatures w14:val="none"/>
    </w:rPr>
  </w:style>
  <w:style w:type="paragraph" w:customStyle="1" w:styleId="Nadpis20">
    <w:name w:val="Nadpis #2"/>
    <w:basedOn w:val="Normln"/>
    <w:rsid w:val="008C382F"/>
    <w:pPr>
      <w:widowControl w:val="0"/>
      <w:suppressAutoHyphens/>
      <w:autoSpaceDN w:val="0"/>
      <w:spacing w:after="270" w:line="240" w:lineRule="auto"/>
      <w:textAlignment w:val="baseline"/>
      <w:outlineLvl w:val="1"/>
    </w:pPr>
    <w:rPr>
      <w:rFonts w:eastAsia="Courier New" w:cs="Times New Roman"/>
      <w:color w:val="000000"/>
      <w:kern w:val="3"/>
      <w:sz w:val="34"/>
      <w:szCs w:val="34"/>
      <w:lang w:val="cs-CZ" w:eastAsia="zh-CN"/>
      <w14:ligatures w14:val="none"/>
    </w:rPr>
  </w:style>
  <w:style w:type="character" w:customStyle="1" w:styleId="Zkladntext">
    <w:name w:val="Základní text_"/>
    <w:basedOn w:val="Standardnpsmoodstavce"/>
    <w:rsid w:val="008C382F"/>
    <w:rPr>
      <w:rFonts w:ascii="Times New Roman" w:eastAsia="Times New Roman" w:hAnsi="Times New Roman" w:cs="Times New Roman"/>
      <w:sz w:val="22"/>
      <w:szCs w:val="22"/>
      <w:u w:val="none"/>
    </w:rPr>
  </w:style>
  <w:style w:type="character" w:customStyle="1" w:styleId="Nadpis11">
    <w:name w:val="Nadpis #1_"/>
    <w:basedOn w:val="Standardnpsmoodstavce"/>
    <w:rsid w:val="008C382F"/>
    <w:rPr>
      <w:rFonts w:ascii="Times New Roman" w:eastAsia="Times New Roman" w:hAnsi="Times New Roman" w:cs="Times New Roman"/>
      <w:b/>
      <w:bCs/>
      <w:sz w:val="40"/>
      <w:szCs w:val="40"/>
      <w:u w:val="single"/>
    </w:rPr>
  </w:style>
  <w:style w:type="character" w:customStyle="1" w:styleId="Nadpis21">
    <w:name w:val="Nadpis #2_"/>
    <w:basedOn w:val="Standardnpsmoodstavce"/>
    <w:rsid w:val="008C382F"/>
    <w:rPr>
      <w:rFonts w:ascii="Times New Roman" w:eastAsia="Times New Roman" w:hAnsi="Times New Roman" w:cs="Times New Roman"/>
      <w:sz w:val="34"/>
      <w:szCs w:val="34"/>
      <w:u w:val="none"/>
    </w:rPr>
  </w:style>
  <w:style w:type="numbering" w:customStyle="1" w:styleId="WW8Num7">
    <w:name w:val="WW8Num7"/>
    <w:basedOn w:val="Bezseznamu"/>
    <w:rsid w:val="008C382F"/>
    <w:pPr>
      <w:numPr>
        <w:numId w:val="3"/>
      </w:numPr>
    </w:pPr>
  </w:style>
  <w:style w:type="numbering" w:customStyle="1" w:styleId="WW8Num12">
    <w:name w:val="WW8Num12"/>
    <w:basedOn w:val="Bezseznamu"/>
    <w:rsid w:val="008C382F"/>
    <w:pPr>
      <w:numPr>
        <w:numId w:val="4"/>
      </w:numPr>
    </w:pPr>
  </w:style>
  <w:style w:type="character" w:styleId="Nevyeenzmnka">
    <w:name w:val="Unresolved Mention"/>
    <w:basedOn w:val="Standardnpsmoodstavce"/>
    <w:uiPriority w:val="99"/>
    <w:semiHidden/>
    <w:unhideWhenUsed/>
    <w:rsid w:val="00A80E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e3344c-db73-4839-a09d-de0eaf354d00" xsi:nil="true"/>
    <lcf76f155ced4ddcb4097134ff3c332f xmlns="9035f942-ef8f-4aa7-a461-36286bdd0ae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183BABD77E0F45BE89AB9F6E24E916" ma:contentTypeVersion="13" ma:contentTypeDescription="Vytvoří nový dokument" ma:contentTypeScope="" ma:versionID="05660e9cdd27a00ae0047caa23b52175">
  <xsd:schema xmlns:xsd="http://www.w3.org/2001/XMLSchema" xmlns:xs="http://www.w3.org/2001/XMLSchema" xmlns:p="http://schemas.microsoft.com/office/2006/metadata/properties" xmlns:ns2="9035f942-ef8f-4aa7-a461-36286bdd0ae4" xmlns:ns3="5fe3344c-db73-4839-a09d-de0eaf354d00" targetNamespace="http://schemas.microsoft.com/office/2006/metadata/properties" ma:root="true" ma:fieldsID="3d0b2554d53543ccb048d1f5a1787bd2" ns2:_="" ns3:_="">
    <xsd:import namespace="9035f942-ef8f-4aa7-a461-36286bdd0ae4"/>
    <xsd:import namespace="5fe3344c-db73-4839-a09d-de0eaf354d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5f942-ef8f-4aa7-a461-36286bdd0a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b1c2b8da-d02f-4a89-89d1-fd1802af8f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e3344c-db73-4839-a09d-de0eaf354d0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2e5728c-8cc8-48bc-94cb-a34b32f700fd}" ma:internalName="TaxCatchAll" ma:showField="CatchAllData" ma:web="5fe3344c-db73-4839-a09d-de0eaf354d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32EDEA-0A4F-4AAC-B577-EFF5189471DE}">
  <ds:schemaRefs>
    <ds:schemaRef ds:uri="http://schemas.microsoft.com/office/2006/metadata/properties"/>
    <ds:schemaRef ds:uri="http://schemas.microsoft.com/office/infopath/2007/PartnerControls"/>
    <ds:schemaRef ds:uri="5fe3344c-db73-4839-a09d-de0eaf354d00"/>
    <ds:schemaRef ds:uri="9035f942-ef8f-4aa7-a461-36286bdd0ae4"/>
  </ds:schemaRefs>
</ds:datastoreItem>
</file>

<file path=customXml/itemProps2.xml><?xml version="1.0" encoding="utf-8"?>
<ds:datastoreItem xmlns:ds="http://schemas.openxmlformats.org/officeDocument/2006/customXml" ds:itemID="{A4EAB14B-B71D-4DED-AFC7-665E9DA688E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3BBD6D9-0769-47D3-B6C3-1F6FB6BB92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35f942-ef8f-4aa7-a461-36286bdd0ae4"/>
    <ds:schemaRef ds:uri="5fe3344c-db73-4839-a09d-de0eaf354d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4645E2-8895-428F-8713-6AB7E5E9B8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462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Tochjan Aramis</dc:creator>
  <cp:keywords/>
  <dc:description/>
  <cp:lastModifiedBy>Eva Krovová</cp:lastModifiedBy>
  <cp:revision>37</cp:revision>
  <cp:lastPrinted>2026-07-20T06:34:00Z</cp:lastPrinted>
  <dcterms:created xsi:type="dcterms:W3CDTF">2026-09-26T01:03:00Z</dcterms:created>
  <dcterms:modified xsi:type="dcterms:W3CDTF">2026-09-26T01:47:00Z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0x01010047183BABD77E0F45BE89AB9F6E24E916</vt:lpwstr>
  </property>
  <property fmtid="{D5CDD505-2E9C-101B-9397-08002B2CF9AE}" pid="3" name="MediaServiceImageTags">
    <vt:lpwstr/>
  </property>
</Properties>
</file>